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AB16D" w14:textId="77777777" w:rsidR="00F505F5" w:rsidRPr="00F505F5" w:rsidRDefault="00F505F5" w:rsidP="00F505F5">
      <w:pPr>
        <w:spacing w:after="0" w:line="240" w:lineRule="auto"/>
        <w:rPr>
          <w:b/>
          <w:i/>
        </w:rPr>
      </w:pPr>
      <w:bookmarkStart w:id="0" w:name="_GoBack"/>
      <w:bookmarkEnd w:id="0"/>
      <w:r w:rsidRPr="00F505F5">
        <w:rPr>
          <w:b/>
          <w:i/>
        </w:rPr>
        <w:t xml:space="preserve">Art books to be continued to use from previous year group. Refer to ensure progression and build upon skills previously taught. </w:t>
      </w:r>
    </w:p>
    <w:p w14:paraId="6DC17C0A" w14:textId="77777777" w:rsidR="00F505F5" w:rsidRDefault="00F505F5" w:rsidP="00F505F5">
      <w:pPr>
        <w:spacing w:after="0" w:line="240" w:lineRule="auto"/>
        <w:rPr>
          <w:b/>
          <w:i/>
        </w:rPr>
      </w:pPr>
      <w:r w:rsidRPr="00F505F5">
        <w:rPr>
          <w:b/>
          <w:i/>
        </w:rPr>
        <w:t xml:space="preserve">Photo pages to be used for practical activities such as sculpture to show the skills and tasks children completed. If end product is not completed in the art book must have a photo of each child’s work to show the evidence of what produced. </w:t>
      </w:r>
      <w:r w:rsidR="00501067">
        <w:rPr>
          <w:b/>
          <w:i/>
        </w:rPr>
        <w:t xml:space="preserve">Remember the main art and outcomes should not be here is a painting/ drawing copy it but look at artists and build up the skills techniques to produce a piece of work in a similar style. </w:t>
      </w:r>
    </w:p>
    <w:p w14:paraId="274BDF96" w14:textId="77777777" w:rsidR="00F505F5" w:rsidRPr="00F505F5" w:rsidRDefault="00F505F5" w:rsidP="00F505F5">
      <w:pPr>
        <w:spacing w:after="0" w:line="240" w:lineRule="auto"/>
        <w:rPr>
          <w:b/>
          <w:i/>
        </w:rPr>
      </w:pPr>
    </w:p>
    <w:tbl>
      <w:tblPr>
        <w:tblStyle w:val="TableGrid"/>
        <w:tblW w:w="13751" w:type="dxa"/>
        <w:tblInd w:w="-147" w:type="dxa"/>
        <w:tblLook w:val="04A0" w:firstRow="1" w:lastRow="0" w:firstColumn="1" w:lastColumn="0" w:noHBand="0" w:noVBand="1"/>
      </w:tblPr>
      <w:tblGrid>
        <w:gridCol w:w="3544"/>
        <w:gridCol w:w="3544"/>
        <w:gridCol w:w="3402"/>
        <w:gridCol w:w="3261"/>
      </w:tblGrid>
      <w:tr w:rsidR="004A063E" w14:paraId="6D0037A4" w14:textId="77777777" w:rsidTr="0090369A">
        <w:trPr>
          <w:trHeight w:val="165"/>
        </w:trPr>
        <w:tc>
          <w:tcPr>
            <w:tcW w:w="13751" w:type="dxa"/>
            <w:gridSpan w:val="4"/>
            <w:shd w:val="clear" w:color="auto" w:fill="9CC2E5" w:themeFill="accent1" w:themeFillTint="99"/>
          </w:tcPr>
          <w:p w14:paraId="0E54F9CF" w14:textId="556D70EE" w:rsidR="004A063E" w:rsidRDefault="004A063E" w:rsidP="004A063E">
            <w:pPr>
              <w:jc w:val="center"/>
              <w:rPr>
                <w:b/>
                <w:color w:val="FF0000"/>
              </w:rPr>
            </w:pPr>
            <w:r>
              <w:rPr>
                <w:b/>
                <w:color w:val="FF0000"/>
              </w:rPr>
              <w:t>EYFS YR</w:t>
            </w:r>
          </w:p>
        </w:tc>
      </w:tr>
      <w:tr w:rsidR="004A063E" w14:paraId="6AC30580" w14:textId="77777777" w:rsidTr="00C129DA">
        <w:trPr>
          <w:trHeight w:val="165"/>
        </w:trPr>
        <w:tc>
          <w:tcPr>
            <w:tcW w:w="13751" w:type="dxa"/>
            <w:gridSpan w:val="4"/>
            <w:shd w:val="clear" w:color="auto" w:fill="auto"/>
          </w:tcPr>
          <w:p w14:paraId="6F641E88" w14:textId="161921A3" w:rsidR="004A063E" w:rsidRDefault="004A063E" w:rsidP="00F75853">
            <w:pPr>
              <w:rPr>
                <w:b/>
                <w:color w:val="FF0000"/>
              </w:rPr>
            </w:pPr>
            <w:r>
              <w:rPr>
                <w:b/>
                <w:color w:val="FF0000"/>
              </w:rPr>
              <w:t>40-60 months (Expressive Arts and Design: Exploring and using media and materials)</w:t>
            </w:r>
          </w:p>
          <w:p w14:paraId="315A5CD6" w14:textId="77777777" w:rsidR="004A063E" w:rsidRPr="004A063E" w:rsidRDefault="004A063E" w:rsidP="004A063E">
            <w:pPr>
              <w:pStyle w:val="ListParagraph"/>
              <w:numPr>
                <w:ilvl w:val="0"/>
                <w:numId w:val="6"/>
              </w:numPr>
            </w:pPr>
            <w:r w:rsidRPr="004A063E">
              <w:t>Explores what happens when they mix colours</w:t>
            </w:r>
          </w:p>
          <w:p w14:paraId="125C2B2C" w14:textId="012E18F5" w:rsidR="004A063E" w:rsidRPr="004A063E" w:rsidRDefault="004A063E" w:rsidP="004A063E">
            <w:pPr>
              <w:pStyle w:val="ListParagraph"/>
              <w:numPr>
                <w:ilvl w:val="0"/>
                <w:numId w:val="6"/>
              </w:numPr>
            </w:pPr>
            <w:r w:rsidRPr="004A063E">
              <w:t>Experiments to create different textures</w:t>
            </w:r>
          </w:p>
          <w:p w14:paraId="4325FE24" w14:textId="60802F11" w:rsidR="004A063E" w:rsidRPr="004A063E" w:rsidRDefault="004A063E" w:rsidP="004A063E">
            <w:pPr>
              <w:pStyle w:val="ListParagraph"/>
              <w:numPr>
                <w:ilvl w:val="0"/>
                <w:numId w:val="6"/>
              </w:numPr>
            </w:pPr>
            <w:r w:rsidRPr="004A063E">
              <w:t>Understands that media can be combined to</w:t>
            </w:r>
            <w:r>
              <w:t xml:space="preserve"> </w:t>
            </w:r>
            <w:r w:rsidRPr="004A063E">
              <w:t>create new effects</w:t>
            </w:r>
          </w:p>
          <w:p w14:paraId="1BBCD7FD" w14:textId="73A00C2E" w:rsidR="004A063E" w:rsidRPr="004A063E" w:rsidRDefault="004A063E" w:rsidP="004A063E">
            <w:pPr>
              <w:pStyle w:val="ListParagraph"/>
              <w:numPr>
                <w:ilvl w:val="0"/>
                <w:numId w:val="6"/>
              </w:numPr>
            </w:pPr>
            <w:r w:rsidRPr="004A063E">
              <w:t>Manipulate materials to achieve a planned effect.</w:t>
            </w:r>
          </w:p>
          <w:p w14:paraId="6D089947" w14:textId="5CDA8F9E" w:rsidR="004A063E" w:rsidRPr="004A063E" w:rsidRDefault="004A063E" w:rsidP="004A063E">
            <w:pPr>
              <w:pStyle w:val="ListParagraph"/>
              <w:numPr>
                <w:ilvl w:val="0"/>
                <w:numId w:val="6"/>
              </w:numPr>
            </w:pPr>
            <w:r w:rsidRPr="004A063E">
              <w:t>Constructs with a purpose in mind, using a variety of resources</w:t>
            </w:r>
          </w:p>
          <w:p w14:paraId="74BD2F5C" w14:textId="008278EA" w:rsidR="004A063E" w:rsidRDefault="004A063E" w:rsidP="004A063E">
            <w:pPr>
              <w:pStyle w:val="ListParagraph"/>
              <w:numPr>
                <w:ilvl w:val="0"/>
                <w:numId w:val="6"/>
              </w:numPr>
            </w:pPr>
            <w:r w:rsidRPr="004A063E">
              <w:t>Uses simple tools and techniques competently and appropriately.</w:t>
            </w:r>
          </w:p>
          <w:p w14:paraId="286546E8" w14:textId="0E068272" w:rsidR="004A063E" w:rsidRPr="004A063E" w:rsidRDefault="004A063E" w:rsidP="004A063E">
            <w:pPr>
              <w:rPr>
                <w:b/>
                <w:color w:val="FF0000"/>
              </w:rPr>
            </w:pPr>
            <w:r w:rsidRPr="004A063E">
              <w:rPr>
                <w:b/>
                <w:color w:val="FF0000"/>
              </w:rPr>
              <w:t>ELG (Expected)</w:t>
            </w:r>
          </w:p>
          <w:p w14:paraId="2AC714A6" w14:textId="06179B1B" w:rsidR="004A063E" w:rsidRDefault="004A063E" w:rsidP="004A063E">
            <w:pPr>
              <w:pStyle w:val="ListParagraph"/>
              <w:numPr>
                <w:ilvl w:val="0"/>
                <w:numId w:val="7"/>
              </w:numPr>
            </w:pPr>
            <w:r>
              <w:t>They safely use and explore a variety of materials, tools and techniques, experimenting with colour, design, texture, form and function.</w:t>
            </w:r>
          </w:p>
          <w:p w14:paraId="52A61075" w14:textId="544FF38C" w:rsidR="004A063E" w:rsidRPr="004A063E" w:rsidRDefault="004A063E" w:rsidP="004A063E">
            <w:pPr>
              <w:rPr>
                <w:b/>
                <w:color w:val="FF0000"/>
              </w:rPr>
            </w:pPr>
            <w:r w:rsidRPr="004A063E">
              <w:rPr>
                <w:b/>
                <w:color w:val="FF0000"/>
              </w:rPr>
              <w:t>ELG (Exceeded)</w:t>
            </w:r>
          </w:p>
          <w:p w14:paraId="1A3F2225" w14:textId="01969EAC" w:rsidR="004A063E" w:rsidRDefault="004A063E" w:rsidP="004A063E">
            <w:pPr>
              <w:pStyle w:val="ListParagraph"/>
              <w:numPr>
                <w:ilvl w:val="0"/>
                <w:numId w:val="7"/>
              </w:numPr>
            </w:pPr>
            <w:r>
              <w:t>Develops their own ideas through selecting and using materials and working on processes that interest them.</w:t>
            </w:r>
          </w:p>
          <w:p w14:paraId="6A7CF50E" w14:textId="0C8F7E9E" w:rsidR="004A063E" w:rsidRPr="004A063E" w:rsidRDefault="004A063E" w:rsidP="004A063E">
            <w:pPr>
              <w:pStyle w:val="ListParagraph"/>
              <w:numPr>
                <w:ilvl w:val="0"/>
                <w:numId w:val="7"/>
              </w:numPr>
            </w:pPr>
            <w:r>
              <w:t>Through their exploration they find out and make decisions about how media and materials can be combined and changed.</w:t>
            </w:r>
          </w:p>
          <w:p w14:paraId="3DFB3F95" w14:textId="3E9EFF84" w:rsidR="004A063E" w:rsidRPr="004A063E" w:rsidRDefault="004A063E" w:rsidP="00F75853">
            <w:pPr>
              <w:rPr>
                <w:b/>
              </w:rPr>
            </w:pPr>
          </w:p>
        </w:tc>
      </w:tr>
      <w:tr w:rsidR="004A063E" w14:paraId="7F237211" w14:textId="77777777" w:rsidTr="00185E67">
        <w:trPr>
          <w:trHeight w:val="165"/>
        </w:trPr>
        <w:tc>
          <w:tcPr>
            <w:tcW w:w="3544" w:type="dxa"/>
            <w:shd w:val="clear" w:color="auto" w:fill="9CC2E5" w:themeFill="accent1" w:themeFillTint="99"/>
          </w:tcPr>
          <w:p w14:paraId="4B1644F7" w14:textId="076E43DB" w:rsidR="004A063E" w:rsidRPr="00185E67" w:rsidRDefault="004A063E" w:rsidP="00F75853">
            <w:pPr>
              <w:rPr>
                <w:b/>
                <w:color w:val="FF0000"/>
              </w:rPr>
            </w:pPr>
            <w:r>
              <w:rPr>
                <w:b/>
                <w:color w:val="FF0000"/>
              </w:rPr>
              <w:t>Year 1 and 2 Term 1 and 2</w:t>
            </w:r>
          </w:p>
        </w:tc>
        <w:tc>
          <w:tcPr>
            <w:tcW w:w="3544" w:type="dxa"/>
            <w:shd w:val="clear" w:color="auto" w:fill="9CC2E5" w:themeFill="accent1" w:themeFillTint="99"/>
          </w:tcPr>
          <w:p w14:paraId="30609CE3" w14:textId="008922C5" w:rsidR="004A063E" w:rsidRPr="00185E67" w:rsidRDefault="004A063E" w:rsidP="00F75853">
            <w:pPr>
              <w:rPr>
                <w:b/>
                <w:color w:val="FF0000"/>
              </w:rPr>
            </w:pPr>
            <w:r>
              <w:rPr>
                <w:b/>
                <w:color w:val="FF0000"/>
              </w:rPr>
              <w:t>Year 1 and 2 Term 3 and 4</w:t>
            </w:r>
          </w:p>
        </w:tc>
        <w:tc>
          <w:tcPr>
            <w:tcW w:w="3402" w:type="dxa"/>
            <w:shd w:val="clear" w:color="auto" w:fill="9CC2E5" w:themeFill="accent1" w:themeFillTint="99"/>
          </w:tcPr>
          <w:p w14:paraId="056F6C30" w14:textId="036C01F0" w:rsidR="004A063E" w:rsidRDefault="004A063E" w:rsidP="00F75853">
            <w:pPr>
              <w:rPr>
                <w:b/>
                <w:color w:val="FF0000"/>
              </w:rPr>
            </w:pPr>
            <w:r>
              <w:rPr>
                <w:b/>
                <w:color w:val="FF0000"/>
              </w:rPr>
              <w:t>Year 1 and 2 Term 5 and 6</w:t>
            </w:r>
          </w:p>
        </w:tc>
        <w:tc>
          <w:tcPr>
            <w:tcW w:w="3261" w:type="dxa"/>
            <w:shd w:val="clear" w:color="auto" w:fill="9CC2E5" w:themeFill="accent1" w:themeFillTint="99"/>
          </w:tcPr>
          <w:p w14:paraId="1E961800" w14:textId="426738FC" w:rsidR="004A063E" w:rsidRDefault="004A063E" w:rsidP="00F75853">
            <w:pPr>
              <w:rPr>
                <w:b/>
                <w:color w:val="FF0000"/>
              </w:rPr>
            </w:pPr>
            <w:r>
              <w:rPr>
                <w:b/>
                <w:color w:val="FF0000"/>
              </w:rPr>
              <w:t>Year 1 and 2 other skills</w:t>
            </w:r>
          </w:p>
        </w:tc>
      </w:tr>
      <w:tr w:rsidR="004A063E" w14:paraId="0A19FA57" w14:textId="77777777" w:rsidTr="004A063E">
        <w:trPr>
          <w:trHeight w:val="165"/>
        </w:trPr>
        <w:tc>
          <w:tcPr>
            <w:tcW w:w="3544" w:type="dxa"/>
            <w:shd w:val="clear" w:color="auto" w:fill="auto"/>
          </w:tcPr>
          <w:p w14:paraId="6F5D8217" w14:textId="77777777" w:rsidR="00FE34B5" w:rsidRPr="00444DAE" w:rsidRDefault="00FE34B5" w:rsidP="00FE34B5">
            <w:pPr>
              <w:rPr>
                <w:rFonts w:cstheme="minorHAnsi"/>
                <w:b/>
                <w:szCs w:val="21"/>
              </w:rPr>
            </w:pPr>
            <w:r w:rsidRPr="00444DAE">
              <w:rPr>
                <w:rFonts w:cstheme="minorHAnsi"/>
                <w:b/>
                <w:szCs w:val="21"/>
              </w:rPr>
              <w:t>Focus on drawing: Experiment with the use of colour, pattern, texture, line and shape</w:t>
            </w:r>
          </w:p>
          <w:p w14:paraId="71548E49" w14:textId="126C129A" w:rsidR="00FE34B5" w:rsidRPr="00444DAE" w:rsidRDefault="00FE34B5" w:rsidP="00FE34B5">
            <w:pPr>
              <w:rPr>
                <w:rFonts w:cstheme="minorHAnsi"/>
                <w:b/>
                <w:szCs w:val="21"/>
              </w:rPr>
            </w:pPr>
            <w:r w:rsidRPr="00444DAE">
              <w:rPr>
                <w:rFonts w:cstheme="minorHAnsi"/>
                <w:b/>
                <w:szCs w:val="21"/>
              </w:rPr>
              <w:t>Colour mixing</w:t>
            </w:r>
          </w:p>
          <w:p w14:paraId="5712643A" w14:textId="77777777" w:rsidR="00444DAE" w:rsidRDefault="00444DAE" w:rsidP="00FE34B5">
            <w:pPr>
              <w:rPr>
                <w:rFonts w:cstheme="minorHAnsi"/>
                <w:szCs w:val="21"/>
              </w:rPr>
            </w:pPr>
          </w:p>
          <w:p w14:paraId="2A64ED5B" w14:textId="23E26B80" w:rsidR="00444DAE" w:rsidRPr="003E7FAF" w:rsidRDefault="00444DAE" w:rsidP="003E7FAF">
            <w:pPr>
              <w:pStyle w:val="ListParagraph"/>
              <w:numPr>
                <w:ilvl w:val="0"/>
                <w:numId w:val="8"/>
              </w:numPr>
              <w:rPr>
                <w:rFonts w:cstheme="minorHAnsi"/>
                <w:szCs w:val="21"/>
              </w:rPr>
            </w:pPr>
            <w:r w:rsidRPr="003E7FAF">
              <w:rPr>
                <w:rFonts w:cstheme="minorHAnsi"/>
                <w:szCs w:val="21"/>
              </w:rPr>
              <w:t>Can show how people feel in drawings.</w:t>
            </w:r>
          </w:p>
          <w:p w14:paraId="51B9E551" w14:textId="4042DC7A" w:rsidR="00444DAE" w:rsidRPr="003E7FAF" w:rsidRDefault="00444DAE" w:rsidP="003E7FAF">
            <w:pPr>
              <w:pStyle w:val="ListParagraph"/>
              <w:numPr>
                <w:ilvl w:val="0"/>
                <w:numId w:val="8"/>
              </w:numPr>
              <w:rPr>
                <w:rFonts w:cstheme="minorHAnsi"/>
                <w:szCs w:val="21"/>
              </w:rPr>
            </w:pPr>
            <w:r w:rsidRPr="003E7FAF">
              <w:rPr>
                <w:rFonts w:cstheme="minorHAnsi"/>
                <w:szCs w:val="21"/>
              </w:rPr>
              <w:t>Can use pencils to create lines of different thickness in drawings.</w:t>
            </w:r>
          </w:p>
          <w:p w14:paraId="6010F907" w14:textId="68D6ACAB" w:rsidR="00444DAE" w:rsidRPr="003E7FAF" w:rsidRDefault="00444DAE" w:rsidP="003E7FAF">
            <w:pPr>
              <w:pStyle w:val="ListParagraph"/>
              <w:numPr>
                <w:ilvl w:val="0"/>
                <w:numId w:val="8"/>
              </w:numPr>
              <w:rPr>
                <w:rFonts w:cstheme="minorHAnsi"/>
                <w:szCs w:val="21"/>
              </w:rPr>
            </w:pPr>
            <w:r w:rsidRPr="003E7FAF">
              <w:rPr>
                <w:rFonts w:cstheme="minorHAnsi"/>
                <w:szCs w:val="21"/>
              </w:rPr>
              <w:lastRenderedPageBreak/>
              <w:t>Can choose and use three different grades of pencil when drawing. (Y2)</w:t>
            </w:r>
          </w:p>
          <w:p w14:paraId="6CF5C3A2" w14:textId="55B38747" w:rsidR="00444DAE" w:rsidRPr="003E7FAF" w:rsidRDefault="00444DAE" w:rsidP="003E7FAF">
            <w:pPr>
              <w:pStyle w:val="ListParagraph"/>
              <w:numPr>
                <w:ilvl w:val="0"/>
                <w:numId w:val="8"/>
              </w:numPr>
              <w:rPr>
                <w:rFonts w:cstheme="minorHAnsi"/>
                <w:szCs w:val="21"/>
              </w:rPr>
            </w:pPr>
            <w:r w:rsidRPr="003E7FAF">
              <w:rPr>
                <w:rFonts w:cstheme="minorHAnsi"/>
                <w:szCs w:val="21"/>
              </w:rPr>
              <w:t>Can name the primary and secondary colours.</w:t>
            </w:r>
          </w:p>
          <w:p w14:paraId="63599D93" w14:textId="658CA403" w:rsidR="00444DAE" w:rsidRPr="003E7FAF" w:rsidRDefault="00444DAE" w:rsidP="003E7FAF">
            <w:pPr>
              <w:pStyle w:val="ListParagraph"/>
              <w:numPr>
                <w:ilvl w:val="0"/>
                <w:numId w:val="8"/>
              </w:numPr>
              <w:rPr>
                <w:rFonts w:cstheme="minorHAnsi"/>
                <w:szCs w:val="21"/>
              </w:rPr>
            </w:pPr>
            <w:r w:rsidRPr="003E7FAF">
              <w:rPr>
                <w:rFonts w:cstheme="minorHAnsi"/>
                <w:szCs w:val="21"/>
              </w:rPr>
              <w:t>Can mix paint to create all the secondary colours (Y2).</w:t>
            </w:r>
          </w:p>
          <w:p w14:paraId="5F7CF3E2" w14:textId="33A4AA77" w:rsidR="00444DAE" w:rsidRPr="003E7FAF" w:rsidRDefault="00444DAE" w:rsidP="003E7FAF">
            <w:pPr>
              <w:pStyle w:val="ListParagraph"/>
              <w:numPr>
                <w:ilvl w:val="0"/>
                <w:numId w:val="8"/>
              </w:numPr>
              <w:rPr>
                <w:rFonts w:cstheme="minorHAnsi"/>
                <w:szCs w:val="21"/>
              </w:rPr>
            </w:pPr>
            <w:r w:rsidRPr="003E7FAF">
              <w:rPr>
                <w:rFonts w:cstheme="minorHAnsi"/>
                <w:szCs w:val="21"/>
              </w:rPr>
              <w:t>Can create brown with paint</w:t>
            </w:r>
            <w:r w:rsidR="00F44E7C" w:rsidRPr="003E7FAF">
              <w:rPr>
                <w:rFonts w:cstheme="minorHAnsi"/>
                <w:szCs w:val="21"/>
              </w:rPr>
              <w:t xml:space="preserve"> (Y2)</w:t>
            </w:r>
            <w:r w:rsidRPr="003E7FAF">
              <w:rPr>
                <w:rFonts w:cstheme="minorHAnsi"/>
                <w:szCs w:val="21"/>
              </w:rPr>
              <w:t>.</w:t>
            </w:r>
          </w:p>
          <w:p w14:paraId="7BCD9EE8" w14:textId="0105CE94" w:rsidR="00444DAE" w:rsidRPr="003E7FAF" w:rsidRDefault="00444DAE" w:rsidP="003E7FAF">
            <w:pPr>
              <w:pStyle w:val="ListParagraph"/>
              <w:numPr>
                <w:ilvl w:val="0"/>
                <w:numId w:val="8"/>
              </w:numPr>
              <w:rPr>
                <w:rFonts w:cstheme="minorHAnsi"/>
                <w:szCs w:val="21"/>
              </w:rPr>
            </w:pPr>
            <w:r w:rsidRPr="003E7FAF">
              <w:rPr>
                <w:rFonts w:cstheme="minorHAnsi"/>
                <w:szCs w:val="21"/>
              </w:rPr>
              <w:t>Can create tints and tones by adding white/black</w:t>
            </w:r>
            <w:r w:rsidR="00F44E7C" w:rsidRPr="003E7FAF">
              <w:rPr>
                <w:rFonts w:cstheme="minorHAnsi"/>
                <w:szCs w:val="21"/>
              </w:rPr>
              <w:t xml:space="preserve"> (Y2)</w:t>
            </w:r>
          </w:p>
          <w:p w14:paraId="2D9D9BBB" w14:textId="77777777" w:rsidR="00444DAE" w:rsidRPr="00444DAE" w:rsidRDefault="00444DAE" w:rsidP="00FE34B5">
            <w:pPr>
              <w:rPr>
                <w:rFonts w:cstheme="minorHAnsi"/>
                <w:szCs w:val="21"/>
              </w:rPr>
            </w:pPr>
          </w:p>
          <w:p w14:paraId="372609CD" w14:textId="77777777" w:rsidR="00444DAE" w:rsidRPr="00A220F1" w:rsidRDefault="00444DAE" w:rsidP="00FE34B5">
            <w:pPr>
              <w:rPr>
                <w:rFonts w:asciiTheme="majorHAnsi" w:hAnsiTheme="majorHAnsi" w:cstheme="majorHAnsi"/>
                <w:sz w:val="21"/>
                <w:szCs w:val="21"/>
              </w:rPr>
            </w:pPr>
          </w:p>
          <w:p w14:paraId="58026C54" w14:textId="77777777" w:rsidR="004A063E" w:rsidRPr="00185E67" w:rsidRDefault="004A063E" w:rsidP="00F75853">
            <w:pPr>
              <w:rPr>
                <w:b/>
                <w:color w:val="FF0000"/>
              </w:rPr>
            </w:pPr>
          </w:p>
        </w:tc>
        <w:tc>
          <w:tcPr>
            <w:tcW w:w="3544" w:type="dxa"/>
            <w:shd w:val="clear" w:color="auto" w:fill="auto"/>
          </w:tcPr>
          <w:p w14:paraId="58364AC3" w14:textId="77777777" w:rsidR="00FE34B5" w:rsidRPr="003E7FAF" w:rsidRDefault="00FE34B5" w:rsidP="00FE34B5">
            <w:pPr>
              <w:rPr>
                <w:rFonts w:cstheme="minorHAnsi"/>
                <w:b/>
                <w:szCs w:val="21"/>
              </w:rPr>
            </w:pPr>
            <w:r w:rsidRPr="003E7FAF">
              <w:rPr>
                <w:rFonts w:cstheme="minorHAnsi"/>
                <w:b/>
                <w:szCs w:val="21"/>
              </w:rPr>
              <w:lastRenderedPageBreak/>
              <w:t xml:space="preserve">Focus: Drawing and painting techniques </w:t>
            </w:r>
          </w:p>
          <w:p w14:paraId="539E8284" w14:textId="77777777" w:rsidR="00FE34B5" w:rsidRPr="003E7FAF" w:rsidRDefault="00FE34B5" w:rsidP="00FE34B5">
            <w:pPr>
              <w:rPr>
                <w:rFonts w:cstheme="minorHAnsi"/>
                <w:b/>
                <w:szCs w:val="21"/>
              </w:rPr>
            </w:pPr>
            <w:r w:rsidRPr="003E7FAF">
              <w:rPr>
                <w:rFonts w:cstheme="minorHAnsi"/>
                <w:b/>
                <w:szCs w:val="21"/>
              </w:rPr>
              <w:t>Create textured collages from a variety of media, manipulate clay or other malleable materials for a variety of purposes.</w:t>
            </w:r>
          </w:p>
          <w:p w14:paraId="7A5C80C6" w14:textId="77777777" w:rsidR="00444DAE" w:rsidRDefault="00444DAE" w:rsidP="00FE34B5">
            <w:pPr>
              <w:rPr>
                <w:rFonts w:cstheme="minorHAnsi"/>
                <w:szCs w:val="21"/>
              </w:rPr>
            </w:pPr>
          </w:p>
          <w:p w14:paraId="2922E611" w14:textId="150876D2" w:rsidR="00444DAE" w:rsidRPr="003E7FAF" w:rsidRDefault="00444DAE" w:rsidP="00FE34B5">
            <w:pPr>
              <w:pStyle w:val="ListParagraph"/>
              <w:numPr>
                <w:ilvl w:val="0"/>
                <w:numId w:val="9"/>
              </w:numPr>
              <w:rPr>
                <w:rFonts w:cstheme="minorHAnsi"/>
                <w:szCs w:val="21"/>
              </w:rPr>
            </w:pPr>
            <w:r w:rsidRPr="003E7FAF">
              <w:rPr>
                <w:rFonts w:cstheme="minorHAnsi"/>
                <w:szCs w:val="21"/>
              </w:rPr>
              <w:t>Can use charcoal, pencil and pastel to create art (Y2).</w:t>
            </w:r>
          </w:p>
          <w:p w14:paraId="3C38809D" w14:textId="4F2C65AE" w:rsidR="00444DAE" w:rsidRPr="003E7FAF" w:rsidRDefault="00444DAE" w:rsidP="003E7FAF">
            <w:pPr>
              <w:pStyle w:val="ListParagraph"/>
              <w:numPr>
                <w:ilvl w:val="0"/>
                <w:numId w:val="9"/>
              </w:numPr>
              <w:rPr>
                <w:rFonts w:cstheme="minorHAnsi"/>
                <w:szCs w:val="21"/>
              </w:rPr>
            </w:pPr>
            <w:r w:rsidRPr="003E7FAF">
              <w:rPr>
                <w:rFonts w:cstheme="minorHAnsi"/>
                <w:szCs w:val="21"/>
              </w:rPr>
              <w:t xml:space="preserve">Can use a viewfinder to focus on a specific part of an </w:t>
            </w:r>
            <w:r w:rsidRPr="003E7FAF">
              <w:rPr>
                <w:rFonts w:cstheme="minorHAnsi"/>
                <w:szCs w:val="21"/>
              </w:rPr>
              <w:lastRenderedPageBreak/>
              <w:t>artefact before drawing it (Y2).</w:t>
            </w:r>
          </w:p>
          <w:p w14:paraId="7545A4DE" w14:textId="2D84458B" w:rsidR="00F44E7C" w:rsidRPr="003E7FAF" w:rsidRDefault="00F44E7C" w:rsidP="003E7FAF">
            <w:pPr>
              <w:pStyle w:val="ListParagraph"/>
              <w:numPr>
                <w:ilvl w:val="0"/>
                <w:numId w:val="9"/>
              </w:numPr>
              <w:rPr>
                <w:rFonts w:cstheme="minorHAnsi"/>
                <w:szCs w:val="21"/>
              </w:rPr>
            </w:pPr>
            <w:r w:rsidRPr="003E7FAF">
              <w:rPr>
                <w:rFonts w:cstheme="minorHAnsi"/>
                <w:szCs w:val="21"/>
              </w:rPr>
              <w:t>Can make a clay pot (Y2).</w:t>
            </w:r>
          </w:p>
          <w:p w14:paraId="466C9ED1" w14:textId="7701A68E" w:rsidR="00F44E7C" w:rsidRPr="003E7FAF" w:rsidRDefault="00F44E7C" w:rsidP="003E7FAF">
            <w:pPr>
              <w:pStyle w:val="ListParagraph"/>
              <w:numPr>
                <w:ilvl w:val="0"/>
                <w:numId w:val="9"/>
              </w:numPr>
              <w:rPr>
                <w:rFonts w:cstheme="minorHAnsi"/>
                <w:szCs w:val="21"/>
              </w:rPr>
            </w:pPr>
            <w:r w:rsidRPr="003E7FAF">
              <w:rPr>
                <w:rFonts w:cstheme="minorHAnsi"/>
                <w:szCs w:val="21"/>
              </w:rPr>
              <w:t>Can join two clay finger pots together (Y2).</w:t>
            </w:r>
          </w:p>
          <w:p w14:paraId="7002BB7D" w14:textId="77636C23" w:rsidR="00444DAE" w:rsidRPr="00185E67" w:rsidRDefault="00444DAE" w:rsidP="00FE34B5">
            <w:pPr>
              <w:rPr>
                <w:b/>
                <w:color w:val="FF0000"/>
              </w:rPr>
            </w:pPr>
          </w:p>
        </w:tc>
        <w:tc>
          <w:tcPr>
            <w:tcW w:w="3402" w:type="dxa"/>
            <w:shd w:val="clear" w:color="auto" w:fill="auto"/>
          </w:tcPr>
          <w:p w14:paraId="33F1093A" w14:textId="77777777" w:rsidR="004A063E" w:rsidRPr="003E7FAF" w:rsidRDefault="00444DAE" w:rsidP="00F75853">
            <w:pPr>
              <w:rPr>
                <w:rFonts w:cstheme="minorHAnsi"/>
                <w:b/>
                <w:szCs w:val="21"/>
              </w:rPr>
            </w:pPr>
            <w:r w:rsidRPr="003E7FAF">
              <w:rPr>
                <w:rFonts w:cstheme="minorHAnsi"/>
                <w:b/>
                <w:szCs w:val="21"/>
              </w:rPr>
              <w:lastRenderedPageBreak/>
              <w:t>Learn about the work of artists, craft makers and designers, describing the differences between practices and disciplines.</w:t>
            </w:r>
          </w:p>
          <w:p w14:paraId="183E657E" w14:textId="77777777" w:rsidR="00444DAE" w:rsidRPr="003E7FAF" w:rsidRDefault="00444DAE" w:rsidP="00F75853">
            <w:pPr>
              <w:rPr>
                <w:rFonts w:cstheme="minorHAnsi"/>
                <w:szCs w:val="21"/>
              </w:rPr>
            </w:pPr>
          </w:p>
          <w:p w14:paraId="43DA348B" w14:textId="77777777" w:rsidR="00444DAE" w:rsidRPr="003E7FAF" w:rsidRDefault="00444DAE" w:rsidP="003E7FAF">
            <w:pPr>
              <w:pStyle w:val="ListParagraph"/>
              <w:numPr>
                <w:ilvl w:val="0"/>
                <w:numId w:val="10"/>
              </w:numPr>
              <w:rPr>
                <w:rFonts w:cstheme="minorHAnsi"/>
                <w:szCs w:val="21"/>
              </w:rPr>
            </w:pPr>
            <w:r w:rsidRPr="003E7FAF">
              <w:rPr>
                <w:rFonts w:cstheme="minorHAnsi"/>
                <w:szCs w:val="21"/>
              </w:rPr>
              <w:t>Can describe what they can see and give an opinion about the work of an artist.</w:t>
            </w:r>
          </w:p>
          <w:p w14:paraId="1F27E26F" w14:textId="77777777" w:rsidR="00444DAE" w:rsidRPr="003E7FAF" w:rsidRDefault="003E7FAF" w:rsidP="003E7FAF">
            <w:pPr>
              <w:pStyle w:val="ListParagraph"/>
              <w:numPr>
                <w:ilvl w:val="0"/>
                <w:numId w:val="10"/>
              </w:numPr>
              <w:rPr>
                <w:rFonts w:cstheme="minorHAnsi"/>
              </w:rPr>
            </w:pPr>
            <w:r w:rsidRPr="003E7FAF">
              <w:rPr>
                <w:rFonts w:cstheme="minorHAnsi"/>
              </w:rPr>
              <w:t>Can suggest how artists have used colour, pattern and shape (Y2).</w:t>
            </w:r>
          </w:p>
          <w:p w14:paraId="58F03190" w14:textId="77777777" w:rsidR="003E7FAF" w:rsidRPr="003E7FAF" w:rsidRDefault="003E7FAF" w:rsidP="003E7FAF">
            <w:pPr>
              <w:pStyle w:val="ListParagraph"/>
              <w:numPr>
                <w:ilvl w:val="0"/>
                <w:numId w:val="11"/>
              </w:numPr>
              <w:rPr>
                <w:rFonts w:cstheme="minorHAnsi"/>
              </w:rPr>
            </w:pPr>
            <w:r w:rsidRPr="003E7FAF">
              <w:rPr>
                <w:rFonts w:cstheme="minorHAnsi"/>
              </w:rPr>
              <w:lastRenderedPageBreak/>
              <w:t>Can create a piece of artwork in response to the work of another artist.</w:t>
            </w:r>
          </w:p>
          <w:p w14:paraId="33DF969C" w14:textId="20E6FFCD" w:rsidR="003E7FAF" w:rsidRPr="003E7FAF" w:rsidRDefault="003E7FAF" w:rsidP="003E7FAF">
            <w:pPr>
              <w:pStyle w:val="ListParagraph"/>
              <w:rPr>
                <w:rFonts w:cstheme="minorHAnsi"/>
                <w:color w:val="FF0000"/>
              </w:rPr>
            </w:pPr>
          </w:p>
        </w:tc>
        <w:tc>
          <w:tcPr>
            <w:tcW w:w="3261" w:type="dxa"/>
            <w:shd w:val="clear" w:color="auto" w:fill="auto"/>
          </w:tcPr>
          <w:p w14:paraId="2F75D56F" w14:textId="5689E1CF" w:rsidR="00444DAE" w:rsidRPr="003E7FAF" w:rsidRDefault="00444DAE" w:rsidP="003E7FAF">
            <w:pPr>
              <w:pStyle w:val="ListParagraph"/>
              <w:numPr>
                <w:ilvl w:val="0"/>
                <w:numId w:val="11"/>
              </w:numPr>
              <w:rPr>
                <w:rFonts w:cstheme="minorHAnsi"/>
                <w:szCs w:val="21"/>
              </w:rPr>
            </w:pPr>
            <w:r w:rsidRPr="003E7FAF">
              <w:rPr>
                <w:rFonts w:cstheme="minorHAnsi"/>
                <w:szCs w:val="21"/>
              </w:rPr>
              <w:lastRenderedPageBreak/>
              <w:t>Can cut, roll and coil materials.</w:t>
            </w:r>
          </w:p>
          <w:p w14:paraId="02A89DEA" w14:textId="0152F13F" w:rsidR="00444DAE" w:rsidRPr="003E7FAF" w:rsidRDefault="00444DAE" w:rsidP="00444DAE">
            <w:pPr>
              <w:pStyle w:val="ListParagraph"/>
              <w:numPr>
                <w:ilvl w:val="0"/>
                <w:numId w:val="11"/>
              </w:numPr>
              <w:rPr>
                <w:rFonts w:cstheme="minorHAnsi"/>
                <w:szCs w:val="21"/>
              </w:rPr>
            </w:pPr>
            <w:r w:rsidRPr="003E7FAF">
              <w:rPr>
                <w:rFonts w:cstheme="minorHAnsi"/>
                <w:szCs w:val="21"/>
              </w:rPr>
              <w:t>Can create a repeating pattern in print.</w:t>
            </w:r>
          </w:p>
          <w:p w14:paraId="78C2675A" w14:textId="5503E640" w:rsidR="00F44E7C" w:rsidRPr="003E7FAF" w:rsidRDefault="00F44E7C" w:rsidP="003E7FAF">
            <w:pPr>
              <w:pStyle w:val="ListParagraph"/>
              <w:numPr>
                <w:ilvl w:val="0"/>
                <w:numId w:val="11"/>
              </w:numPr>
              <w:rPr>
                <w:rFonts w:cstheme="minorHAnsi"/>
                <w:szCs w:val="21"/>
              </w:rPr>
            </w:pPr>
            <w:r w:rsidRPr="003E7FAF">
              <w:rPr>
                <w:rFonts w:cstheme="minorHAnsi"/>
                <w:szCs w:val="21"/>
              </w:rPr>
              <w:t>Can use IT to create a picture.</w:t>
            </w:r>
          </w:p>
          <w:p w14:paraId="11A4F726" w14:textId="7160DAED" w:rsidR="00F44E7C" w:rsidRPr="003E7FAF" w:rsidRDefault="00F44E7C" w:rsidP="003E7FAF">
            <w:pPr>
              <w:pStyle w:val="ListParagraph"/>
              <w:numPr>
                <w:ilvl w:val="0"/>
                <w:numId w:val="11"/>
              </w:numPr>
              <w:rPr>
                <w:rFonts w:cstheme="minorHAnsi"/>
                <w:szCs w:val="21"/>
              </w:rPr>
            </w:pPr>
            <w:r w:rsidRPr="003E7FAF">
              <w:rPr>
                <w:rFonts w:cstheme="minorHAnsi"/>
                <w:szCs w:val="21"/>
              </w:rPr>
              <w:t>Can use different effects within an IT paint package (Y2).</w:t>
            </w:r>
          </w:p>
          <w:p w14:paraId="23A19D3D" w14:textId="77777777" w:rsidR="004A063E" w:rsidRDefault="004A063E" w:rsidP="00F75853">
            <w:pPr>
              <w:rPr>
                <w:b/>
                <w:color w:val="FF0000"/>
              </w:rPr>
            </w:pPr>
          </w:p>
        </w:tc>
      </w:tr>
      <w:tr w:rsidR="00F75853" w14:paraId="5B48C474" w14:textId="77777777" w:rsidTr="00185E67">
        <w:trPr>
          <w:trHeight w:val="165"/>
        </w:trPr>
        <w:tc>
          <w:tcPr>
            <w:tcW w:w="3544" w:type="dxa"/>
            <w:shd w:val="clear" w:color="auto" w:fill="9CC2E5" w:themeFill="accent1" w:themeFillTint="99"/>
          </w:tcPr>
          <w:p w14:paraId="41F3566F" w14:textId="77777777" w:rsidR="00F75853" w:rsidRPr="00185E67" w:rsidRDefault="00F75853" w:rsidP="00F75853">
            <w:pPr>
              <w:rPr>
                <w:b/>
                <w:color w:val="FF0000"/>
              </w:rPr>
            </w:pPr>
            <w:r w:rsidRPr="00185E67">
              <w:rPr>
                <w:b/>
                <w:color w:val="FF0000"/>
              </w:rPr>
              <w:t>Year 3</w:t>
            </w:r>
            <w:r w:rsidR="00D6511A">
              <w:rPr>
                <w:b/>
                <w:color w:val="FF0000"/>
              </w:rPr>
              <w:t xml:space="preserve"> and 4</w:t>
            </w:r>
            <w:r w:rsidRPr="00185E67">
              <w:rPr>
                <w:b/>
                <w:color w:val="FF0000"/>
              </w:rPr>
              <w:t xml:space="preserve"> </w:t>
            </w:r>
            <w:r w:rsidR="00A86DBB" w:rsidRPr="00185E67">
              <w:rPr>
                <w:b/>
                <w:color w:val="FF0000"/>
              </w:rPr>
              <w:t>Term 1</w:t>
            </w:r>
            <w:r w:rsidR="00D6511A">
              <w:rPr>
                <w:b/>
                <w:color w:val="FF0000"/>
              </w:rPr>
              <w:t xml:space="preserve"> and 2</w:t>
            </w:r>
            <w:r w:rsidR="00A86DBB" w:rsidRPr="00185E67">
              <w:rPr>
                <w:b/>
                <w:color w:val="FF0000"/>
              </w:rPr>
              <w:t xml:space="preserve"> </w:t>
            </w:r>
          </w:p>
        </w:tc>
        <w:tc>
          <w:tcPr>
            <w:tcW w:w="3544" w:type="dxa"/>
            <w:shd w:val="clear" w:color="auto" w:fill="9CC2E5" w:themeFill="accent1" w:themeFillTint="99"/>
          </w:tcPr>
          <w:p w14:paraId="0DBEC6B3" w14:textId="77777777" w:rsidR="00F75853" w:rsidRPr="00185E67" w:rsidRDefault="00F75853" w:rsidP="00F75853">
            <w:pPr>
              <w:rPr>
                <w:b/>
                <w:color w:val="FF0000"/>
              </w:rPr>
            </w:pPr>
            <w:r w:rsidRPr="00185E67">
              <w:rPr>
                <w:b/>
                <w:color w:val="FF0000"/>
              </w:rPr>
              <w:t xml:space="preserve">Year 3 </w:t>
            </w:r>
            <w:r w:rsidR="00D6511A">
              <w:rPr>
                <w:b/>
                <w:color w:val="FF0000"/>
              </w:rPr>
              <w:t xml:space="preserve">and 4  </w:t>
            </w:r>
            <w:r w:rsidR="00A86DBB" w:rsidRPr="00185E67">
              <w:rPr>
                <w:b/>
                <w:color w:val="FF0000"/>
              </w:rPr>
              <w:t>Term 3</w:t>
            </w:r>
            <w:r w:rsidR="00D6511A">
              <w:rPr>
                <w:b/>
                <w:color w:val="FF0000"/>
              </w:rPr>
              <w:t xml:space="preserve"> and 4</w:t>
            </w:r>
          </w:p>
        </w:tc>
        <w:tc>
          <w:tcPr>
            <w:tcW w:w="3402" w:type="dxa"/>
            <w:shd w:val="clear" w:color="auto" w:fill="9CC2E5" w:themeFill="accent1" w:themeFillTint="99"/>
          </w:tcPr>
          <w:p w14:paraId="41250A03" w14:textId="77777777" w:rsidR="00F75853" w:rsidRPr="00185E67" w:rsidRDefault="00D6511A" w:rsidP="00F75853">
            <w:pPr>
              <w:rPr>
                <w:b/>
                <w:color w:val="FF0000"/>
              </w:rPr>
            </w:pPr>
            <w:r>
              <w:rPr>
                <w:b/>
                <w:color w:val="FF0000"/>
              </w:rPr>
              <w:t>Year 3 and 4 Term 5 and 6</w:t>
            </w:r>
          </w:p>
        </w:tc>
        <w:tc>
          <w:tcPr>
            <w:tcW w:w="3261" w:type="dxa"/>
            <w:shd w:val="clear" w:color="auto" w:fill="9CC2E5" w:themeFill="accent1" w:themeFillTint="99"/>
          </w:tcPr>
          <w:p w14:paraId="49FC0790" w14:textId="77777777" w:rsidR="00F75853" w:rsidRPr="00150004" w:rsidRDefault="00185E67" w:rsidP="00F75853">
            <w:pPr>
              <w:rPr>
                <w:b/>
                <w:color w:val="000000" w:themeColor="text1"/>
              </w:rPr>
            </w:pPr>
            <w:r>
              <w:rPr>
                <w:b/>
                <w:color w:val="FF0000"/>
              </w:rPr>
              <w:t xml:space="preserve">Year 3 </w:t>
            </w:r>
            <w:r w:rsidR="00D6511A">
              <w:rPr>
                <w:b/>
                <w:color w:val="FF0000"/>
              </w:rPr>
              <w:t>and 4</w:t>
            </w:r>
            <w:r w:rsidR="00F75853" w:rsidRPr="00185E67">
              <w:rPr>
                <w:b/>
                <w:color w:val="FF0000"/>
              </w:rPr>
              <w:t xml:space="preserve">Other Skills </w:t>
            </w:r>
          </w:p>
        </w:tc>
      </w:tr>
      <w:tr w:rsidR="00F75853" w14:paraId="06579A2B" w14:textId="77777777" w:rsidTr="00D6511A">
        <w:trPr>
          <w:trHeight w:val="350"/>
        </w:trPr>
        <w:tc>
          <w:tcPr>
            <w:tcW w:w="3544" w:type="dxa"/>
          </w:tcPr>
          <w:p w14:paraId="6BE2792D" w14:textId="77777777" w:rsidR="00F75853" w:rsidRPr="00185E67" w:rsidRDefault="00F75853" w:rsidP="00F75853">
            <w:pPr>
              <w:pStyle w:val="Default"/>
              <w:rPr>
                <w:b/>
                <w:bCs/>
                <w:szCs w:val="22"/>
              </w:rPr>
            </w:pPr>
            <w:r w:rsidRPr="00185E67">
              <w:rPr>
                <w:b/>
                <w:bCs/>
                <w:szCs w:val="22"/>
              </w:rPr>
              <w:t xml:space="preserve">Sketching and Pastels </w:t>
            </w:r>
          </w:p>
          <w:p w14:paraId="19F97A7F" w14:textId="77777777" w:rsidR="00F75853" w:rsidRPr="00185E67" w:rsidRDefault="00F75853" w:rsidP="00F75853">
            <w:pPr>
              <w:pStyle w:val="Default"/>
              <w:rPr>
                <w:b/>
                <w:bCs/>
                <w:szCs w:val="22"/>
              </w:rPr>
            </w:pPr>
          </w:p>
          <w:p w14:paraId="2DB9A961" w14:textId="77777777" w:rsidR="00F75853" w:rsidRPr="00185E67" w:rsidRDefault="00F75853" w:rsidP="00F75853">
            <w:pPr>
              <w:pStyle w:val="Default"/>
              <w:rPr>
                <w:szCs w:val="21"/>
              </w:rPr>
            </w:pPr>
            <w:r w:rsidRPr="00185E67">
              <w:rPr>
                <w:b/>
                <w:bCs/>
                <w:szCs w:val="22"/>
              </w:rPr>
              <w:t xml:space="preserve">Learning Objectives for the </w:t>
            </w:r>
            <w:r w:rsidR="00261034" w:rsidRPr="00185E67">
              <w:rPr>
                <w:b/>
                <w:bCs/>
                <w:szCs w:val="22"/>
              </w:rPr>
              <w:t>unit</w:t>
            </w:r>
          </w:p>
          <w:p w14:paraId="44334A25" w14:textId="77777777" w:rsidR="00F75853" w:rsidRPr="00185E67" w:rsidRDefault="00F75853" w:rsidP="00F75853">
            <w:pPr>
              <w:pStyle w:val="Default"/>
              <w:rPr>
                <w:b/>
              </w:rPr>
            </w:pPr>
          </w:p>
          <w:p w14:paraId="6D41F3D5"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use a Sketch book to  record their observations and use them to review and revisit ideas </w:t>
            </w:r>
          </w:p>
          <w:p w14:paraId="7B30E06F"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explore their own ideas </w:t>
            </w:r>
          </w:p>
          <w:p w14:paraId="434BC91C"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use visual and other information for their work </w:t>
            </w:r>
          </w:p>
          <w:p w14:paraId="4ACE9F98" w14:textId="77777777" w:rsidR="00F75853" w:rsidRPr="00185E67" w:rsidRDefault="00F75853" w:rsidP="00F75853">
            <w:pPr>
              <w:pStyle w:val="ListParagraph"/>
              <w:numPr>
                <w:ilvl w:val="0"/>
                <w:numId w:val="1"/>
              </w:numPr>
              <w:autoSpaceDE w:val="0"/>
              <w:autoSpaceDN w:val="0"/>
              <w:adjustRightInd w:val="0"/>
              <w:ind w:left="371" w:hanging="283"/>
              <w:rPr>
                <w:rFonts w:cs="Cambria"/>
                <w:color w:val="000000"/>
                <w:sz w:val="24"/>
                <w:szCs w:val="20"/>
              </w:rPr>
            </w:pPr>
            <w:r w:rsidRPr="00185E67">
              <w:rPr>
                <w:rFonts w:cs="Cambria"/>
                <w:color w:val="000000"/>
                <w:sz w:val="24"/>
                <w:szCs w:val="20"/>
              </w:rPr>
              <w:t xml:space="preserve">Can control a pencil / pastel with increasing confidence. </w:t>
            </w:r>
          </w:p>
          <w:p w14:paraId="442433BE" w14:textId="77777777" w:rsidR="00F75853" w:rsidRPr="00185E67" w:rsidRDefault="00F75853" w:rsidP="00F75853">
            <w:pPr>
              <w:pStyle w:val="ListParagraph"/>
              <w:numPr>
                <w:ilvl w:val="0"/>
                <w:numId w:val="1"/>
              </w:numPr>
              <w:autoSpaceDE w:val="0"/>
              <w:autoSpaceDN w:val="0"/>
              <w:adjustRightInd w:val="0"/>
              <w:ind w:left="371" w:hanging="283"/>
              <w:rPr>
                <w:rFonts w:cs="Cambria"/>
                <w:color w:val="000000"/>
                <w:sz w:val="24"/>
                <w:szCs w:val="20"/>
              </w:rPr>
            </w:pPr>
            <w:r w:rsidRPr="00185E67">
              <w:rPr>
                <w:rFonts w:cs="Cambria"/>
                <w:color w:val="000000"/>
                <w:sz w:val="24"/>
                <w:szCs w:val="20"/>
              </w:rPr>
              <w:t xml:space="preserve">Experiment with various pencils/ pastels to create tone. </w:t>
            </w:r>
          </w:p>
          <w:p w14:paraId="378C6074" w14:textId="77777777" w:rsidR="00F75853" w:rsidRPr="00185E67" w:rsidRDefault="00F75853" w:rsidP="00F75853">
            <w:pPr>
              <w:pStyle w:val="ListParagraph"/>
              <w:numPr>
                <w:ilvl w:val="0"/>
                <w:numId w:val="1"/>
              </w:numPr>
              <w:autoSpaceDE w:val="0"/>
              <w:autoSpaceDN w:val="0"/>
              <w:adjustRightInd w:val="0"/>
              <w:ind w:left="371" w:hanging="283"/>
              <w:rPr>
                <w:rFonts w:cs="Cambria"/>
                <w:color w:val="000000"/>
                <w:sz w:val="24"/>
                <w:szCs w:val="20"/>
              </w:rPr>
            </w:pPr>
            <w:r w:rsidRPr="00185E67">
              <w:rPr>
                <w:rFonts w:cs="Cambria"/>
                <w:color w:val="000000"/>
                <w:sz w:val="24"/>
                <w:szCs w:val="20"/>
              </w:rPr>
              <w:t xml:space="preserve">Can experiment with different types of line to create a composition e.g. thick and thin, wavy, curved etc (the type of line to fit the form). </w:t>
            </w:r>
          </w:p>
          <w:p w14:paraId="7C2978F3" w14:textId="77777777" w:rsidR="00F75853" w:rsidRPr="00185E67" w:rsidRDefault="00F75853" w:rsidP="00F75853">
            <w:pPr>
              <w:pStyle w:val="ListParagraph"/>
              <w:numPr>
                <w:ilvl w:val="0"/>
                <w:numId w:val="1"/>
              </w:numPr>
              <w:autoSpaceDE w:val="0"/>
              <w:autoSpaceDN w:val="0"/>
              <w:adjustRightInd w:val="0"/>
              <w:ind w:left="371" w:hanging="283"/>
              <w:rPr>
                <w:rFonts w:cs="Cambria"/>
                <w:color w:val="000000"/>
                <w:sz w:val="24"/>
                <w:szCs w:val="20"/>
              </w:rPr>
            </w:pPr>
            <w:r w:rsidRPr="00185E67">
              <w:rPr>
                <w:rFonts w:cs="Cambria"/>
                <w:color w:val="000000"/>
                <w:sz w:val="24"/>
                <w:szCs w:val="20"/>
              </w:rPr>
              <w:t xml:space="preserve">Can create texture through rubbings and creating surface patterns with pencils/ pastels. </w:t>
            </w:r>
          </w:p>
          <w:p w14:paraId="21168300" w14:textId="77777777" w:rsidR="00F75853" w:rsidRPr="00185E67" w:rsidRDefault="00F75853" w:rsidP="00F75853">
            <w:pPr>
              <w:pStyle w:val="ListParagraph"/>
              <w:autoSpaceDE w:val="0"/>
              <w:autoSpaceDN w:val="0"/>
              <w:adjustRightInd w:val="0"/>
              <w:ind w:left="306"/>
              <w:rPr>
                <w:sz w:val="24"/>
              </w:rPr>
            </w:pPr>
          </w:p>
        </w:tc>
        <w:tc>
          <w:tcPr>
            <w:tcW w:w="3544" w:type="dxa"/>
          </w:tcPr>
          <w:p w14:paraId="2F7CD1C0" w14:textId="77777777" w:rsidR="00F75853" w:rsidRPr="00185E67" w:rsidRDefault="00F75853" w:rsidP="00F75853">
            <w:pPr>
              <w:pStyle w:val="Default"/>
              <w:rPr>
                <w:b/>
                <w:bCs/>
                <w:szCs w:val="22"/>
              </w:rPr>
            </w:pPr>
            <w:r w:rsidRPr="00185E67">
              <w:rPr>
                <w:b/>
                <w:bCs/>
                <w:szCs w:val="22"/>
              </w:rPr>
              <w:t xml:space="preserve">Sculpture </w:t>
            </w:r>
          </w:p>
          <w:p w14:paraId="6C849E51" w14:textId="77777777" w:rsidR="00F75853" w:rsidRPr="00185E67" w:rsidRDefault="00F75853" w:rsidP="00F75853">
            <w:pPr>
              <w:pStyle w:val="Default"/>
              <w:rPr>
                <w:b/>
                <w:bCs/>
                <w:szCs w:val="22"/>
              </w:rPr>
            </w:pPr>
          </w:p>
          <w:p w14:paraId="2C09EF34" w14:textId="77777777" w:rsidR="00F75853" w:rsidRPr="00185E67" w:rsidRDefault="00F75853" w:rsidP="00F75853">
            <w:pPr>
              <w:pStyle w:val="Default"/>
              <w:rPr>
                <w:szCs w:val="21"/>
              </w:rPr>
            </w:pPr>
            <w:r w:rsidRPr="00185E67">
              <w:rPr>
                <w:b/>
                <w:bCs/>
                <w:szCs w:val="22"/>
              </w:rPr>
              <w:t xml:space="preserve">Learning Objectives for the </w:t>
            </w:r>
            <w:r w:rsidR="00261034" w:rsidRPr="00185E67">
              <w:rPr>
                <w:b/>
                <w:bCs/>
                <w:szCs w:val="22"/>
              </w:rPr>
              <w:t>unit</w:t>
            </w:r>
          </w:p>
          <w:p w14:paraId="36641047" w14:textId="77777777" w:rsidR="00F75853" w:rsidRPr="00185E67" w:rsidRDefault="00F75853" w:rsidP="00F75853">
            <w:pPr>
              <w:pStyle w:val="Default"/>
              <w:rPr>
                <w:rFonts w:cstheme="minorBidi"/>
                <w:color w:val="auto"/>
              </w:rPr>
            </w:pPr>
          </w:p>
          <w:p w14:paraId="66CAB943"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create sketch books to record their observations and use them to review and revisit ideas </w:t>
            </w:r>
          </w:p>
          <w:p w14:paraId="115502C0"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explore their own ideas </w:t>
            </w:r>
          </w:p>
          <w:p w14:paraId="39839681"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use visual and other information for their work </w:t>
            </w:r>
          </w:p>
          <w:p w14:paraId="106281AE"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shape, form, model and construct from observation. </w:t>
            </w:r>
          </w:p>
          <w:p w14:paraId="73C704D3"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Experiment with surface patterns and textures. </w:t>
            </w:r>
          </w:p>
          <w:p w14:paraId="24613FA1"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Can use a brush to produce marks appropriate for work</w:t>
            </w:r>
          </w:p>
          <w:p w14:paraId="674DF511"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comment on differences and similarities in their own work and the work of others </w:t>
            </w:r>
          </w:p>
          <w:p w14:paraId="5CD8FE3C" w14:textId="77777777" w:rsidR="00F75853" w:rsidRPr="00185E67" w:rsidRDefault="00F75853" w:rsidP="00F75853">
            <w:pPr>
              <w:pStyle w:val="ListParagraph"/>
              <w:numPr>
                <w:ilvl w:val="0"/>
                <w:numId w:val="1"/>
              </w:numPr>
              <w:autoSpaceDE w:val="0"/>
              <w:autoSpaceDN w:val="0"/>
              <w:adjustRightInd w:val="0"/>
              <w:ind w:left="338" w:hanging="283"/>
              <w:rPr>
                <w:rFonts w:cs="Cambria"/>
                <w:color w:val="000000"/>
                <w:sz w:val="24"/>
                <w:szCs w:val="20"/>
              </w:rPr>
            </w:pPr>
            <w:r w:rsidRPr="00185E67">
              <w:rPr>
                <w:rFonts w:cs="Cambria"/>
                <w:color w:val="000000"/>
                <w:sz w:val="24"/>
                <w:szCs w:val="20"/>
              </w:rPr>
              <w:t xml:space="preserve">Can adapt and improve their own work </w:t>
            </w:r>
          </w:p>
          <w:p w14:paraId="000DDC70" w14:textId="77777777" w:rsidR="00802A22" w:rsidRPr="00185E67" w:rsidRDefault="00802A22" w:rsidP="00802A22">
            <w:pPr>
              <w:pStyle w:val="ListParagraph"/>
              <w:autoSpaceDE w:val="0"/>
              <w:autoSpaceDN w:val="0"/>
              <w:adjustRightInd w:val="0"/>
              <w:ind w:left="338"/>
              <w:rPr>
                <w:rFonts w:cs="Cambria"/>
                <w:color w:val="000000"/>
                <w:sz w:val="24"/>
                <w:szCs w:val="20"/>
              </w:rPr>
            </w:pPr>
          </w:p>
        </w:tc>
        <w:tc>
          <w:tcPr>
            <w:tcW w:w="3402" w:type="dxa"/>
          </w:tcPr>
          <w:p w14:paraId="65A909AC" w14:textId="77777777" w:rsidR="00F75853" w:rsidRPr="00185E67" w:rsidRDefault="00F75853" w:rsidP="00F75853">
            <w:pPr>
              <w:pStyle w:val="Default"/>
              <w:rPr>
                <w:b/>
                <w:bCs/>
                <w:szCs w:val="22"/>
              </w:rPr>
            </w:pPr>
            <w:r w:rsidRPr="00185E67">
              <w:rPr>
                <w:b/>
                <w:bCs/>
                <w:szCs w:val="22"/>
              </w:rPr>
              <w:t xml:space="preserve">Painting and Printing </w:t>
            </w:r>
          </w:p>
          <w:p w14:paraId="78A0695A" w14:textId="77777777" w:rsidR="00F75853" w:rsidRPr="00185E67" w:rsidRDefault="00F75853" w:rsidP="00F75853">
            <w:pPr>
              <w:pStyle w:val="Default"/>
              <w:rPr>
                <w:b/>
                <w:bCs/>
                <w:szCs w:val="22"/>
              </w:rPr>
            </w:pPr>
          </w:p>
          <w:p w14:paraId="0C240B51" w14:textId="77777777" w:rsidR="00F75853" w:rsidRPr="00185E67" w:rsidRDefault="00F75853" w:rsidP="00F75853">
            <w:pPr>
              <w:pStyle w:val="Default"/>
              <w:rPr>
                <w:b/>
                <w:bCs/>
                <w:szCs w:val="22"/>
              </w:rPr>
            </w:pPr>
            <w:r w:rsidRPr="00185E67">
              <w:rPr>
                <w:b/>
                <w:bCs/>
                <w:szCs w:val="22"/>
              </w:rPr>
              <w:t xml:space="preserve">Learning Objectives for the </w:t>
            </w:r>
            <w:r w:rsidR="00261034" w:rsidRPr="00185E67">
              <w:rPr>
                <w:b/>
                <w:bCs/>
                <w:szCs w:val="22"/>
              </w:rPr>
              <w:t>unit</w:t>
            </w:r>
          </w:p>
          <w:p w14:paraId="597F4147" w14:textId="77777777" w:rsidR="00F75853" w:rsidRPr="00185E67" w:rsidRDefault="00F75853" w:rsidP="00F75853">
            <w:pPr>
              <w:pStyle w:val="Default"/>
              <w:rPr>
                <w:b/>
                <w:bCs/>
                <w:szCs w:val="22"/>
              </w:rPr>
            </w:pPr>
          </w:p>
          <w:p w14:paraId="246BCC7E"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Can create sketch books to record their observations and use them to review and revisit ideas </w:t>
            </w:r>
          </w:p>
          <w:p w14:paraId="1CAF5457"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Can explore their own ideas </w:t>
            </w:r>
          </w:p>
          <w:p w14:paraId="78CAA285"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Can use visual and other information for their work </w:t>
            </w:r>
          </w:p>
          <w:p w14:paraId="06C64522"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Use symmetry in patterns.</w:t>
            </w:r>
          </w:p>
          <w:p w14:paraId="087320AC"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Can create repeating patterns mono printing. </w:t>
            </w:r>
          </w:p>
          <w:p w14:paraId="547C7795"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Choose suitable equipment to the task. </w:t>
            </w:r>
          </w:p>
          <w:p w14:paraId="2FDD219E"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Can use colour washes to build up layers and paint detail. </w:t>
            </w:r>
          </w:p>
          <w:p w14:paraId="2076093D" w14:textId="77777777" w:rsidR="00F75853" w:rsidRPr="00185E67"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 xml:space="preserve">Can use a brush to produce marks appropriate for work Can comment on differences and similarities in their own work and the work of others </w:t>
            </w:r>
          </w:p>
          <w:p w14:paraId="3BBA65C6" w14:textId="77777777" w:rsidR="00F75853" w:rsidRDefault="00F75853" w:rsidP="00F75853">
            <w:pPr>
              <w:pStyle w:val="ListParagraph"/>
              <w:numPr>
                <w:ilvl w:val="0"/>
                <w:numId w:val="1"/>
              </w:numPr>
              <w:autoSpaceDE w:val="0"/>
              <w:autoSpaceDN w:val="0"/>
              <w:adjustRightInd w:val="0"/>
              <w:ind w:left="306" w:hanging="284"/>
              <w:rPr>
                <w:rFonts w:cs="Cambria"/>
                <w:color w:val="000000"/>
                <w:sz w:val="24"/>
                <w:szCs w:val="20"/>
              </w:rPr>
            </w:pPr>
            <w:r w:rsidRPr="00185E67">
              <w:rPr>
                <w:rFonts w:cs="Cambria"/>
                <w:color w:val="000000"/>
                <w:sz w:val="24"/>
                <w:szCs w:val="20"/>
              </w:rPr>
              <w:t>Can adapt and improve their own work</w:t>
            </w:r>
          </w:p>
          <w:p w14:paraId="7791A461" w14:textId="77777777" w:rsidR="00185E67" w:rsidRDefault="00185E67" w:rsidP="00185E67">
            <w:pPr>
              <w:autoSpaceDE w:val="0"/>
              <w:autoSpaceDN w:val="0"/>
              <w:adjustRightInd w:val="0"/>
              <w:rPr>
                <w:rFonts w:cs="Cambria"/>
                <w:color w:val="000000"/>
                <w:sz w:val="24"/>
                <w:szCs w:val="20"/>
              </w:rPr>
            </w:pPr>
          </w:p>
          <w:p w14:paraId="3DCE972A" w14:textId="77777777" w:rsidR="00185E67" w:rsidRPr="00185E67" w:rsidRDefault="00185E67" w:rsidP="00185E67">
            <w:pPr>
              <w:autoSpaceDE w:val="0"/>
              <w:autoSpaceDN w:val="0"/>
              <w:adjustRightInd w:val="0"/>
              <w:rPr>
                <w:rFonts w:cs="Cambria"/>
                <w:color w:val="000000"/>
                <w:sz w:val="24"/>
                <w:szCs w:val="20"/>
              </w:rPr>
            </w:pPr>
          </w:p>
        </w:tc>
        <w:tc>
          <w:tcPr>
            <w:tcW w:w="3261" w:type="dxa"/>
          </w:tcPr>
          <w:p w14:paraId="786035A7" w14:textId="77777777" w:rsidR="00A86DBB" w:rsidRPr="00185E67" w:rsidRDefault="00A86DBB" w:rsidP="00F75853">
            <w:pPr>
              <w:rPr>
                <w:b/>
                <w:sz w:val="24"/>
                <w:szCs w:val="18"/>
              </w:rPr>
            </w:pPr>
            <w:r w:rsidRPr="00185E67">
              <w:rPr>
                <w:b/>
                <w:sz w:val="24"/>
                <w:szCs w:val="18"/>
              </w:rPr>
              <w:t xml:space="preserve">Collage. Pattern, Painting </w:t>
            </w:r>
          </w:p>
          <w:p w14:paraId="4B47FD35" w14:textId="77777777" w:rsidR="00A86DBB" w:rsidRPr="00185E67" w:rsidRDefault="00A86DBB" w:rsidP="00F75853">
            <w:pPr>
              <w:rPr>
                <w:b/>
                <w:sz w:val="24"/>
                <w:szCs w:val="18"/>
              </w:rPr>
            </w:pPr>
          </w:p>
          <w:p w14:paraId="4E3D6B67" w14:textId="77777777" w:rsidR="00A86DBB" w:rsidRPr="00185E67" w:rsidRDefault="00A86DBB" w:rsidP="00A86DBB">
            <w:pPr>
              <w:pStyle w:val="ListParagraph"/>
              <w:numPr>
                <w:ilvl w:val="0"/>
                <w:numId w:val="1"/>
              </w:numPr>
              <w:rPr>
                <w:sz w:val="24"/>
                <w:szCs w:val="18"/>
              </w:rPr>
            </w:pPr>
            <w:r w:rsidRPr="00185E67">
              <w:rPr>
                <w:sz w:val="24"/>
                <w:szCs w:val="18"/>
              </w:rPr>
              <w:t xml:space="preserve">Name primary colours </w:t>
            </w:r>
          </w:p>
          <w:p w14:paraId="171B9DAD" w14:textId="77777777" w:rsidR="00A86DBB" w:rsidRPr="00185E67" w:rsidRDefault="00A86DBB" w:rsidP="00A86DBB">
            <w:pPr>
              <w:pStyle w:val="ListParagraph"/>
              <w:numPr>
                <w:ilvl w:val="0"/>
                <w:numId w:val="1"/>
              </w:numPr>
              <w:rPr>
                <w:b/>
                <w:sz w:val="24"/>
                <w:szCs w:val="18"/>
              </w:rPr>
            </w:pPr>
            <w:r w:rsidRPr="00185E67">
              <w:rPr>
                <w:sz w:val="24"/>
                <w:szCs w:val="18"/>
              </w:rPr>
              <w:t>Understand how to mix secondary colours</w:t>
            </w:r>
            <w:r w:rsidRPr="00185E67">
              <w:rPr>
                <w:b/>
                <w:sz w:val="24"/>
                <w:szCs w:val="18"/>
              </w:rPr>
              <w:t xml:space="preserve"> </w:t>
            </w:r>
          </w:p>
          <w:p w14:paraId="03133E3F" w14:textId="77777777" w:rsidR="00A86DBB" w:rsidRPr="00185E67" w:rsidRDefault="00A86DBB" w:rsidP="00A86DBB">
            <w:pPr>
              <w:pStyle w:val="ListParagraph"/>
              <w:numPr>
                <w:ilvl w:val="0"/>
                <w:numId w:val="1"/>
              </w:numPr>
              <w:rPr>
                <w:sz w:val="24"/>
                <w:szCs w:val="18"/>
              </w:rPr>
            </w:pPr>
            <w:r w:rsidRPr="00185E67">
              <w:rPr>
                <w:sz w:val="24"/>
                <w:szCs w:val="18"/>
              </w:rPr>
              <w:t>Use different brush marks and strokes for effect</w:t>
            </w:r>
          </w:p>
          <w:p w14:paraId="227F4704" w14:textId="77777777" w:rsidR="00A86DBB" w:rsidRPr="00185E67" w:rsidRDefault="00A86DBB" w:rsidP="00A86DBB">
            <w:pPr>
              <w:pStyle w:val="ListParagraph"/>
              <w:numPr>
                <w:ilvl w:val="0"/>
                <w:numId w:val="1"/>
              </w:numPr>
              <w:rPr>
                <w:sz w:val="24"/>
                <w:szCs w:val="18"/>
              </w:rPr>
            </w:pPr>
            <w:r w:rsidRPr="00185E67">
              <w:rPr>
                <w:sz w:val="24"/>
                <w:szCs w:val="18"/>
              </w:rPr>
              <w:t xml:space="preserve">Use ripping as a technique for collage </w:t>
            </w:r>
          </w:p>
          <w:p w14:paraId="280DDFAD" w14:textId="77777777" w:rsidR="00A86DBB" w:rsidRPr="00185E67" w:rsidRDefault="00A86DBB" w:rsidP="00A86DBB">
            <w:pPr>
              <w:pStyle w:val="ListParagraph"/>
              <w:numPr>
                <w:ilvl w:val="0"/>
                <w:numId w:val="1"/>
              </w:numPr>
              <w:rPr>
                <w:sz w:val="24"/>
                <w:szCs w:val="18"/>
              </w:rPr>
            </w:pPr>
            <w:r w:rsidRPr="00185E67">
              <w:rPr>
                <w:sz w:val="24"/>
                <w:szCs w:val="18"/>
              </w:rPr>
              <w:t xml:space="preserve">Compare the texture of different materials </w:t>
            </w:r>
          </w:p>
          <w:p w14:paraId="013CDDB9" w14:textId="77777777" w:rsidR="00A86DBB" w:rsidRPr="00185E67" w:rsidRDefault="00A86DBB" w:rsidP="00A86DBB">
            <w:pPr>
              <w:pStyle w:val="ListParagraph"/>
              <w:numPr>
                <w:ilvl w:val="0"/>
                <w:numId w:val="1"/>
              </w:numPr>
              <w:rPr>
                <w:sz w:val="24"/>
                <w:szCs w:val="18"/>
              </w:rPr>
            </w:pPr>
            <w:r w:rsidRPr="00185E67">
              <w:rPr>
                <w:sz w:val="24"/>
                <w:szCs w:val="18"/>
              </w:rPr>
              <w:t xml:space="preserve">Can print two colour overlays </w:t>
            </w:r>
          </w:p>
          <w:p w14:paraId="7B41F061" w14:textId="77777777" w:rsidR="00A86DBB" w:rsidRPr="00185E67" w:rsidRDefault="00A86DBB" w:rsidP="00A86DBB">
            <w:pPr>
              <w:pStyle w:val="ListParagraph"/>
              <w:numPr>
                <w:ilvl w:val="0"/>
                <w:numId w:val="1"/>
              </w:numPr>
              <w:rPr>
                <w:sz w:val="24"/>
                <w:szCs w:val="18"/>
              </w:rPr>
            </w:pPr>
            <w:r w:rsidRPr="00185E67">
              <w:rPr>
                <w:sz w:val="24"/>
                <w:szCs w:val="18"/>
              </w:rPr>
              <w:t xml:space="preserve">Investigate the way pattern is used in the environment </w:t>
            </w:r>
          </w:p>
          <w:p w14:paraId="24E4B42D" w14:textId="77777777" w:rsidR="00A86DBB" w:rsidRPr="00185E67" w:rsidRDefault="00A86DBB" w:rsidP="00A86DBB">
            <w:pPr>
              <w:pStyle w:val="ListParagraph"/>
              <w:numPr>
                <w:ilvl w:val="0"/>
                <w:numId w:val="1"/>
              </w:numPr>
              <w:rPr>
                <w:sz w:val="24"/>
                <w:szCs w:val="18"/>
              </w:rPr>
            </w:pPr>
            <w:r w:rsidRPr="00185E67">
              <w:rPr>
                <w:sz w:val="24"/>
                <w:szCs w:val="18"/>
              </w:rPr>
              <w:t xml:space="preserve">Create patterns using computers </w:t>
            </w:r>
          </w:p>
          <w:p w14:paraId="5B289D2B" w14:textId="77777777" w:rsidR="00A86DBB" w:rsidRPr="00185E67" w:rsidRDefault="00A86DBB" w:rsidP="00A86DBB">
            <w:pPr>
              <w:pStyle w:val="ListParagraph"/>
              <w:rPr>
                <w:sz w:val="24"/>
                <w:szCs w:val="18"/>
              </w:rPr>
            </w:pPr>
          </w:p>
        </w:tc>
      </w:tr>
      <w:tr w:rsidR="00185E67" w14:paraId="7C69C3F2" w14:textId="77777777" w:rsidTr="00782DED">
        <w:trPr>
          <w:trHeight w:val="92"/>
        </w:trPr>
        <w:tc>
          <w:tcPr>
            <w:tcW w:w="3544" w:type="dxa"/>
            <w:shd w:val="clear" w:color="auto" w:fill="9CC2E5" w:themeFill="accent1" w:themeFillTint="99"/>
          </w:tcPr>
          <w:p w14:paraId="07A17382" w14:textId="77777777" w:rsidR="00185E67" w:rsidRPr="00185E67" w:rsidRDefault="00185E67" w:rsidP="00F75853">
            <w:pPr>
              <w:rPr>
                <w:b/>
                <w:color w:val="00B050"/>
              </w:rPr>
            </w:pPr>
            <w:r>
              <w:rPr>
                <w:b/>
                <w:color w:val="00B050"/>
              </w:rPr>
              <w:t xml:space="preserve">Year 5 Term </w:t>
            </w:r>
            <w:r w:rsidR="00D6511A">
              <w:rPr>
                <w:b/>
                <w:color w:val="00B050"/>
              </w:rPr>
              <w:t xml:space="preserve">1 and </w:t>
            </w:r>
            <w:r w:rsidR="0011752C">
              <w:rPr>
                <w:b/>
                <w:color w:val="00B050"/>
              </w:rPr>
              <w:t>2</w:t>
            </w:r>
          </w:p>
        </w:tc>
        <w:tc>
          <w:tcPr>
            <w:tcW w:w="3544" w:type="dxa"/>
            <w:shd w:val="clear" w:color="auto" w:fill="9CC2E5" w:themeFill="accent1" w:themeFillTint="99"/>
          </w:tcPr>
          <w:p w14:paraId="399985E2" w14:textId="77777777" w:rsidR="00185E67" w:rsidRPr="00185E67" w:rsidRDefault="00185E67" w:rsidP="00F75853">
            <w:pPr>
              <w:rPr>
                <w:b/>
                <w:color w:val="00B050"/>
              </w:rPr>
            </w:pPr>
            <w:r>
              <w:rPr>
                <w:b/>
                <w:color w:val="00B050"/>
              </w:rPr>
              <w:t xml:space="preserve">Year 5 Term </w:t>
            </w:r>
            <w:r w:rsidR="0011752C">
              <w:rPr>
                <w:b/>
                <w:color w:val="00B050"/>
              </w:rPr>
              <w:t>3</w:t>
            </w:r>
            <w:r w:rsidR="00D6511A">
              <w:rPr>
                <w:b/>
                <w:color w:val="00B050"/>
              </w:rPr>
              <w:t xml:space="preserve"> and 4</w:t>
            </w:r>
          </w:p>
        </w:tc>
        <w:tc>
          <w:tcPr>
            <w:tcW w:w="3402" w:type="dxa"/>
            <w:shd w:val="clear" w:color="auto" w:fill="9CC2E5" w:themeFill="accent1" w:themeFillTint="99"/>
          </w:tcPr>
          <w:p w14:paraId="12909557" w14:textId="77777777" w:rsidR="00185E67" w:rsidRPr="00185E67" w:rsidRDefault="00185E67" w:rsidP="00F75853">
            <w:pPr>
              <w:rPr>
                <w:b/>
                <w:color w:val="00B050"/>
              </w:rPr>
            </w:pPr>
            <w:r>
              <w:rPr>
                <w:b/>
                <w:color w:val="00B050"/>
              </w:rPr>
              <w:t xml:space="preserve">Year 5 Term </w:t>
            </w:r>
            <w:r w:rsidR="0011752C">
              <w:rPr>
                <w:b/>
                <w:color w:val="00B050"/>
              </w:rPr>
              <w:t>5</w:t>
            </w:r>
            <w:r w:rsidR="00D6511A">
              <w:rPr>
                <w:b/>
                <w:color w:val="00B050"/>
              </w:rPr>
              <w:t xml:space="preserve"> and 6</w:t>
            </w:r>
          </w:p>
        </w:tc>
        <w:tc>
          <w:tcPr>
            <w:tcW w:w="3261" w:type="dxa"/>
            <w:shd w:val="clear" w:color="auto" w:fill="9CC2E5" w:themeFill="accent1" w:themeFillTint="99"/>
          </w:tcPr>
          <w:p w14:paraId="4781398C" w14:textId="77777777" w:rsidR="00185E67" w:rsidRPr="00185E67" w:rsidRDefault="00185E67" w:rsidP="00185E67">
            <w:pPr>
              <w:rPr>
                <w:b/>
                <w:color w:val="00B050"/>
              </w:rPr>
            </w:pPr>
            <w:r w:rsidRPr="00185E67">
              <w:rPr>
                <w:b/>
                <w:color w:val="00B050"/>
              </w:rPr>
              <w:t xml:space="preserve">Year 5 </w:t>
            </w:r>
            <w:r>
              <w:rPr>
                <w:b/>
                <w:color w:val="00B050"/>
              </w:rPr>
              <w:t xml:space="preserve">Other Skills </w:t>
            </w:r>
          </w:p>
        </w:tc>
      </w:tr>
      <w:tr w:rsidR="00185E67" w14:paraId="32AB856D" w14:textId="77777777" w:rsidTr="00185E67">
        <w:trPr>
          <w:trHeight w:val="92"/>
        </w:trPr>
        <w:tc>
          <w:tcPr>
            <w:tcW w:w="3544" w:type="dxa"/>
          </w:tcPr>
          <w:p w14:paraId="50E0AB24" w14:textId="77777777" w:rsidR="00185E67" w:rsidRPr="007B1CB5" w:rsidRDefault="00782DED" w:rsidP="00F75853">
            <w:pPr>
              <w:rPr>
                <w:b/>
                <w:sz w:val="24"/>
              </w:rPr>
            </w:pPr>
            <w:r w:rsidRPr="007B1CB5">
              <w:rPr>
                <w:b/>
                <w:sz w:val="24"/>
              </w:rPr>
              <w:t xml:space="preserve">Painting </w:t>
            </w:r>
          </w:p>
          <w:p w14:paraId="44256DB5" w14:textId="77777777" w:rsidR="00782DED" w:rsidRPr="007B1CB5" w:rsidRDefault="00782DED" w:rsidP="00F75853">
            <w:pPr>
              <w:rPr>
                <w:sz w:val="24"/>
              </w:rPr>
            </w:pPr>
          </w:p>
          <w:p w14:paraId="0798EA29" w14:textId="77777777" w:rsidR="00782DED" w:rsidRPr="007B1CB5" w:rsidRDefault="00782DED" w:rsidP="00782DED">
            <w:pPr>
              <w:pStyle w:val="Default"/>
              <w:rPr>
                <w:b/>
                <w:bCs/>
                <w:szCs w:val="22"/>
              </w:rPr>
            </w:pPr>
            <w:r w:rsidRPr="007B1CB5">
              <w:rPr>
                <w:b/>
                <w:bCs/>
                <w:szCs w:val="22"/>
              </w:rPr>
              <w:t>Learning Objectives for the unit</w:t>
            </w:r>
          </w:p>
          <w:p w14:paraId="02907715" w14:textId="77777777" w:rsidR="00782DED" w:rsidRPr="007B1CB5" w:rsidRDefault="00782DED" w:rsidP="00F75853">
            <w:pPr>
              <w:rPr>
                <w:sz w:val="24"/>
              </w:rPr>
            </w:pPr>
          </w:p>
          <w:p w14:paraId="3727BDCB"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 xml:space="preserve">Can comment on ideas, methods, mediums and approaches in art of famous artists </w:t>
            </w:r>
          </w:p>
          <w:p w14:paraId="714F5E50"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 xml:space="preserve">Can create sketch books to record their observations and use them to review and revisit ideas </w:t>
            </w:r>
          </w:p>
          <w:p w14:paraId="1FB86740"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Colour mixing and matching, tint, tone, shade with increasing accuracy (not primary and secondary colours this should have been covered in previous years)</w:t>
            </w:r>
          </w:p>
          <w:p w14:paraId="1ADD0C1D"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 xml:space="preserve">Can practice different painting skills and understand how the techniques are created </w:t>
            </w:r>
          </w:p>
          <w:p w14:paraId="035ED66E"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 xml:space="preserve">Can confidently apply paint to large flat areas of colour and use appropriate brushwork to the method of painting. </w:t>
            </w:r>
          </w:p>
          <w:p w14:paraId="1A503DDE" w14:textId="77777777" w:rsidR="00782DED" w:rsidRPr="007B1CB5" w:rsidRDefault="00782DED" w:rsidP="00782DED">
            <w:pPr>
              <w:pStyle w:val="ListParagraph"/>
              <w:numPr>
                <w:ilvl w:val="0"/>
                <w:numId w:val="1"/>
              </w:numPr>
              <w:autoSpaceDE w:val="0"/>
              <w:autoSpaceDN w:val="0"/>
              <w:adjustRightInd w:val="0"/>
              <w:ind w:left="311" w:hanging="284"/>
              <w:rPr>
                <w:rFonts w:cs="Calibri"/>
                <w:color w:val="000000"/>
                <w:sz w:val="24"/>
                <w:szCs w:val="18"/>
              </w:rPr>
            </w:pPr>
            <w:r w:rsidRPr="007B1CB5">
              <w:rPr>
                <w:rFonts w:cs="Calibri"/>
                <w:color w:val="000000"/>
                <w:sz w:val="24"/>
                <w:szCs w:val="18"/>
              </w:rPr>
              <w:t xml:space="preserve">Show the effect of light on objects from different directions. </w:t>
            </w:r>
          </w:p>
          <w:p w14:paraId="2709B114"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 xml:space="preserve">Understand relationship and use  hot and cold colours </w:t>
            </w:r>
          </w:p>
          <w:p w14:paraId="180826BC"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 xml:space="preserve">Can adapt and improve their own work to realise their own intentions. </w:t>
            </w:r>
          </w:p>
          <w:p w14:paraId="7C2CCD95" w14:textId="77777777" w:rsidR="00782DED" w:rsidRPr="007B1CB5" w:rsidRDefault="00782DED" w:rsidP="00782DED">
            <w:pPr>
              <w:pStyle w:val="ListParagraph"/>
              <w:numPr>
                <w:ilvl w:val="0"/>
                <w:numId w:val="1"/>
              </w:numPr>
              <w:autoSpaceDE w:val="0"/>
              <w:autoSpaceDN w:val="0"/>
              <w:adjustRightInd w:val="0"/>
              <w:ind w:left="311" w:hanging="284"/>
              <w:rPr>
                <w:rFonts w:cs="Cambria"/>
                <w:color w:val="000000"/>
                <w:sz w:val="24"/>
                <w:szCs w:val="18"/>
              </w:rPr>
            </w:pPr>
            <w:r w:rsidRPr="007B1CB5">
              <w:rPr>
                <w:rFonts w:cs="Cambria"/>
                <w:color w:val="000000"/>
                <w:sz w:val="24"/>
                <w:szCs w:val="18"/>
              </w:rPr>
              <w:t>Can confidently work from direct observation</w:t>
            </w:r>
            <w:r w:rsidRPr="007B1CB5">
              <w:rPr>
                <w:sz w:val="24"/>
              </w:rPr>
              <w:t xml:space="preserve"> </w:t>
            </w:r>
          </w:p>
          <w:p w14:paraId="15EE070A" w14:textId="77777777" w:rsidR="00782DED" w:rsidRPr="007B1CB5" w:rsidRDefault="00782DED" w:rsidP="00F75853">
            <w:pPr>
              <w:rPr>
                <w:sz w:val="24"/>
              </w:rPr>
            </w:pPr>
          </w:p>
        </w:tc>
        <w:tc>
          <w:tcPr>
            <w:tcW w:w="3544" w:type="dxa"/>
          </w:tcPr>
          <w:p w14:paraId="2B10537D" w14:textId="77777777" w:rsidR="00782DED" w:rsidRPr="007B1CB5" w:rsidRDefault="00782DED" w:rsidP="00782DED">
            <w:pPr>
              <w:pStyle w:val="Default"/>
              <w:rPr>
                <w:b/>
                <w:bCs/>
                <w:szCs w:val="22"/>
              </w:rPr>
            </w:pPr>
            <w:r w:rsidRPr="007B1CB5">
              <w:rPr>
                <w:b/>
                <w:bCs/>
                <w:szCs w:val="22"/>
              </w:rPr>
              <w:t xml:space="preserve">Drawing Figures/ Portraits </w:t>
            </w:r>
          </w:p>
          <w:p w14:paraId="19C35E5E" w14:textId="77777777" w:rsidR="00782DED" w:rsidRPr="007B1CB5" w:rsidRDefault="00782DED" w:rsidP="00782DED">
            <w:pPr>
              <w:pStyle w:val="Default"/>
              <w:rPr>
                <w:bCs/>
                <w:i/>
                <w:szCs w:val="22"/>
              </w:rPr>
            </w:pPr>
          </w:p>
          <w:p w14:paraId="7BB4FF56" w14:textId="77777777" w:rsidR="00782DED" w:rsidRPr="007B1CB5" w:rsidRDefault="00782DED" w:rsidP="00782DED">
            <w:pPr>
              <w:pStyle w:val="Default"/>
              <w:rPr>
                <w:b/>
                <w:bCs/>
                <w:szCs w:val="22"/>
              </w:rPr>
            </w:pPr>
          </w:p>
          <w:p w14:paraId="18024C06" w14:textId="77777777" w:rsidR="00782DED" w:rsidRPr="007B1CB5" w:rsidRDefault="00782DED" w:rsidP="00782DED">
            <w:pPr>
              <w:pStyle w:val="Default"/>
              <w:rPr>
                <w:szCs w:val="21"/>
              </w:rPr>
            </w:pPr>
            <w:r w:rsidRPr="007B1CB5">
              <w:rPr>
                <w:b/>
                <w:bCs/>
                <w:szCs w:val="22"/>
              </w:rPr>
              <w:t>Learning Objectives for the term.</w:t>
            </w:r>
          </w:p>
          <w:p w14:paraId="287F079E" w14:textId="77777777" w:rsidR="00782DED" w:rsidRPr="007B1CB5" w:rsidRDefault="00782DED" w:rsidP="00782DED">
            <w:pPr>
              <w:pStyle w:val="Default"/>
              <w:rPr>
                <w:b/>
              </w:rPr>
            </w:pPr>
          </w:p>
          <w:p w14:paraId="5623D439" w14:textId="77777777" w:rsidR="00782DED" w:rsidRPr="007B1CB5" w:rsidRDefault="00782DED" w:rsidP="00782DED">
            <w:pPr>
              <w:pStyle w:val="ListParagraph"/>
              <w:numPr>
                <w:ilvl w:val="0"/>
                <w:numId w:val="1"/>
              </w:numPr>
              <w:autoSpaceDE w:val="0"/>
              <w:autoSpaceDN w:val="0"/>
              <w:adjustRightInd w:val="0"/>
              <w:ind w:left="324" w:hanging="283"/>
              <w:rPr>
                <w:rFonts w:cs="Cambria"/>
                <w:color w:val="000000"/>
                <w:sz w:val="24"/>
                <w:szCs w:val="18"/>
              </w:rPr>
            </w:pPr>
            <w:r w:rsidRPr="007B1CB5">
              <w:rPr>
                <w:rFonts w:cs="Cambria"/>
                <w:color w:val="000000"/>
                <w:sz w:val="24"/>
                <w:szCs w:val="18"/>
              </w:rPr>
              <w:t xml:space="preserve">Can create sketch books to record their observations and use them to review and revisit ideas </w:t>
            </w:r>
          </w:p>
          <w:p w14:paraId="50325764" w14:textId="77777777" w:rsidR="00782DED" w:rsidRPr="007B1CB5" w:rsidRDefault="00782DED" w:rsidP="00782DED">
            <w:pPr>
              <w:pStyle w:val="ListParagraph"/>
              <w:numPr>
                <w:ilvl w:val="0"/>
                <w:numId w:val="1"/>
              </w:numPr>
              <w:autoSpaceDE w:val="0"/>
              <w:autoSpaceDN w:val="0"/>
              <w:adjustRightInd w:val="0"/>
              <w:ind w:left="324" w:hanging="283"/>
              <w:rPr>
                <w:rFonts w:cs="Calibri"/>
                <w:color w:val="000000"/>
                <w:sz w:val="24"/>
                <w:szCs w:val="18"/>
              </w:rPr>
            </w:pPr>
            <w:r w:rsidRPr="007B1CB5">
              <w:rPr>
                <w:rFonts w:cs="Calibri"/>
                <w:color w:val="000000"/>
                <w:sz w:val="24"/>
                <w:szCs w:val="18"/>
              </w:rPr>
              <w:t xml:space="preserve">Can confidently use a range of pencil (including different grades of pencil for effect). </w:t>
            </w:r>
          </w:p>
          <w:p w14:paraId="59C5BFFD" w14:textId="77777777" w:rsidR="00782DED" w:rsidRPr="007B1CB5" w:rsidRDefault="00782DED" w:rsidP="00782DED">
            <w:pPr>
              <w:pStyle w:val="ListParagraph"/>
              <w:numPr>
                <w:ilvl w:val="0"/>
                <w:numId w:val="1"/>
              </w:numPr>
              <w:autoSpaceDE w:val="0"/>
              <w:autoSpaceDN w:val="0"/>
              <w:adjustRightInd w:val="0"/>
              <w:ind w:left="324" w:hanging="283"/>
              <w:rPr>
                <w:rFonts w:cs="Calibri"/>
                <w:color w:val="000000"/>
                <w:sz w:val="24"/>
                <w:szCs w:val="18"/>
              </w:rPr>
            </w:pPr>
            <w:r w:rsidRPr="007B1CB5">
              <w:rPr>
                <w:rFonts w:cs="Calibri"/>
                <w:color w:val="000000"/>
                <w:sz w:val="24"/>
                <w:szCs w:val="18"/>
              </w:rPr>
              <w:t xml:space="preserve">Can begin to create depth in a composition through the use of very simple perspective. </w:t>
            </w:r>
          </w:p>
          <w:p w14:paraId="5D8E956B" w14:textId="77777777" w:rsidR="00782DED" w:rsidRPr="007B1CB5" w:rsidRDefault="00782DED" w:rsidP="00782DED">
            <w:pPr>
              <w:pStyle w:val="ListParagraph"/>
              <w:numPr>
                <w:ilvl w:val="0"/>
                <w:numId w:val="1"/>
              </w:numPr>
              <w:autoSpaceDE w:val="0"/>
              <w:autoSpaceDN w:val="0"/>
              <w:adjustRightInd w:val="0"/>
              <w:ind w:left="324" w:hanging="283"/>
              <w:rPr>
                <w:rFonts w:cs="Calibri"/>
                <w:color w:val="000000"/>
                <w:sz w:val="24"/>
                <w:szCs w:val="18"/>
              </w:rPr>
            </w:pPr>
            <w:r w:rsidRPr="007B1CB5">
              <w:rPr>
                <w:rFonts w:cs="Calibri"/>
                <w:color w:val="000000"/>
                <w:sz w:val="24"/>
                <w:szCs w:val="18"/>
              </w:rPr>
              <w:t xml:space="preserve">Can draw the layout of the face and figure in proportion. </w:t>
            </w:r>
          </w:p>
          <w:p w14:paraId="3D9B29FF" w14:textId="77777777" w:rsidR="00782DED" w:rsidRPr="007B1CB5" w:rsidRDefault="00782DED" w:rsidP="00782DED">
            <w:pPr>
              <w:pStyle w:val="ListParagraph"/>
              <w:numPr>
                <w:ilvl w:val="0"/>
                <w:numId w:val="1"/>
              </w:numPr>
              <w:autoSpaceDE w:val="0"/>
              <w:autoSpaceDN w:val="0"/>
              <w:adjustRightInd w:val="0"/>
              <w:ind w:left="324" w:hanging="283"/>
              <w:rPr>
                <w:rFonts w:cs="Calibri"/>
                <w:color w:val="000000"/>
                <w:sz w:val="24"/>
                <w:szCs w:val="18"/>
              </w:rPr>
            </w:pPr>
            <w:r w:rsidRPr="007B1CB5">
              <w:rPr>
                <w:rFonts w:cs="Calibri"/>
                <w:color w:val="000000"/>
                <w:sz w:val="24"/>
                <w:szCs w:val="18"/>
              </w:rPr>
              <w:t xml:space="preserve">Can experiment with shading techniques (light/dark – pencil) to create mood and feeling. </w:t>
            </w:r>
          </w:p>
          <w:p w14:paraId="77638BA1" w14:textId="77777777" w:rsidR="00782DED" w:rsidRPr="007B1CB5" w:rsidRDefault="00782DED" w:rsidP="00782DED">
            <w:pPr>
              <w:pStyle w:val="ListParagraph"/>
              <w:numPr>
                <w:ilvl w:val="0"/>
                <w:numId w:val="1"/>
              </w:numPr>
              <w:autoSpaceDE w:val="0"/>
              <w:autoSpaceDN w:val="0"/>
              <w:adjustRightInd w:val="0"/>
              <w:ind w:left="324" w:hanging="283"/>
              <w:rPr>
                <w:rFonts w:cs="Cambria"/>
                <w:color w:val="000000"/>
                <w:sz w:val="24"/>
                <w:szCs w:val="18"/>
              </w:rPr>
            </w:pPr>
            <w:r w:rsidRPr="007B1CB5">
              <w:rPr>
                <w:rFonts w:cs="Cambria"/>
                <w:color w:val="000000"/>
                <w:sz w:val="24"/>
                <w:szCs w:val="18"/>
              </w:rPr>
              <w:t xml:space="preserve">Can comment on ideas, methods and approaches in their own work and the work of others. </w:t>
            </w:r>
          </w:p>
          <w:p w14:paraId="10E21AEF" w14:textId="77777777" w:rsidR="00782DED" w:rsidRPr="007B1CB5" w:rsidRDefault="00782DED" w:rsidP="00782DED">
            <w:pPr>
              <w:pStyle w:val="ListParagraph"/>
              <w:numPr>
                <w:ilvl w:val="0"/>
                <w:numId w:val="1"/>
              </w:numPr>
              <w:autoSpaceDE w:val="0"/>
              <w:autoSpaceDN w:val="0"/>
              <w:adjustRightInd w:val="0"/>
              <w:ind w:left="324" w:hanging="283"/>
              <w:rPr>
                <w:rFonts w:cs="Cambria"/>
                <w:color w:val="000000"/>
                <w:sz w:val="24"/>
                <w:szCs w:val="18"/>
              </w:rPr>
            </w:pPr>
            <w:r w:rsidRPr="007B1CB5">
              <w:rPr>
                <w:rFonts w:cs="Cambria"/>
                <w:color w:val="000000"/>
                <w:sz w:val="24"/>
                <w:szCs w:val="18"/>
              </w:rPr>
              <w:t xml:space="preserve">Can adapt and improve their own work to realise their own intentions. </w:t>
            </w:r>
          </w:p>
          <w:p w14:paraId="349A8D1A" w14:textId="77777777" w:rsidR="00782DED" w:rsidRPr="007B1CB5" w:rsidRDefault="00782DED" w:rsidP="00782DED">
            <w:pPr>
              <w:pStyle w:val="ListParagraph"/>
              <w:autoSpaceDE w:val="0"/>
              <w:autoSpaceDN w:val="0"/>
              <w:adjustRightInd w:val="0"/>
              <w:rPr>
                <w:rFonts w:cs="Calibri"/>
                <w:color w:val="000000"/>
                <w:sz w:val="24"/>
                <w:szCs w:val="18"/>
              </w:rPr>
            </w:pPr>
          </w:p>
          <w:p w14:paraId="49432F52" w14:textId="77777777" w:rsidR="00185E67" w:rsidRPr="007B1CB5" w:rsidRDefault="00185E67" w:rsidP="00F75853">
            <w:pPr>
              <w:rPr>
                <w:sz w:val="24"/>
              </w:rPr>
            </w:pPr>
          </w:p>
          <w:p w14:paraId="20459064" w14:textId="77777777" w:rsidR="00782DED" w:rsidRPr="007B1CB5" w:rsidRDefault="00782DED" w:rsidP="00F75853">
            <w:pPr>
              <w:rPr>
                <w:sz w:val="24"/>
              </w:rPr>
            </w:pPr>
          </w:p>
          <w:p w14:paraId="71292F03" w14:textId="77777777" w:rsidR="00782DED" w:rsidRPr="007B1CB5" w:rsidRDefault="00782DED" w:rsidP="00F75853">
            <w:pPr>
              <w:rPr>
                <w:sz w:val="24"/>
              </w:rPr>
            </w:pPr>
          </w:p>
          <w:p w14:paraId="4D2CBF3F" w14:textId="77777777" w:rsidR="00782DED" w:rsidRPr="007B1CB5" w:rsidRDefault="00782DED" w:rsidP="00F75853">
            <w:pPr>
              <w:rPr>
                <w:sz w:val="24"/>
              </w:rPr>
            </w:pPr>
          </w:p>
          <w:p w14:paraId="75E28B54" w14:textId="77777777" w:rsidR="00782DED" w:rsidRPr="007B1CB5" w:rsidRDefault="00782DED" w:rsidP="00F75853">
            <w:pPr>
              <w:rPr>
                <w:sz w:val="24"/>
              </w:rPr>
            </w:pPr>
          </w:p>
          <w:p w14:paraId="0CFB3E09" w14:textId="77777777" w:rsidR="00782DED" w:rsidRPr="007B1CB5" w:rsidRDefault="00782DED" w:rsidP="00F75853">
            <w:pPr>
              <w:rPr>
                <w:sz w:val="24"/>
              </w:rPr>
            </w:pPr>
          </w:p>
          <w:p w14:paraId="7D319C30" w14:textId="77777777" w:rsidR="00782DED" w:rsidRPr="007B1CB5" w:rsidRDefault="00782DED" w:rsidP="00F75853">
            <w:pPr>
              <w:rPr>
                <w:sz w:val="24"/>
              </w:rPr>
            </w:pPr>
          </w:p>
          <w:p w14:paraId="4F955E18" w14:textId="77777777" w:rsidR="00782DED" w:rsidRPr="007B1CB5" w:rsidRDefault="00782DED" w:rsidP="00F75853">
            <w:pPr>
              <w:rPr>
                <w:sz w:val="24"/>
              </w:rPr>
            </w:pPr>
          </w:p>
          <w:p w14:paraId="7794F810" w14:textId="77777777" w:rsidR="00782DED" w:rsidRPr="007B1CB5" w:rsidRDefault="00782DED" w:rsidP="00F75853">
            <w:pPr>
              <w:rPr>
                <w:sz w:val="24"/>
              </w:rPr>
            </w:pPr>
          </w:p>
          <w:p w14:paraId="6FF8BA38" w14:textId="77777777" w:rsidR="00782DED" w:rsidRPr="007B1CB5" w:rsidRDefault="00782DED" w:rsidP="00F75853">
            <w:pPr>
              <w:rPr>
                <w:sz w:val="24"/>
              </w:rPr>
            </w:pPr>
          </w:p>
        </w:tc>
        <w:tc>
          <w:tcPr>
            <w:tcW w:w="3402" w:type="dxa"/>
          </w:tcPr>
          <w:p w14:paraId="3B3E2015" w14:textId="77777777" w:rsidR="0088343D" w:rsidRPr="007B1CB5" w:rsidRDefault="0088343D" w:rsidP="0088343D">
            <w:pPr>
              <w:rPr>
                <w:b/>
                <w:sz w:val="24"/>
                <w:szCs w:val="18"/>
              </w:rPr>
            </w:pPr>
            <w:r w:rsidRPr="007B1CB5">
              <w:rPr>
                <w:b/>
                <w:sz w:val="24"/>
                <w:szCs w:val="18"/>
              </w:rPr>
              <w:t xml:space="preserve">Printing/ Pattern </w:t>
            </w:r>
          </w:p>
          <w:p w14:paraId="413877DC" w14:textId="77777777" w:rsidR="0088343D" w:rsidRPr="007B1CB5" w:rsidRDefault="0088343D" w:rsidP="0088343D">
            <w:pPr>
              <w:rPr>
                <w:sz w:val="24"/>
                <w:szCs w:val="18"/>
              </w:rPr>
            </w:pPr>
          </w:p>
          <w:p w14:paraId="59F89EE4" w14:textId="77777777" w:rsidR="0088343D" w:rsidRPr="007B1CB5" w:rsidRDefault="0088343D" w:rsidP="0088343D">
            <w:pPr>
              <w:pStyle w:val="Default"/>
              <w:rPr>
                <w:szCs w:val="21"/>
              </w:rPr>
            </w:pPr>
            <w:r w:rsidRPr="007B1CB5">
              <w:rPr>
                <w:b/>
                <w:bCs/>
                <w:szCs w:val="22"/>
              </w:rPr>
              <w:t>Learning Objectives for the term.</w:t>
            </w:r>
          </w:p>
          <w:p w14:paraId="2E850427" w14:textId="77777777" w:rsidR="0088343D" w:rsidRPr="007B1CB5" w:rsidRDefault="0088343D" w:rsidP="0088343D">
            <w:pPr>
              <w:rPr>
                <w:sz w:val="24"/>
                <w:szCs w:val="18"/>
              </w:rPr>
            </w:pPr>
          </w:p>
          <w:p w14:paraId="7C3E918F" w14:textId="77777777" w:rsidR="0088343D" w:rsidRPr="007B1CB5" w:rsidRDefault="0088343D" w:rsidP="0088343D">
            <w:pPr>
              <w:rPr>
                <w:sz w:val="24"/>
                <w:szCs w:val="18"/>
              </w:rPr>
            </w:pPr>
          </w:p>
          <w:p w14:paraId="7FB467D0"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Can create sketch books to record their observations and use them to review and revisit ideas </w:t>
            </w:r>
          </w:p>
          <w:p w14:paraId="082F0926"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Can comment on ideas, methods and approaches in their own work and the work of others. </w:t>
            </w:r>
          </w:p>
          <w:p w14:paraId="01042E99"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Can relate ideas, methods and approaches to context in which a work was created. </w:t>
            </w:r>
          </w:p>
          <w:p w14:paraId="6934B6FC"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Can adapt and improve their own work to realise their own intentions. </w:t>
            </w:r>
          </w:p>
          <w:p w14:paraId="7F1522CB"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Can modify and adapt print as work progresses. </w:t>
            </w:r>
          </w:p>
          <w:p w14:paraId="0EF6AD23"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Can make a two colour print and begins to experiment with additional colours. </w:t>
            </w:r>
          </w:p>
          <w:p w14:paraId="301849AE"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 xml:space="preserve">Create abstract pattern to reflect personal experiences </w:t>
            </w:r>
          </w:p>
          <w:p w14:paraId="62A66594" w14:textId="77777777" w:rsidR="0088343D" w:rsidRPr="007B1CB5" w:rsidRDefault="0088343D" w:rsidP="0088343D">
            <w:pPr>
              <w:pStyle w:val="ListParagraph"/>
              <w:numPr>
                <w:ilvl w:val="0"/>
                <w:numId w:val="1"/>
              </w:numPr>
              <w:autoSpaceDE w:val="0"/>
              <w:autoSpaceDN w:val="0"/>
              <w:adjustRightInd w:val="0"/>
              <w:ind w:left="311" w:hanging="311"/>
              <w:rPr>
                <w:rFonts w:cs="Cambria"/>
                <w:color w:val="000000"/>
                <w:sz w:val="24"/>
                <w:szCs w:val="18"/>
              </w:rPr>
            </w:pPr>
            <w:r w:rsidRPr="007B1CB5">
              <w:rPr>
                <w:rFonts w:cs="Cambria"/>
                <w:color w:val="000000"/>
                <w:sz w:val="24"/>
                <w:szCs w:val="18"/>
              </w:rPr>
              <w:t>Create pattern for a purpose.</w:t>
            </w:r>
          </w:p>
          <w:p w14:paraId="0BEC742B" w14:textId="77777777" w:rsidR="0088343D" w:rsidRPr="007B1CB5" w:rsidRDefault="0088343D" w:rsidP="0088343D">
            <w:pPr>
              <w:pStyle w:val="ListParagraph"/>
              <w:autoSpaceDE w:val="0"/>
              <w:autoSpaceDN w:val="0"/>
              <w:adjustRightInd w:val="0"/>
              <w:rPr>
                <w:rFonts w:cs="Cambria"/>
                <w:color w:val="000000"/>
                <w:sz w:val="24"/>
                <w:szCs w:val="18"/>
              </w:rPr>
            </w:pPr>
          </w:p>
        </w:tc>
        <w:tc>
          <w:tcPr>
            <w:tcW w:w="3261" w:type="dxa"/>
          </w:tcPr>
          <w:p w14:paraId="219739DC" w14:textId="77777777" w:rsidR="00185E67" w:rsidRPr="007B1CB5" w:rsidRDefault="0088343D" w:rsidP="007B1CB5">
            <w:pPr>
              <w:rPr>
                <w:b/>
                <w:sz w:val="24"/>
                <w:szCs w:val="18"/>
              </w:rPr>
            </w:pPr>
            <w:r w:rsidRPr="007B1CB5">
              <w:rPr>
                <w:b/>
                <w:sz w:val="24"/>
                <w:szCs w:val="18"/>
              </w:rPr>
              <w:t xml:space="preserve">Sculpture, collage </w:t>
            </w:r>
          </w:p>
          <w:p w14:paraId="6A118DB8" w14:textId="77777777" w:rsidR="007B1CB5" w:rsidRPr="007B1CB5" w:rsidRDefault="007B1CB5" w:rsidP="007B1CB5">
            <w:pPr>
              <w:rPr>
                <w:i/>
                <w:sz w:val="24"/>
                <w:szCs w:val="18"/>
              </w:rPr>
            </w:pPr>
            <w:r w:rsidRPr="007B1CB5">
              <w:rPr>
                <w:i/>
                <w:sz w:val="24"/>
                <w:szCs w:val="18"/>
              </w:rPr>
              <w:t xml:space="preserve">Could be covered cross curricular or during theme weeks </w:t>
            </w:r>
          </w:p>
          <w:p w14:paraId="715D6552" w14:textId="77777777" w:rsidR="007B1CB5" w:rsidRPr="007B1CB5" w:rsidRDefault="007B1CB5" w:rsidP="007B1CB5">
            <w:pPr>
              <w:rPr>
                <w:b/>
                <w:sz w:val="24"/>
                <w:szCs w:val="18"/>
              </w:rPr>
            </w:pPr>
          </w:p>
          <w:p w14:paraId="62792E08"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18"/>
              </w:rPr>
            </w:pPr>
            <w:r w:rsidRPr="007B1CB5">
              <w:rPr>
                <w:rFonts w:cs="Cambria"/>
                <w:color w:val="000000"/>
                <w:sz w:val="24"/>
                <w:szCs w:val="18"/>
              </w:rPr>
              <w:t xml:space="preserve">Can shape, form and model with confidence. </w:t>
            </w:r>
          </w:p>
          <w:p w14:paraId="771AEB26"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18"/>
              </w:rPr>
            </w:pPr>
            <w:r w:rsidRPr="007B1CB5">
              <w:rPr>
                <w:rFonts w:cs="Cambria"/>
                <w:color w:val="000000"/>
                <w:sz w:val="24"/>
                <w:szCs w:val="18"/>
              </w:rPr>
              <w:t>Can use different techniques to confidently join</w:t>
            </w:r>
          </w:p>
          <w:p w14:paraId="6696D849"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18"/>
              </w:rPr>
            </w:pPr>
            <w:r w:rsidRPr="007B1CB5">
              <w:rPr>
                <w:rFonts w:cs="Cambria"/>
                <w:color w:val="000000"/>
                <w:sz w:val="24"/>
                <w:szCs w:val="18"/>
              </w:rPr>
              <w:t xml:space="preserve">Can work directly from observation with confidence. </w:t>
            </w:r>
          </w:p>
          <w:p w14:paraId="49FDC029"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18"/>
              </w:rPr>
            </w:pPr>
            <w:r w:rsidRPr="007B1CB5">
              <w:rPr>
                <w:rFonts w:cs="Cambria"/>
                <w:color w:val="000000"/>
                <w:sz w:val="24"/>
                <w:szCs w:val="18"/>
              </w:rPr>
              <w:t xml:space="preserve">Can use the techniques of folding, repeating and overlapping with a variety of different collage mediums </w:t>
            </w:r>
          </w:p>
          <w:p w14:paraId="0B2CEB73" w14:textId="77777777" w:rsidR="007B1CB5" w:rsidRPr="007B1CB5" w:rsidRDefault="007B1CB5" w:rsidP="007B1CB5">
            <w:pPr>
              <w:pStyle w:val="ListParagraph"/>
              <w:autoSpaceDE w:val="0"/>
              <w:autoSpaceDN w:val="0"/>
              <w:adjustRightInd w:val="0"/>
              <w:rPr>
                <w:rFonts w:cs="Cambria"/>
                <w:color w:val="000000"/>
                <w:sz w:val="24"/>
                <w:szCs w:val="18"/>
              </w:rPr>
            </w:pPr>
          </w:p>
          <w:p w14:paraId="2645A2DC" w14:textId="77777777" w:rsidR="007B1CB5" w:rsidRPr="007B1CB5" w:rsidRDefault="007B1CB5" w:rsidP="007B1CB5">
            <w:pPr>
              <w:rPr>
                <w:b/>
                <w:sz w:val="24"/>
                <w:szCs w:val="18"/>
              </w:rPr>
            </w:pPr>
          </w:p>
        </w:tc>
      </w:tr>
      <w:tr w:rsidR="00185E67" w14:paraId="3CB4D136" w14:textId="77777777" w:rsidTr="007B1CB5">
        <w:trPr>
          <w:trHeight w:val="165"/>
        </w:trPr>
        <w:tc>
          <w:tcPr>
            <w:tcW w:w="3544" w:type="dxa"/>
            <w:shd w:val="clear" w:color="auto" w:fill="9CC2E5" w:themeFill="accent1" w:themeFillTint="99"/>
          </w:tcPr>
          <w:p w14:paraId="567537ED" w14:textId="77777777" w:rsidR="00185E67" w:rsidRPr="007B1CB5" w:rsidRDefault="00185E67" w:rsidP="00F75853">
            <w:pPr>
              <w:rPr>
                <w:b/>
                <w:color w:val="7030A0"/>
              </w:rPr>
            </w:pPr>
            <w:r w:rsidRPr="007B1CB5">
              <w:rPr>
                <w:b/>
                <w:color w:val="7030A0"/>
              </w:rPr>
              <w:t xml:space="preserve">Year 6 </w:t>
            </w:r>
            <w:r w:rsidR="009E38EB">
              <w:rPr>
                <w:b/>
                <w:color w:val="7030A0"/>
              </w:rPr>
              <w:t xml:space="preserve"> Term 1 </w:t>
            </w:r>
            <w:r w:rsidR="00D6511A">
              <w:rPr>
                <w:b/>
                <w:color w:val="7030A0"/>
              </w:rPr>
              <w:t xml:space="preserve"> and 2</w:t>
            </w:r>
          </w:p>
        </w:tc>
        <w:tc>
          <w:tcPr>
            <w:tcW w:w="3544" w:type="dxa"/>
            <w:shd w:val="clear" w:color="auto" w:fill="9CC2E5" w:themeFill="accent1" w:themeFillTint="99"/>
          </w:tcPr>
          <w:p w14:paraId="7A977BB8" w14:textId="77777777" w:rsidR="00185E67" w:rsidRPr="007B1CB5" w:rsidRDefault="00185E67" w:rsidP="00F75853">
            <w:pPr>
              <w:rPr>
                <w:b/>
                <w:color w:val="7030A0"/>
              </w:rPr>
            </w:pPr>
            <w:r w:rsidRPr="007B1CB5">
              <w:rPr>
                <w:b/>
                <w:color w:val="7030A0"/>
              </w:rPr>
              <w:t xml:space="preserve">Year 6 </w:t>
            </w:r>
            <w:r w:rsidR="00D6511A">
              <w:rPr>
                <w:b/>
                <w:color w:val="7030A0"/>
              </w:rPr>
              <w:t xml:space="preserve"> Term 3 and 4</w:t>
            </w:r>
          </w:p>
        </w:tc>
        <w:tc>
          <w:tcPr>
            <w:tcW w:w="3402" w:type="dxa"/>
            <w:shd w:val="clear" w:color="auto" w:fill="9CC2E5" w:themeFill="accent1" w:themeFillTint="99"/>
          </w:tcPr>
          <w:p w14:paraId="1235A76A" w14:textId="77777777" w:rsidR="00185E67" w:rsidRPr="007B1CB5" w:rsidRDefault="00185E67" w:rsidP="00F75853">
            <w:pPr>
              <w:rPr>
                <w:b/>
                <w:color w:val="7030A0"/>
              </w:rPr>
            </w:pPr>
            <w:r w:rsidRPr="007B1CB5">
              <w:rPr>
                <w:b/>
                <w:color w:val="7030A0"/>
              </w:rPr>
              <w:t xml:space="preserve">Year 6 </w:t>
            </w:r>
            <w:r w:rsidR="007B1CB5" w:rsidRPr="007B1CB5">
              <w:rPr>
                <w:b/>
                <w:color w:val="7030A0"/>
              </w:rPr>
              <w:t xml:space="preserve"> </w:t>
            </w:r>
            <w:r w:rsidR="00D6511A">
              <w:rPr>
                <w:b/>
                <w:color w:val="7030A0"/>
              </w:rPr>
              <w:t xml:space="preserve"> Term 5 and 6</w:t>
            </w:r>
          </w:p>
        </w:tc>
        <w:tc>
          <w:tcPr>
            <w:tcW w:w="3261" w:type="dxa"/>
            <w:shd w:val="clear" w:color="auto" w:fill="9CC2E5" w:themeFill="accent1" w:themeFillTint="99"/>
          </w:tcPr>
          <w:p w14:paraId="4D237E9E" w14:textId="77777777" w:rsidR="00185E67" w:rsidRPr="007B1CB5" w:rsidRDefault="00185E67" w:rsidP="00F75853">
            <w:pPr>
              <w:rPr>
                <w:b/>
                <w:color w:val="7030A0"/>
              </w:rPr>
            </w:pPr>
            <w:r w:rsidRPr="007B1CB5">
              <w:rPr>
                <w:b/>
                <w:color w:val="7030A0"/>
              </w:rPr>
              <w:t xml:space="preserve">Year 6 Other Skills </w:t>
            </w:r>
          </w:p>
        </w:tc>
      </w:tr>
      <w:tr w:rsidR="00185E67" w14:paraId="312725BF" w14:textId="77777777" w:rsidTr="00185E67">
        <w:trPr>
          <w:trHeight w:val="2987"/>
        </w:trPr>
        <w:tc>
          <w:tcPr>
            <w:tcW w:w="3544" w:type="dxa"/>
          </w:tcPr>
          <w:p w14:paraId="0B0CE8B3" w14:textId="77777777" w:rsidR="00185E67" w:rsidRPr="007B1CB5" w:rsidRDefault="007B1CB5" w:rsidP="00F75853">
            <w:pPr>
              <w:rPr>
                <w:b/>
                <w:sz w:val="24"/>
                <w:szCs w:val="24"/>
              </w:rPr>
            </w:pPr>
            <w:r w:rsidRPr="007B1CB5">
              <w:rPr>
                <w:b/>
                <w:sz w:val="24"/>
                <w:szCs w:val="24"/>
              </w:rPr>
              <w:t>Sculpture</w:t>
            </w:r>
          </w:p>
          <w:p w14:paraId="7EFB3164" w14:textId="77777777" w:rsidR="007B1CB5" w:rsidRPr="007B1CB5" w:rsidRDefault="007B1CB5" w:rsidP="00F75853">
            <w:pPr>
              <w:rPr>
                <w:sz w:val="24"/>
                <w:szCs w:val="24"/>
              </w:rPr>
            </w:pPr>
          </w:p>
          <w:p w14:paraId="4658A8F1" w14:textId="77777777" w:rsidR="007B1CB5" w:rsidRPr="007B1CB5" w:rsidRDefault="007B1CB5" w:rsidP="007B1CB5">
            <w:pPr>
              <w:pStyle w:val="Default"/>
              <w:rPr>
                <w:b/>
                <w:bCs/>
              </w:rPr>
            </w:pPr>
            <w:r w:rsidRPr="007B1CB5">
              <w:rPr>
                <w:b/>
                <w:bCs/>
              </w:rPr>
              <w:t>Learning Objectives for the unit</w:t>
            </w:r>
          </w:p>
          <w:p w14:paraId="337B5B6C" w14:textId="77777777" w:rsidR="007B1CB5" w:rsidRPr="007B1CB5" w:rsidRDefault="007B1CB5" w:rsidP="00F75853">
            <w:pPr>
              <w:rPr>
                <w:sz w:val="24"/>
                <w:szCs w:val="24"/>
              </w:rPr>
            </w:pPr>
          </w:p>
          <w:p w14:paraId="29CAA425"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Can use wires to shape a 3D form</w:t>
            </w:r>
          </w:p>
          <w:p w14:paraId="4076DF41"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 xml:space="preserve">Can use materials to cover an armature </w:t>
            </w:r>
          </w:p>
          <w:p w14:paraId="56C9D429"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 xml:space="preserve">Is able to produce more intricate patterns and textures. </w:t>
            </w:r>
          </w:p>
          <w:p w14:paraId="4E8668B9"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 xml:space="preserve">Can work directly from imagination with confidence. </w:t>
            </w:r>
          </w:p>
          <w:p w14:paraId="279ED012"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Is able to take into account the properties of media being used and use appropriate media for a specific purpose</w:t>
            </w:r>
          </w:p>
          <w:p w14:paraId="53F3C5D4" w14:textId="77777777" w:rsidR="007B1CB5" w:rsidRPr="007B1CB5" w:rsidRDefault="007B1CB5" w:rsidP="007B1CB5">
            <w:pPr>
              <w:pStyle w:val="ListParagraph"/>
              <w:numPr>
                <w:ilvl w:val="0"/>
                <w:numId w:val="1"/>
              </w:numPr>
              <w:autoSpaceDE w:val="0"/>
              <w:autoSpaceDN w:val="0"/>
              <w:adjustRightInd w:val="0"/>
              <w:rPr>
                <w:rFonts w:cs="Calibri"/>
                <w:color w:val="000000"/>
                <w:sz w:val="24"/>
                <w:szCs w:val="24"/>
              </w:rPr>
            </w:pPr>
            <w:r w:rsidRPr="007B1CB5">
              <w:rPr>
                <w:rFonts w:cs="Calibri"/>
                <w:color w:val="000000"/>
                <w:sz w:val="24"/>
                <w:szCs w:val="24"/>
              </w:rPr>
              <w:t>Can draw the layout of the figure in motion, can show emotion in sketches.</w:t>
            </w:r>
          </w:p>
          <w:p w14:paraId="5A11582C" w14:textId="77777777" w:rsidR="007B1CB5" w:rsidRPr="007B1CB5" w:rsidRDefault="007B1CB5" w:rsidP="007B1CB5">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Can consider scale and proportion in compositions</w:t>
            </w:r>
          </w:p>
          <w:p w14:paraId="555F8C45" w14:textId="77777777" w:rsidR="007B1CB5" w:rsidRPr="007B1CB5" w:rsidRDefault="007B1CB5" w:rsidP="007B1CB5">
            <w:pPr>
              <w:pStyle w:val="ListParagraph"/>
              <w:numPr>
                <w:ilvl w:val="0"/>
                <w:numId w:val="1"/>
              </w:numPr>
              <w:rPr>
                <w:rFonts w:ascii="Calibri" w:hAnsi="Calibri"/>
                <w:color w:val="000000"/>
                <w:sz w:val="24"/>
                <w:szCs w:val="24"/>
              </w:rPr>
            </w:pPr>
            <w:r w:rsidRPr="007B1CB5">
              <w:rPr>
                <w:rFonts w:ascii="Calibri" w:hAnsi="Calibri"/>
                <w:color w:val="000000"/>
                <w:sz w:val="24"/>
                <w:szCs w:val="24"/>
              </w:rPr>
              <w:t>Can use a sketch book to explore ideas and revisit previous ideas</w:t>
            </w:r>
          </w:p>
          <w:p w14:paraId="3C96FB66" w14:textId="77777777" w:rsidR="007B1CB5" w:rsidRPr="007B1CB5" w:rsidRDefault="007B1CB5" w:rsidP="007B1CB5">
            <w:pPr>
              <w:pStyle w:val="ListParagraph"/>
              <w:numPr>
                <w:ilvl w:val="0"/>
                <w:numId w:val="1"/>
              </w:numPr>
              <w:rPr>
                <w:rFonts w:ascii="Calibri" w:hAnsi="Calibri"/>
                <w:color w:val="000000"/>
                <w:sz w:val="24"/>
                <w:szCs w:val="24"/>
              </w:rPr>
            </w:pPr>
            <w:r w:rsidRPr="007B1CB5">
              <w:rPr>
                <w:rFonts w:ascii="Calibri" w:hAnsi="Calibri"/>
                <w:color w:val="000000"/>
                <w:sz w:val="24"/>
                <w:szCs w:val="24"/>
              </w:rPr>
              <w:t>Can collect source material to help experiment and plan future work</w:t>
            </w:r>
          </w:p>
          <w:p w14:paraId="0E2ED4A5" w14:textId="77777777" w:rsidR="007B1CB5" w:rsidRPr="007B1CB5" w:rsidRDefault="007B1CB5" w:rsidP="00AE67B4">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 xml:space="preserve">Can look at and talk about the work of other artists. </w:t>
            </w:r>
          </w:p>
          <w:p w14:paraId="11CCF823" w14:textId="77777777" w:rsidR="007B1CB5" w:rsidRPr="007B1CB5" w:rsidRDefault="007B1CB5" w:rsidP="00AE67B4">
            <w:pPr>
              <w:pStyle w:val="ListParagraph"/>
              <w:numPr>
                <w:ilvl w:val="0"/>
                <w:numId w:val="1"/>
              </w:numPr>
              <w:autoSpaceDE w:val="0"/>
              <w:autoSpaceDN w:val="0"/>
              <w:adjustRightInd w:val="0"/>
              <w:rPr>
                <w:rFonts w:cs="Cambria"/>
                <w:color w:val="000000"/>
                <w:sz w:val="24"/>
                <w:szCs w:val="24"/>
              </w:rPr>
            </w:pPr>
            <w:r w:rsidRPr="007B1CB5">
              <w:rPr>
                <w:rFonts w:cs="Cambria"/>
                <w:color w:val="000000"/>
                <w:sz w:val="24"/>
                <w:szCs w:val="24"/>
              </w:rPr>
              <w:t xml:space="preserve">Can adapt and refine their work to reflect and their view of its purpose and meaning. </w:t>
            </w:r>
          </w:p>
          <w:p w14:paraId="25A3DFF7" w14:textId="77777777" w:rsidR="007B1CB5" w:rsidRPr="007B1CB5" w:rsidRDefault="007B1CB5" w:rsidP="00F75853">
            <w:pPr>
              <w:rPr>
                <w:sz w:val="24"/>
                <w:szCs w:val="24"/>
              </w:rPr>
            </w:pPr>
          </w:p>
        </w:tc>
        <w:tc>
          <w:tcPr>
            <w:tcW w:w="3544" w:type="dxa"/>
          </w:tcPr>
          <w:p w14:paraId="192AE5A4" w14:textId="77777777" w:rsidR="00185E67" w:rsidRPr="0011752C" w:rsidRDefault="007B1CB5" w:rsidP="007B1CB5">
            <w:pPr>
              <w:autoSpaceDE w:val="0"/>
              <w:autoSpaceDN w:val="0"/>
              <w:adjustRightInd w:val="0"/>
              <w:rPr>
                <w:rFonts w:cs="Cambria"/>
                <w:b/>
                <w:color w:val="000000"/>
                <w:sz w:val="24"/>
                <w:szCs w:val="24"/>
              </w:rPr>
            </w:pPr>
            <w:r w:rsidRPr="0011752C">
              <w:rPr>
                <w:rFonts w:cs="Cambria"/>
                <w:b/>
                <w:color w:val="000000"/>
                <w:sz w:val="24"/>
                <w:szCs w:val="24"/>
              </w:rPr>
              <w:t xml:space="preserve">Drawing </w:t>
            </w:r>
          </w:p>
          <w:p w14:paraId="3D9F2ACF" w14:textId="77777777" w:rsidR="007B1CB5" w:rsidRPr="0011752C" w:rsidRDefault="007B1CB5" w:rsidP="007B1CB5">
            <w:pPr>
              <w:autoSpaceDE w:val="0"/>
              <w:autoSpaceDN w:val="0"/>
              <w:adjustRightInd w:val="0"/>
              <w:rPr>
                <w:rFonts w:cs="Cambria"/>
                <w:b/>
                <w:color w:val="000000"/>
                <w:sz w:val="24"/>
                <w:szCs w:val="24"/>
              </w:rPr>
            </w:pPr>
          </w:p>
          <w:p w14:paraId="653CBAD8" w14:textId="77777777" w:rsidR="007B1CB5" w:rsidRPr="0011752C" w:rsidRDefault="007B1CB5" w:rsidP="007B1CB5">
            <w:pPr>
              <w:pStyle w:val="Default"/>
              <w:rPr>
                <w:b/>
                <w:bCs/>
              </w:rPr>
            </w:pPr>
            <w:r w:rsidRPr="0011752C">
              <w:rPr>
                <w:b/>
                <w:bCs/>
              </w:rPr>
              <w:t>Learning Objectives for the unit</w:t>
            </w:r>
          </w:p>
          <w:p w14:paraId="2B958563" w14:textId="77777777" w:rsidR="007B1CB5" w:rsidRPr="0011752C" w:rsidRDefault="007B1CB5" w:rsidP="007B1CB5">
            <w:pPr>
              <w:autoSpaceDE w:val="0"/>
              <w:autoSpaceDN w:val="0"/>
              <w:adjustRightInd w:val="0"/>
              <w:rPr>
                <w:rFonts w:cs="Cambria"/>
                <w:b/>
                <w:color w:val="000000"/>
                <w:sz w:val="24"/>
                <w:szCs w:val="24"/>
              </w:rPr>
            </w:pPr>
          </w:p>
          <w:p w14:paraId="0BD0FD9C" w14:textId="77777777" w:rsidR="0011752C" w:rsidRPr="0011752C" w:rsidRDefault="0011752C" w:rsidP="0011752C">
            <w:pPr>
              <w:pStyle w:val="ListParagraph"/>
              <w:numPr>
                <w:ilvl w:val="0"/>
                <w:numId w:val="1"/>
              </w:numPr>
              <w:autoSpaceDE w:val="0"/>
              <w:autoSpaceDN w:val="0"/>
              <w:adjustRightInd w:val="0"/>
              <w:ind w:left="457" w:hanging="283"/>
              <w:rPr>
                <w:rFonts w:cs="Cambria"/>
                <w:color w:val="000000"/>
                <w:sz w:val="24"/>
                <w:szCs w:val="24"/>
              </w:rPr>
            </w:pPr>
            <w:r w:rsidRPr="0011752C">
              <w:rPr>
                <w:rFonts w:cs="Cambria"/>
                <w:color w:val="000000"/>
                <w:sz w:val="24"/>
                <w:szCs w:val="24"/>
              </w:rPr>
              <w:t xml:space="preserve">Can look at and talk about the work of other artists. </w:t>
            </w:r>
          </w:p>
          <w:p w14:paraId="1B9DD8B6" w14:textId="77777777" w:rsidR="0011752C" w:rsidRPr="0011752C" w:rsidRDefault="0011752C" w:rsidP="0011752C">
            <w:pPr>
              <w:pStyle w:val="ListParagraph"/>
              <w:numPr>
                <w:ilvl w:val="0"/>
                <w:numId w:val="1"/>
              </w:numPr>
              <w:autoSpaceDE w:val="0"/>
              <w:autoSpaceDN w:val="0"/>
              <w:adjustRightInd w:val="0"/>
              <w:ind w:left="457" w:hanging="283"/>
              <w:rPr>
                <w:rFonts w:cs="Cambria"/>
                <w:color w:val="000000"/>
                <w:sz w:val="24"/>
                <w:szCs w:val="24"/>
              </w:rPr>
            </w:pPr>
            <w:r w:rsidRPr="0011752C">
              <w:rPr>
                <w:rFonts w:cs="Cambria"/>
                <w:color w:val="000000"/>
                <w:sz w:val="24"/>
                <w:szCs w:val="24"/>
              </w:rPr>
              <w:t xml:space="preserve">Can adapt and refine their work to reflect and their view of its purpose and meaning </w:t>
            </w:r>
          </w:p>
          <w:p w14:paraId="1AB86E28" w14:textId="77777777" w:rsidR="0011752C" w:rsidRPr="0011752C" w:rsidRDefault="0011752C" w:rsidP="0011752C">
            <w:pPr>
              <w:pStyle w:val="ListParagraph"/>
              <w:numPr>
                <w:ilvl w:val="0"/>
                <w:numId w:val="1"/>
              </w:numPr>
              <w:ind w:left="457" w:hanging="283"/>
              <w:rPr>
                <w:rFonts w:ascii="Calibri" w:hAnsi="Calibri"/>
                <w:color w:val="000000"/>
                <w:sz w:val="24"/>
                <w:szCs w:val="24"/>
              </w:rPr>
            </w:pPr>
            <w:r w:rsidRPr="0011752C">
              <w:rPr>
                <w:rFonts w:ascii="Calibri" w:hAnsi="Calibri"/>
                <w:color w:val="000000"/>
                <w:sz w:val="24"/>
                <w:szCs w:val="24"/>
              </w:rPr>
              <w:t>Can use a sketch book to explore ideas and revisit previous ideas</w:t>
            </w:r>
          </w:p>
          <w:p w14:paraId="587A72F1" w14:textId="77777777" w:rsidR="0011752C" w:rsidRPr="0011752C" w:rsidRDefault="0011752C" w:rsidP="0011752C">
            <w:pPr>
              <w:pStyle w:val="ListParagraph"/>
              <w:numPr>
                <w:ilvl w:val="0"/>
                <w:numId w:val="1"/>
              </w:numPr>
              <w:ind w:left="457" w:hanging="283"/>
              <w:rPr>
                <w:rFonts w:ascii="Calibri" w:hAnsi="Calibri"/>
                <w:color w:val="000000"/>
                <w:sz w:val="24"/>
                <w:szCs w:val="24"/>
              </w:rPr>
            </w:pPr>
            <w:r w:rsidRPr="0011752C">
              <w:rPr>
                <w:rFonts w:ascii="Calibri" w:hAnsi="Calibri"/>
                <w:color w:val="000000"/>
                <w:sz w:val="24"/>
                <w:szCs w:val="24"/>
              </w:rPr>
              <w:t>Can collect source material to help experiment and plan future work</w:t>
            </w:r>
          </w:p>
          <w:p w14:paraId="10FE1FC7" w14:textId="77777777" w:rsidR="0011752C" w:rsidRPr="0011752C" w:rsidRDefault="0011752C" w:rsidP="0011752C">
            <w:pPr>
              <w:pStyle w:val="ListParagraph"/>
              <w:numPr>
                <w:ilvl w:val="0"/>
                <w:numId w:val="1"/>
              </w:numPr>
              <w:autoSpaceDE w:val="0"/>
              <w:autoSpaceDN w:val="0"/>
              <w:adjustRightInd w:val="0"/>
              <w:ind w:left="457" w:hanging="283"/>
              <w:rPr>
                <w:rFonts w:cs="Calibri"/>
                <w:color w:val="000000"/>
                <w:sz w:val="24"/>
                <w:szCs w:val="24"/>
              </w:rPr>
            </w:pPr>
            <w:r w:rsidRPr="0011752C">
              <w:rPr>
                <w:rFonts w:cs="Calibri"/>
                <w:color w:val="000000"/>
                <w:sz w:val="24"/>
                <w:szCs w:val="24"/>
              </w:rPr>
              <w:t xml:space="preserve">Can select and use a range of drawing media for effect (pencil (including different grades of pencil), ink, biro, pastel, charcoal etc.) </w:t>
            </w:r>
          </w:p>
          <w:p w14:paraId="25FAFA0F" w14:textId="77777777" w:rsidR="0011752C" w:rsidRPr="0011752C" w:rsidRDefault="0011752C" w:rsidP="0011752C">
            <w:pPr>
              <w:pStyle w:val="ListParagraph"/>
              <w:numPr>
                <w:ilvl w:val="0"/>
                <w:numId w:val="1"/>
              </w:numPr>
              <w:autoSpaceDE w:val="0"/>
              <w:autoSpaceDN w:val="0"/>
              <w:adjustRightInd w:val="0"/>
              <w:ind w:left="457" w:hanging="283"/>
              <w:rPr>
                <w:rFonts w:cs="Calibri"/>
                <w:color w:val="000000"/>
                <w:sz w:val="24"/>
                <w:szCs w:val="24"/>
              </w:rPr>
            </w:pPr>
            <w:r w:rsidRPr="0011752C">
              <w:rPr>
                <w:rFonts w:cs="Calibri"/>
                <w:color w:val="000000"/>
                <w:sz w:val="24"/>
                <w:szCs w:val="24"/>
              </w:rPr>
              <w:t xml:space="preserve">Can use perspective in their drawings. </w:t>
            </w:r>
          </w:p>
          <w:p w14:paraId="301134A2" w14:textId="77777777" w:rsidR="0011752C" w:rsidRPr="0011752C" w:rsidRDefault="0011752C" w:rsidP="0011752C">
            <w:pPr>
              <w:pStyle w:val="ListParagraph"/>
              <w:numPr>
                <w:ilvl w:val="0"/>
                <w:numId w:val="1"/>
              </w:numPr>
              <w:autoSpaceDE w:val="0"/>
              <w:autoSpaceDN w:val="0"/>
              <w:adjustRightInd w:val="0"/>
              <w:ind w:left="457" w:hanging="283"/>
              <w:rPr>
                <w:rFonts w:cs="Calibri"/>
                <w:color w:val="000000"/>
                <w:sz w:val="24"/>
                <w:szCs w:val="24"/>
              </w:rPr>
            </w:pPr>
            <w:r w:rsidRPr="0011752C">
              <w:rPr>
                <w:rFonts w:cs="Calibri"/>
                <w:color w:val="000000"/>
                <w:sz w:val="24"/>
                <w:szCs w:val="24"/>
              </w:rPr>
              <w:t>Can draw the layout of the figure in motion, can show emotion in sketches.</w:t>
            </w:r>
          </w:p>
          <w:p w14:paraId="1AF2D500" w14:textId="77777777" w:rsidR="0011752C" w:rsidRPr="0011752C" w:rsidRDefault="0011752C" w:rsidP="0011752C">
            <w:pPr>
              <w:pStyle w:val="ListParagraph"/>
              <w:numPr>
                <w:ilvl w:val="0"/>
                <w:numId w:val="1"/>
              </w:numPr>
              <w:autoSpaceDE w:val="0"/>
              <w:autoSpaceDN w:val="0"/>
              <w:adjustRightInd w:val="0"/>
              <w:ind w:left="457" w:hanging="283"/>
              <w:rPr>
                <w:rFonts w:cs="Calibri"/>
                <w:color w:val="000000"/>
                <w:sz w:val="24"/>
                <w:szCs w:val="24"/>
              </w:rPr>
            </w:pPr>
            <w:r w:rsidRPr="0011752C">
              <w:rPr>
                <w:rFonts w:cs="Calibri"/>
                <w:color w:val="000000"/>
                <w:sz w:val="24"/>
                <w:szCs w:val="24"/>
              </w:rPr>
              <w:t xml:space="preserve">Can select different techniques for different purposes: shading, smudging, etc. </w:t>
            </w:r>
          </w:p>
          <w:p w14:paraId="1D43CDAE" w14:textId="77777777" w:rsidR="0011752C" w:rsidRPr="0011752C" w:rsidRDefault="0011752C" w:rsidP="0011752C">
            <w:pPr>
              <w:pStyle w:val="ListParagraph"/>
              <w:numPr>
                <w:ilvl w:val="0"/>
                <w:numId w:val="1"/>
              </w:numPr>
              <w:autoSpaceDE w:val="0"/>
              <w:autoSpaceDN w:val="0"/>
              <w:adjustRightInd w:val="0"/>
              <w:ind w:left="457" w:hanging="283"/>
              <w:rPr>
                <w:rFonts w:cs="Calibri"/>
                <w:color w:val="000000"/>
                <w:sz w:val="24"/>
                <w:szCs w:val="24"/>
              </w:rPr>
            </w:pPr>
            <w:r w:rsidRPr="0011752C">
              <w:rPr>
                <w:rFonts w:cs="Calibri"/>
                <w:color w:val="000000"/>
                <w:sz w:val="24"/>
                <w:szCs w:val="24"/>
              </w:rPr>
              <w:t xml:space="preserve">Can draw using tonal contrast </w:t>
            </w:r>
          </w:p>
          <w:p w14:paraId="580FCC39" w14:textId="77777777" w:rsidR="0011752C" w:rsidRPr="0011752C" w:rsidRDefault="0011752C" w:rsidP="0011752C">
            <w:pPr>
              <w:pStyle w:val="ListParagraph"/>
              <w:numPr>
                <w:ilvl w:val="0"/>
                <w:numId w:val="1"/>
              </w:numPr>
              <w:autoSpaceDE w:val="0"/>
              <w:autoSpaceDN w:val="0"/>
              <w:adjustRightInd w:val="0"/>
              <w:ind w:left="457" w:hanging="283"/>
              <w:rPr>
                <w:rFonts w:cs="Cambria"/>
                <w:color w:val="000000"/>
                <w:sz w:val="24"/>
                <w:szCs w:val="24"/>
              </w:rPr>
            </w:pPr>
            <w:r w:rsidRPr="0011752C">
              <w:rPr>
                <w:rFonts w:cs="Cambria"/>
                <w:color w:val="000000"/>
                <w:sz w:val="24"/>
                <w:szCs w:val="24"/>
              </w:rPr>
              <w:t>Can consider scale and proportion in compositions i.e. figures and faces, landscapes etc.</w:t>
            </w:r>
          </w:p>
          <w:p w14:paraId="01A715D7" w14:textId="77777777" w:rsidR="0011752C" w:rsidRPr="0011752C" w:rsidRDefault="0011752C" w:rsidP="007B1CB5">
            <w:pPr>
              <w:autoSpaceDE w:val="0"/>
              <w:autoSpaceDN w:val="0"/>
              <w:adjustRightInd w:val="0"/>
              <w:rPr>
                <w:rFonts w:cs="Cambria"/>
                <w:b/>
                <w:color w:val="000000"/>
                <w:sz w:val="24"/>
                <w:szCs w:val="24"/>
              </w:rPr>
            </w:pPr>
          </w:p>
        </w:tc>
        <w:tc>
          <w:tcPr>
            <w:tcW w:w="3402" w:type="dxa"/>
          </w:tcPr>
          <w:p w14:paraId="6D7EC066" w14:textId="77777777" w:rsidR="00185E67" w:rsidRPr="0011752C" w:rsidRDefault="0011752C" w:rsidP="00F75853">
            <w:pPr>
              <w:pStyle w:val="Default"/>
              <w:rPr>
                <w:b/>
              </w:rPr>
            </w:pPr>
            <w:r w:rsidRPr="0011752C">
              <w:rPr>
                <w:b/>
              </w:rPr>
              <w:t xml:space="preserve">Painting </w:t>
            </w:r>
          </w:p>
          <w:p w14:paraId="3B0B8A87" w14:textId="77777777" w:rsidR="0011752C" w:rsidRPr="0011752C" w:rsidRDefault="0011752C" w:rsidP="00F75853">
            <w:pPr>
              <w:pStyle w:val="Default"/>
              <w:rPr>
                <w:b/>
              </w:rPr>
            </w:pPr>
          </w:p>
          <w:p w14:paraId="4FDD08D9" w14:textId="77777777" w:rsidR="0011752C" w:rsidRPr="0011752C" w:rsidRDefault="0011752C" w:rsidP="0011752C">
            <w:pPr>
              <w:pStyle w:val="Default"/>
              <w:rPr>
                <w:b/>
                <w:bCs/>
              </w:rPr>
            </w:pPr>
            <w:r w:rsidRPr="0011752C">
              <w:rPr>
                <w:b/>
                <w:bCs/>
              </w:rPr>
              <w:t>Learning Objectives for the unit</w:t>
            </w:r>
          </w:p>
          <w:p w14:paraId="5E27CE49" w14:textId="77777777" w:rsidR="0011752C" w:rsidRPr="0011752C" w:rsidRDefault="0011752C" w:rsidP="0011752C">
            <w:pPr>
              <w:pStyle w:val="ListParagraph"/>
              <w:autoSpaceDE w:val="0"/>
              <w:autoSpaceDN w:val="0"/>
              <w:adjustRightInd w:val="0"/>
              <w:rPr>
                <w:rFonts w:cs="Cambria"/>
                <w:color w:val="000000"/>
                <w:sz w:val="24"/>
                <w:szCs w:val="24"/>
              </w:rPr>
            </w:pPr>
          </w:p>
          <w:p w14:paraId="0019F167" w14:textId="77777777" w:rsidR="0011752C" w:rsidRPr="0011752C" w:rsidRDefault="0011752C" w:rsidP="0011752C">
            <w:pPr>
              <w:pStyle w:val="ListParagraph"/>
              <w:numPr>
                <w:ilvl w:val="0"/>
                <w:numId w:val="1"/>
              </w:numPr>
              <w:autoSpaceDE w:val="0"/>
              <w:autoSpaceDN w:val="0"/>
              <w:adjustRightInd w:val="0"/>
              <w:ind w:left="457" w:hanging="283"/>
              <w:rPr>
                <w:rFonts w:cs="Cambria"/>
                <w:color w:val="000000"/>
                <w:sz w:val="24"/>
                <w:szCs w:val="24"/>
              </w:rPr>
            </w:pPr>
            <w:r w:rsidRPr="0011752C">
              <w:rPr>
                <w:rFonts w:cs="Cambria"/>
                <w:color w:val="000000"/>
                <w:sz w:val="24"/>
                <w:szCs w:val="24"/>
              </w:rPr>
              <w:t xml:space="preserve">Can look at and talk about the work of other artists. </w:t>
            </w:r>
          </w:p>
          <w:p w14:paraId="489E0431" w14:textId="77777777" w:rsidR="0011752C" w:rsidRPr="0011752C" w:rsidRDefault="0011752C" w:rsidP="0011752C">
            <w:pPr>
              <w:pStyle w:val="ListParagraph"/>
              <w:numPr>
                <w:ilvl w:val="0"/>
                <w:numId w:val="1"/>
              </w:numPr>
              <w:autoSpaceDE w:val="0"/>
              <w:autoSpaceDN w:val="0"/>
              <w:adjustRightInd w:val="0"/>
              <w:ind w:left="457" w:hanging="283"/>
              <w:rPr>
                <w:rFonts w:cs="Cambria"/>
                <w:color w:val="000000"/>
                <w:sz w:val="24"/>
                <w:szCs w:val="24"/>
              </w:rPr>
            </w:pPr>
            <w:r w:rsidRPr="0011752C">
              <w:rPr>
                <w:rFonts w:cs="Cambria"/>
                <w:color w:val="000000"/>
                <w:sz w:val="24"/>
                <w:szCs w:val="24"/>
              </w:rPr>
              <w:t xml:space="preserve">Can adapt and refine their work to reflect and their view of its purpose and meaning </w:t>
            </w:r>
          </w:p>
          <w:p w14:paraId="7C9CEE41" w14:textId="77777777" w:rsidR="0011752C" w:rsidRPr="0011752C" w:rsidRDefault="0011752C" w:rsidP="0011752C">
            <w:pPr>
              <w:pStyle w:val="ListParagraph"/>
              <w:numPr>
                <w:ilvl w:val="0"/>
                <w:numId w:val="1"/>
              </w:numPr>
              <w:ind w:left="457" w:hanging="283"/>
              <w:rPr>
                <w:rFonts w:ascii="Calibri" w:hAnsi="Calibri"/>
                <w:color w:val="000000"/>
                <w:sz w:val="24"/>
                <w:szCs w:val="24"/>
              </w:rPr>
            </w:pPr>
            <w:r w:rsidRPr="0011752C">
              <w:rPr>
                <w:rFonts w:ascii="Calibri" w:hAnsi="Calibri"/>
                <w:color w:val="000000"/>
                <w:sz w:val="24"/>
                <w:szCs w:val="24"/>
              </w:rPr>
              <w:t>Can use a sketch book to explore ideas and revisit previous ideas</w:t>
            </w:r>
          </w:p>
          <w:p w14:paraId="38DBC16F" w14:textId="77777777" w:rsidR="0011752C" w:rsidRPr="0011752C" w:rsidRDefault="0011752C" w:rsidP="0011752C">
            <w:pPr>
              <w:pStyle w:val="ListParagraph"/>
              <w:numPr>
                <w:ilvl w:val="0"/>
                <w:numId w:val="1"/>
              </w:numPr>
              <w:ind w:left="457" w:hanging="283"/>
              <w:rPr>
                <w:rFonts w:ascii="Calibri" w:hAnsi="Calibri"/>
                <w:color w:val="000000"/>
                <w:sz w:val="24"/>
                <w:szCs w:val="24"/>
              </w:rPr>
            </w:pPr>
            <w:r w:rsidRPr="0011752C">
              <w:rPr>
                <w:rFonts w:ascii="Calibri" w:hAnsi="Calibri"/>
                <w:color w:val="000000"/>
                <w:sz w:val="24"/>
                <w:szCs w:val="24"/>
              </w:rPr>
              <w:t>Can collect source material to help experiment and plan future work</w:t>
            </w:r>
          </w:p>
          <w:p w14:paraId="4B7594E9" w14:textId="77777777" w:rsidR="0011752C" w:rsidRPr="0011752C" w:rsidRDefault="0011752C" w:rsidP="0011752C">
            <w:pPr>
              <w:pStyle w:val="ListParagraph"/>
              <w:numPr>
                <w:ilvl w:val="0"/>
                <w:numId w:val="1"/>
              </w:numPr>
              <w:autoSpaceDE w:val="0"/>
              <w:autoSpaceDN w:val="0"/>
              <w:adjustRightInd w:val="0"/>
              <w:ind w:left="456" w:hanging="283"/>
              <w:rPr>
                <w:rFonts w:cs="Cambria"/>
                <w:color w:val="000000"/>
                <w:sz w:val="24"/>
                <w:szCs w:val="24"/>
              </w:rPr>
            </w:pPr>
            <w:r w:rsidRPr="0011752C">
              <w:rPr>
                <w:rFonts w:cs="Cambria"/>
                <w:color w:val="000000"/>
                <w:sz w:val="24"/>
                <w:szCs w:val="24"/>
              </w:rPr>
              <w:t xml:space="preserve">Can understand term and use complementary colours. </w:t>
            </w:r>
          </w:p>
          <w:p w14:paraId="4ACD65B2" w14:textId="77777777" w:rsidR="0011752C" w:rsidRPr="0011752C" w:rsidRDefault="0011752C" w:rsidP="0011752C">
            <w:pPr>
              <w:pStyle w:val="ListParagraph"/>
              <w:numPr>
                <w:ilvl w:val="0"/>
                <w:numId w:val="1"/>
              </w:numPr>
              <w:autoSpaceDE w:val="0"/>
              <w:autoSpaceDN w:val="0"/>
              <w:adjustRightInd w:val="0"/>
              <w:ind w:left="456" w:hanging="283"/>
              <w:rPr>
                <w:rFonts w:cs="Cambria"/>
                <w:color w:val="000000"/>
                <w:sz w:val="24"/>
                <w:szCs w:val="24"/>
              </w:rPr>
            </w:pPr>
            <w:r w:rsidRPr="0011752C">
              <w:rPr>
                <w:rFonts w:cs="Cambria"/>
                <w:color w:val="000000"/>
                <w:sz w:val="24"/>
                <w:szCs w:val="24"/>
              </w:rPr>
              <w:t xml:space="preserve">Can replicate patterns, colours and textures in their work. </w:t>
            </w:r>
          </w:p>
          <w:p w14:paraId="1B8B24FF" w14:textId="77777777" w:rsidR="0011752C" w:rsidRPr="0011752C" w:rsidRDefault="0011752C" w:rsidP="0011752C">
            <w:pPr>
              <w:pStyle w:val="ListParagraph"/>
              <w:numPr>
                <w:ilvl w:val="0"/>
                <w:numId w:val="1"/>
              </w:numPr>
              <w:autoSpaceDE w:val="0"/>
              <w:autoSpaceDN w:val="0"/>
              <w:adjustRightInd w:val="0"/>
              <w:ind w:left="456" w:hanging="283"/>
              <w:rPr>
                <w:rFonts w:cs="Cambria"/>
                <w:color w:val="000000"/>
                <w:sz w:val="24"/>
                <w:szCs w:val="24"/>
              </w:rPr>
            </w:pPr>
            <w:r w:rsidRPr="0011752C">
              <w:rPr>
                <w:rFonts w:cs="Cambria"/>
                <w:color w:val="000000"/>
                <w:sz w:val="24"/>
                <w:szCs w:val="24"/>
              </w:rPr>
              <w:t xml:space="preserve">Can begin to select different kinds of paints for their work (Chromar, acrylics, watercolour etc.) </w:t>
            </w:r>
          </w:p>
          <w:p w14:paraId="49BE9540" w14:textId="77777777" w:rsidR="0011752C" w:rsidRPr="0011752C" w:rsidRDefault="0011752C" w:rsidP="00F75853">
            <w:pPr>
              <w:pStyle w:val="Default"/>
              <w:rPr>
                <w:b/>
              </w:rPr>
            </w:pPr>
          </w:p>
        </w:tc>
        <w:tc>
          <w:tcPr>
            <w:tcW w:w="3261" w:type="dxa"/>
          </w:tcPr>
          <w:p w14:paraId="0E856834" w14:textId="77777777" w:rsidR="00185E67" w:rsidRPr="0011752C" w:rsidRDefault="0011752C" w:rsidP="00F75853">
            <w:pPr>
              <w:pStyle w:val="Default"/>
              <w:rPr>
                <w:b/>
              </w:rPr>
            </w:pPr>
            <w:r w:rsidRPr="0011752C">
              <w:rPr>
                <w:b/>
              </w:rPr>
              <w:t xml:space="preserve">Printing/ Pattern/ Collage </w:t>
            </w:r>
          </w:p>
          <w:p w14:paraId="1D0992FA" w14:textId="77777777" w:rsidR="0011752C" w:rsidRPr="0011752C" w:rsidRDefault="0011752C" w:rsidP="0011752C">
            <w:pPr>
              <w:rPr>
                <w:i/>
                <w:sz w:val="24"/>
                <w:szCs w:val="24"/>
              </w:rPr>
            </w:pPr>
            <w:r w:rsidRPr="0011752C">
              <w:rPr>
                <w:i/>
                <w:sz w:val="24"/>
                <w:szCs w:val="24"/>
              </w:rPr>
              <w:t xml:space="preserve">Could be covered cross curricular, during theme weeks, as part of the production work </w:t>
            </w:r>
          </w:p>
          <w:p w14:paraId="11374C04" w14:textId="77777777" w:rsidR="0011752C" w:rsidRPr="0011752C" w:rsidRDefault="0011752C" w:rsidP="00F75853">
            <w:pPr>
              <w:pStyle w:val="Default"/>
              <w:rPr>
                <w:b/>
              </w:rPr>
            </w:pPr>
          </w:p>
          <w:p w14:paraId="0D66C4C3" w14:textId="77777777" w:rsidR="0011752C" w:rsidRPr="0011752C" w:rsidRDefault="0011752C" w:rsidP="0011752C">
            <w:pPr>
              <w:pStyle w:val="Default"/>
              <w:numPr>
                <w:ilvl w:val="0"/>
                <w:numId w:val="1"/>
              </w:numPr>
              <w:ind w:left="323" w:hanging="323"/>
              <w:rPr>
                <w:rFonts w:asciiTheme="minorHAnsi" w:hAnsiTheme="minorHAnsi"/>
              </w:rPr>
            </w:pPr>
            <w:r w:rsidRPr="0011752C">
              <w:rPr>
                <w:rFonts w:asciiTheme="minorHAnsi" w:hAnsiTheme="minorHAnsi"/>
              </w:rPr>
              <w:t xml:space="preserve">Can arrange and re-arrange colours, shapes and texture for effect before completion of the final composition </w:t>
            </w:r>
          </w:p>
          <w:p w14:paraId="7CFE16CD" w14:textId="77777777" w:rsidR="0011752C" w:rsidRPr="0011752C" w:rsidRDefault="0011752C" w:rsidP="0011752C">
            <w:pPr>
              <w:pStyle w:val="Default"/>
              <w:numPr>
                <w:ilvl w:val="0"/>
                <w:numId w:val="1"/>
              </w:numPr>
              <w:ind w:left="323" w:hanging="323"/>
              <w:rPr>
                <w:rFonts w:asciiTheme="minorHAnsi" w:hAnsiTheme="minorHAnsi"/>
              </w:rPr>
            </w:pPr>
            <w:r w:rsidRPr="0011752C">
              <w:rPr>
                <w:rFonts w:asciiTheme="minorHAnsi" w:hAnsiTheme="minorHAnsi"/>
              </w:rPr>
              <w:t xml:space="preserve">Can use a range of mediums and techniques for effect to produce a collage </w:t>
            </w:r>
          </w:p>
          <w:p w14:paraId="1478AAB9" w14:textId="77777777" w:rsidR="0011752C" w:rsidRPr="0011752C" w:rsidRDefault="0011752C" w:rsidP="0011752C">
            <w:pPr>
              <w:pStyle w:val="ListParagraph"/>
              <w:numPr>
                <w:ilvl w:val="0"/>
                <w:numId w:val="1"/>
              </w:numPr>
              <w:autoSpaceDE w:val="0"/>
              <w:autoSpaceDN w:val="0"/>
              <w:adjustRightInd w:val="0"/>
              <w:ind w:left="323" w:hanging="323"/>
              <w:rPr>
                <w:rFonts w:cs="Cambria"/>
                <w:color w:val="000000"/>
                <w:sz w:val="24"/>
                <w:szCs w:val="24"/>
              </w:rPr>
            </w:pPr>
            <w:r w:rsidRPr="0011752C">
              <w:rPr>
                <w:rFonts w:cs="Cambria"/>
                <w:color w:val="000000"/>
                <w:sz w:val="24"/>
                <w:szCs w:val="24"/>
              </w:rPr>
              <w:t xml:space="preserve">Can combine prints taken from different objects to produce an end piece. </w:t>
            </w:r>
          </w:p>
          <w:p w14:paraId="1710F13F" w14:textId="77777777" w:rsidR="0011752C" w:rsidRPr="0011752C" w:rsidRDefault="0011752C" w:rsidP="0011752C">
            <w:pPr>
              <w:pStyle w:val="ListParagraph"/>
              <w:numPr>
                <w:ilvl w:val="0"/>
                <w:numId w:val="1"/>
              </w:numPr>
              <w:autoSpaceDE w:val="0"/>
              <w:autoSpaceDN w:val="0"/>
              <w:adjustRightInd w:val="0"/>
              <w:ind w:left="323" w:hanging="323"/>
              <w:rPr>
                <w:rFonts w:cs="Cambria"/>
                <w:color w:val="000000"/>
                <w:sz w:val="24"/>
                <w:szCs w:val="24"/>
              </w:rPr>
            </w:pPr>
            <w:r w:rsidRPr="0011752C">
              <w:rPr>
                <w:rFonts w:cs="Cambria"/>
                <w:color w:val="000000"/>
                <w:sz w:val="24"/>
                <w:szCs w:val="24"/>
              </w:rPr>
              <w:t xml:space="preserve">Can produce pictorial and patterned prints. </w:t>
            </w:r>
          </w:p>
          <w:p w14:paraId="3D4A5249" w14:textId="77777777" w:rsidR="0011752C" w:rsidRPr="0011752C" w:rsidRDefault="0011752C" w:rsidP="0011752C">
            <w:pPr>
              <w:pStyle w:val="Default"/>
              <w:numPr>
                <w:ilvl w:val="0"/>
                <w:numId w:val="1"/>
              </w:numPr>
              <w:ind w:left="323" w:hanging="323"/>
              <w:rPr>
                <w:rFonts w:asciiTheme="minorHAnsi" w:hAnsiTheme="minorHAnsi"/>
              </w:rPr>
            </w:pPr>
            <w:r w:rsidRPr="0011752C">
              <w:rPr>
                <w:rFonts w:cs="Cambria"/>
              </w:rPr>
              <w:t>Can use printing techniques such as relief works (batik) and tie-dye.</w:t>
            </w:r>
          </w:p>
          <w:p w14:paraId="3CF850E9" w14:textId="77777777" w:rsidR="0011752C" w:rsidRPr="0011752C" w:rsidRDefault="0011752C" w:rsidP="0011752C">
            <w:pPr>
              <w:pStyle w:val="ListParagraph"/>
              <w:numPr>
                <w:ilvl w:val="0"/>
                <w:numId w:val="1"/>
              </w:numPr>
              <w:rPr>
                <w:rFonts w:ascii="Calibri" w:hAnsi="Calibri"/>
                <w:color w:val="000000"/>
                <w:sz w:val="24"/>
                <w:szCs w:val="24"/>
              </w:rPr>
            </w:pPr>
            <w:r w:rsidRPr="0011752C">
              <w:rPr>
                <w:rFonts w:ascii="Calibri" w:hAnsi="Calibri"/>
                <w:color w:val="000000"/>
                <w:sz w:val="24"/>
                <w:szCs w:val="24"/>
              </w:rPr>
              <w:t xml:space="preserve">Can build on knowledge of patterns and apply them to their own work </w:t>
            </w:r>
          </w:p>
          <w:p w14:paraId="2CF8EC91" w14:textId="77777777" w:rsidR="0011752C" w:rsidRPr="0011752C" w:rsidRDefault="0011752C" w:rsidP="0011752C">
            <w:pPr>
              <w:pStyle w:val="Default"/>
              <w:ind w:left="720"/>
              <w:rPr>
                <w:rFonts w:asciiTheme="minorHAnsi" w:hAnsiTheme="minorHAnsi"/>
              </w:rPr>
            </w:pPr>
          </w:p>
          <w:p w14:paraId="218DF93B" w14:textId="77777777" w:rsidR="0011752C" w:rsidRPr="0011752C" w:rsidRDefault="0011752C" w:rsidP="00F75853">
            <w:pPr>
              <w:pStyle w:val="Default"/>
              <w:rPr>
                <w:b/>
              </w:rPr>
            </w:pPr>
          </w:p>
        </w:tc>
      </w:tr>
    </w:tbl>
    <w:p w14:paraId="25562823" w14:textId="77777777" w:rsidR="00D860F2" w:rsidRDefault="00D860F2"/>
    <w:sectPr w:rsidR="00D860F2" w:rsidSect="00F75853">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AA16" w14:textId="77777777" w:rsidR="00185E67" w:rsidRDefault="00185E67" w:rsidP="00185E67">
      <w:pPr>
        <w:spacing w:after="0" w:line="240" w:lineRule="auto"/>
      </w:pPr>
      <w:r>
        <w:separator/>
      </w:r>
    </w:p>
  </w:endnote>
  <w:endnote w:type="continuationSeparator" w:id="0">
    <w:p w14:paraId="1065AA9F" w14:textId="77777777" w:rsidR="00185E67" w:rsidRDefault="00185E67" w:rsidP="0018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F0FFC" w14:textId="77777777" w:rsidR="00185E67" w:rsidRDefault="00185E67" w:rsidP="00185E67">
      <w:pPr>
        <w:spacing w:after="0" w:line="240" w:lineRule="auto"/>
      </w:pPr>
      <w:r>
        <w:separator/>
      </w:r>
    </w:p>
  </w:footnote>
  <w:footnote w:type="continuationSeparator" w:id="0">
    <w:p w14:paraId="6442C33C" w14:textId="77777777" w:rsidR="00185E67" w:rsidRDefault="00185E67" w:rsidP="0018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35FF" w14:textId="77777777" w:rsidR="00185E67" w:rsidRPr="00185E67" w:rsidRDefault="00185E67">
    <w:pPr>
      <w:pStyle w:val="Header"/>
      <w:rPr>
        <w:b/>
        <w:sz w:val="32"/>
      </w:rPr>
    </w:pPr>
    <w:r w:rsidRPr="00185E67">
      <w:rPr>
        <w:b/>
        <w:sz w:val="32"/>
      </w:rPr>
      <w:t xml:space="preserve">Art Long Term Plan 2019- 2020 </w:t>
    </w:r>
    <w:r w:rsidRPr="00185E67">
      <w:rPr>
        <w:b/>
        <w:sz w:val="32"/>
      </w:rPr>
      <w:tab/>
    </w:r>
    <w:r>
      <w:rPr>
        <w:b/>
        <w:sz w:val="32"/>
      </w:rPr>
      <w:tab/>
    </w:r>
    <w:r w:rsidR="00D6511A">
      <w:rPr>
        <w:b/>
        <w:sz w:val="32"/>
      </w:rPr>
      <w:t>Charing</w:t>
    </w:r>
    <w:r w:rsidRPr="00185E67">
      <w:rPr>
        <w:b/>
        <w:sz w:val="32"/>
      </w:rPr>
      <w:t xml:space="preserve"> </w:t>
    </w:r>
    <w:r w:rsidR="006E2140">
      <w:rPr>
        <w:b/>
        <w:sz w:val="32"/>
      </w:rPr>
      <w:t xml:space="preserve">CE </w:t>
    </w:r>
    <w:r w:rsidRPr="00185E67">
      <w:rPr>
        <w:b/>
        <w:sz w:val="32"/>
      </w:rPr>
      <w:t xml:space="preserve">Academy </w:t>
    </w:r>
    <w:r>
      <w:rPr>
        <w:b/>
        <w:sz w:val="32"/>
      </w:rPr>
      <w:tab/>
    </w:r>
    <w:r>
      <w:rPr>
        <w:b/>
        <w:sz w:val="32"/>
      </w:rPr>
      <w:tab/>
    </w:r>
    <w:r>
      <w:rPr>
        <w:b/>
        <w:sz w:val="32"/>
      </w:rPr>
      <w:tab/>
    </w:r>
  </w:p>
  <w:p w14:paraId="227D3BA5" w14:textId="77777777" w:rsidR="00185E67" w:rsidRDefault="0018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B3"/>
    <w:multiLevelType w:val="hybridMultilevel"/>
    <w:tmpl w:val="EA160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155EC"/>
    <w:multiLevelType w:val="hybridMultilevel"/>
    <w:tmpl w:val="2A9C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22E62"/>
    <w:multiLevelType w:val="hybridMultilevel"/>
    <w:tmpl w:val="712AE694"/>
    <w:lvl w:ilvl="0" w:tplc="B93EFE40">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A6AE6"/>
    <w:multiLevelType w:val="hybridMultilevel"/>
    <w:tmpl w:val="0184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A602C"/>
    <w:multiLevelType w:val="hybridMultilevel"/>
    <w:tmpl w:val="74FC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B12CB"/>
    <w:multiLevelType w:val="hybridMultilevel"/>
    <w:tmpl w:val="D82A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45AF2"/>
    <w:multiLevelType w:val="hybridMultilevel"/>
    <w:tmpl w:val="954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A3532"/>
    <w:multiLevelType w:val="hybridMultilevel"/>
    <w:tmpl w:val="DBEE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86089"/>
    <w:multiLevelType w:val="hybridMultilevel"/>
    <w:tmpl w:val="52E8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16128"/>
    <w:multiLevelType w:val="hybridMultilevel"/>
    <w:tmpl w:val="1A707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CF1968"/>
    <w:multiLevelType w:val="hybridMultilevel"/>
    <w:tmpl w:val="CBD4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9"/>
  </w:num>
  <w:num w:numId="6">
    <w:abstractNumId w:val="6"/>
  </w:num>
  <w:num w:numId="7">
    <w:abstractNumId w:val="5"/>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53"/>
    <w:rsid w:val="0011752C"/>
    <w:rsid w:val="00185E67"/>
    <w:rsid w:val="00261034"/>
    <w:rsid w:val="003264DA"/>
    <w:rsid w:val="003E7FAF"/>
    <w:rsid w:val="00444DAE"/>
    <w:rsid w:val="004A063E"/>
    <w:rsid w:val="00501067"/>
    <w:rsid w:val="006E2140"/>
    <w:rsid w:val="00782DED"/>
    <w:rsid w:val="007B1CB5"/>
    <w:rsid w:val="00802A22"/>
    <w:rsid w:val="0088343D"/>
    <w:rsid w:val="009E38EB"/>
    <w:rsid w:val="00A86DBB"/>
    <w:rsid w:val="00D6511A"/>
    <w:rsid w:val="00D860F2"/>
    <w:rsid w:val="00F44E7C"/>
    <w:rsid w:val="00F505F5"/>
    <w:rsid w:val="00F75853"/>
    <w:rsid w:val="00FE0912"/>
    <w:rsid w:val="00FE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3E46"/>
  <w15:chartTrackingRefBased/>
  <w15:docId w15:val="{8B49CA83-57D9-4F48-B50B-A1817F54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8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75853"/>
    <w:pPr>
      <w:ind w:left="720"/>
      <w:contextualSpacing/>
    </w:pPr>
  </w:style>
  <w:style w:type="paragraph" w:styleId="Header">
    <w:name w:val="header"/>
    <w:basedOn w:val="Normal"/>
    <w:link w:val="HeaderChar"/>
    <w:uiPriority w:val="99"/>
    <w:unhideWhenUsed/>
    <w:rsid w:val="00185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E67"/>
  </w:style>
  <w:style w:type="paragraph" w:styleId="Footer">
    <w:name w:val="footer"/>
    <w:basedOn w:val="Normal"/>
    <w:link w:val="FooterChar"/>
    <w:uiPriority w:val="99"/>
    <w:unhideWhenUsed/>
    <w:rsid w:val="00185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F4397FE0D8C4F91ED414EAFBA12DC" ma:contentTypeVersion="" ma:contentTypeDescription="Create a new document." ma:contentTypeScope="" ma:versionID="fd5a28d294f17d2ace465e64cc0c21a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150AF-0BB9-4C96-BA91-03100F89F9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43071C-8038-4E06-AB83-AD7CAD39F39E}">
  <ds:schemaRefs>
    <ds:schemaRef ds:uri="http://schemas.microsoft.com/sharepoint/v3/contenttype/forms"/>
  </ds:schemaRefs>
</ds:datastoreItem>
</file>

<file path=customXml/itemProps3.xml><?xml version="1.0" encoding="utf-8"?>
<ds:datastoreItem xmlns:ds="http://schemas.openxmlformats.org/officeDocument/2006/customXml" ds:itemID="{4CEC9483-A20A-4D64-8B2F-4DA8B2F5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KJA</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Bennett</dc:creator>
  <cp:keywords/>
  <dc:description/>
  <cp:lastModifiedBy>Kiera Terry</cp:lastModifiedBy>
  <cp:revision>2</cp:revision>
  <dcterms:created xsi:type="dcterms:W3CDTF">2019-09-25T08:55:00Z</dcterms:created>
  <dcterms:modified xsi:type="dcterms:W3CDTF">2019-09-25T08:55:00Z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0x0101006E6F4397FE0D8C4F91ED414EAFBA12DC</vt:lpwstr>
  </property>
</Properties>
</file>