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1E" w:rsidRPr="0060261E" w:rsidRDefault="0060261E" w:rsidP="0060261E">
      <w:pPr>
        <w:spacing w:line="276" w:lineRule="auto"/>
        <w:rPr>
          <w:rFonts w:ascii="Calibri" w:eastAsia="Calibri" w:hAnsi="Calibri"/>
          <w:sz w:val="22"/>
          <w:szCs w:val="22"/>
          <w:lang w:eastAsia="en-US"/>
        </w:rPr>
      </w:pPr>
    </w:p>
    <w:p w:rsidR="0060261E" w:rsidRPr="0060261E" w:rsidRDefault="0060261E" w:rsidP="0060261E">
      <w:pPr>
        <w:spacing w:line="276" w:lineRule="auto"/>
        <w:rPr>
          <w:rFonts w:ascii="Calibri" w:eastAsia="Calibri" w:hAnsi="Calibri"/>
          <w:sz w:val="22"/>
          <w:szCs w:val="22"/>
          <w:lang w:eastAsia="en-US"/>
        </w:rPr>
      </w:pPr>
    </w:p>
    <w:p w:rsidR="0060261E" w:rsidRPr="0060261E" w:rsidRDefault="0060261E" w:rsidP="0060261E">
      <w:pPr>
        <w:spacing w:line="276" w:lineRule="auto"/>
        <w:rPr>
          <w:rFonts w:ascii="Calibri" w:eastAsia="Calibri" w:hAnsi="Calibri"/>
          <w:sz w:val="22"/>
          <w:szCs w:val="22"/>
          <w:lang w:eastAsia="en-US"/>
        </w:rPr>
      </w:pPr>
    </w:p>
    <w:p w:rsidR="0060261E" w:rsidRPr="0060261E" w:rsidRDefault="0060261E" w:rsidP="0060261E">
      <w:pPr>
        <w:spacing w:line="276" w:lineRule="auto"/>
        <w:rPr>
          <w:rFonts w:ascii="Segoe Script" w:eastAsia="Segoe Script" w:hAnsi="Segoe Script" w:cs="Segoe Script"/>
          <w:sz w:val="17"/>
          <w:szCs w:val="22"/>
          <w:lang w:eastAsia="en-US"/>
        </w:rPr>
      </w:pPr>
      <w:r w:rsidRPr="0060261E">
        <w:rPr>
          <w:rFonts w:ascii="Calibri" w:eastAsia="Calibri" w:hAnsi="Calibri" w:cs="Calibri"/>
          <w:noProof/>
          <w:sz w:val="22"/>
          <w:szCs w:val="22"/>
          <w:lang w:val="en-US" w:eastAsia="en-US"/>
        </w:rPr>
        <w:drawing>
          <wp:inline distT="0" distB="0" distL="0" distR="0">
            <wp:extent cx="175260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23875"/>
                    </a:xfrm>
                    <a:prstGeom prst="rect">
                      <a:avLst/>
                    </a:prstGeom>
                    <a:noFill/>
                    <a:ln>
                      <a:noFill/>
                    </a:ln>
                  </pic:spPr>
                </pic:pic>
              </a:graphicData>
            </a:graphic>
          </wp:inline>
        </w:drawing>
      </w:r>
    </w:p>
    <w:p w:rsidR="0060261E" w:rsidRPr="0060261E" w:rsidRDefault="0060261E" w:rsidP="0060261E">
      <w:pPr>
        <w:spacing w:line="276" w:lineRule="auto"/>
        <w:rPr>
          <w:rFonts w:ascii="Segoe Script" w:eastAsia="Segoe Script" w:hAnsi="Segoe Script" w:cs="Segoe Script"/>
          <w:sz w:val="17"/>
          <w:szCs w:val="22"/>
          <w:lang w:eastAsia="en-US"/>
        </w:rPr>
      </w:pPr>
    </w:p>
    <w:p w:rsidR="0060261E" w:rsidRPr="0060261E" w:rsidRDefault="0060261E" w:rsidP="0060261E">
      <w:pPr>
        <w:spacing w:line="276" w:lineRule="auto"/>
        <w:jc w:val="center"/>
        <w:rPr>
          <w:rFonts w:ascii="Calibri" w:eastAsia="Calibri" w:hAnsi="Calibri" w:cs="Calibri"/>
          <w:sz w:val="22"/>
          <w:szCs w:val="22"/>
          <w:lang w:eastAsia="en-US"/>
        </w:rPr>
      </w:pPr>
      <w:r w:rsidRPr="0060261E">
        <w:rPr>
          <w:rFonts w:ascii="Segoe Script" w:eastAsia="Segoe Script" w:hAnsi="Segoe Script" w:cs="Segoe Script"/>
          <w:sz w:val="17"/>
          <w:szCs w:val="22"/>
          <w:lang w:eastAsia="en-US"/>
        </w:rPr>
        <w:t>…those who hope in the L</w:t>
      </w:r>
      <w:r w:rsidRPr="0060261E">
        <w:rPr>
          <w:rFonts w:ascii="Segoe Script" w:eastAsia="Segoe Script" w:hAnsi="Segoe Script" w:cs="Segoe Script"/>
          <w:sz w:val="14"/>
          <w:szCs w:val="22"/>
          <w:lang w:eastAsia="en-US"/>
        </w:rPr>
        <w:t>ORD</w:t>
      </w:r>
      <w:r w:rsidRPr="0060261E">
        <w:rPr>
          <w:rFonts w:ascii="Segoe Script" w:eastAsia="Segoe Script" w:hAnsi="Segoe Script" w:cs="Segoe Script"/>
          <w:sz w:val="17"/>
          <w:szCs w:val="22"/>
          <w:lang w:eastAsia="en-US"/>
        </w:rPr>
        <w:t xml:space="preserve"> will renew their strength.</w:t>
      </w:r>
    </w:p>
    <w:p w:rsidR="0060261E" w:rsidRPr="0060261E" w:rsidRDefault="0060261E" w:rsidP="0060261E">
      <w:pPr>
        <w:spacing w:after="36" w:line="224" w:lineRule="auto"/>
        <w:ind w:left="1177" w:right="1093"/>
        <w:jc w:val="right"/>
        <w:rPr>
          <w:rFonts w:ascii="Calibri" w:eastAsia="Calibri" w:hAnsi="Calibri" w:cs="Calibri"/>
          <w:sz w:val="22"/>
          <w:szCs w:val="22"/>
          <w:lang w:eastAsia="en-US"/>
        </w:rPr>
      </w:pPr>
      <w:r w:rsidRPr="0060261E">
        <w:rPr>
          <w:rFonts w:ascii="Segoe Script" w:eastAsia="Segoe Script" w:hAnsi="Segoe Script" w:cs="Segoe Script"/>
          <w:sz w:val="17"/>
          <w:szCs w:val="22"/>
          <w:lang w:eastAsia="en-US"/>
        </w:rPr>
        <w:t xml:space="preserve">   They will soar on wings like eagles; they will run and not grow weary, they will walk and not be faint.’</w:t>
      </w:r>
      <w:r w:rsidRPr="0060261E">
        <w:rPr>
          <w:rFonts w:ascii="Segoe Script" w:eastAsia="Segoe Script" w:hAnsi="Segoe Script" w:cs="Segoe Script"/>
          <w:sz w:val="16"/>
          <w:szCs w:val="22"/>
          <w:lang w:eastAsia="en-US"/>
        </w:rPr>
        <w:t xml:space="preserve">  Isaiah 40:31 </w:t>
      </w:r>
    </w:p>
    <w:p w:rsidR="0060261E" w:rsidRPr="0060261E" w:rsidRDefault="0060261E" w:rsidP="0060261E">
      <w:pPr>
        <w:spacing w:line="276" w:lineRule="auto"/>
        <w:ind w:left="54"/>
        <w:jc w:val="right"/>
        <w:rPr>
          <w:rFonts w:ascii="Calibri" w:eastAsia="Calibri" w:hAnsi="Calibri" w:cs="Calibri"/>
          <w:sz w:val="22"/>
          <w:szCs w:val="22"/>
          <w:lang w:eastAsia="en-US"/>
        </w:rPr>
      </w:pPr>
      <w:r w:rsidRPr="0060261E">
        <w:rPr>
          <w:rFonts w:ascii="Calibri" w:eastAsia="Calibri" w:hAnsi="Calibri" w:cs="Calibri"/>
          <w:sz w:val="22"/>
          <w:szCs w:val="22"/>
          <w:lang w:eastAsia="en-US"/>
        </w:rPr>
        <w:t xml:space="preserve"> </w:t>
      </w:r>
    </w:p>
    <w:p w:rsidR="0060261E" w:rsidRPr="0060261E" w:rsidRDefault="0060261E" w:rsidP="0060261E">
      <w:pPr>
        <w:keepNext/>
        <w:keepLines/>
        <w:spacing w:after="195" w:line="276" w:lineRule="auto"/>
        <w:ind w:left="2367"/>
        <w:jc w:val="right"/>
        <w:outlineLvl w:val="0"/>
        <w:rPr>
          <w:rFonts w:ascii="Calibri" w:eastAsia="Calibri" w:hAnsi="Calibri" w:cs="Calibri"/>
          <w:b/>
          <w:color w:val="1D62AB"/>
          <w:sz w:val="18"/>
          <w:szCs w:val="22"/>
          <w:lang w:eastAsia="en-US"/>
        </w:rPr>
      </w:pPr>
      <w:r w:rsidRPr="0060261E">
        <w:rPr>
          <w:rFonts w:ascii="Calibri" w:eastAsia="Calibri" w:hAnsi="Calibri" w:cs="Calibri"/>
          <w:b/>
          <w:color w:val="1D62AB"/>
          <w:sz w:val="18"/>
          <w:szCs w:val="22"/>
          <w:lang w:eastAsia="en-US"/>
        </w:rPr>
        <w:t xml:space="preserve">connect | nurture | aspire | learn | excel | hope </w:t>
      </w:r>
    </w:p>
    <w:p w:rsidR="0060261E" w:rsidRPr="0060261E" w:rsidRDefault="0060261E" w:rsidP="0060261E">
      <w:pPr>
        <w:spacing w:line="276" w:lineRule="auto"/>
        <w:jc w:val="center"/>
        <w:rPr>
          <w:rFonts w:ascii="Calibri" w:eastAsia="Calibri" w:hAnsi="Calibri"/>
          <w:sz w:val="22"/>
          <w:szCs w:val="22"/>
          <w:lang w:eastAsia="en-US"/>
        </w:rPr>
      </w:pPr>
    </w:p>
    <w:p w:rsidR="0060261E" w:rsidRPr="0060261E" w:rsidRDefault="0060261E" w:rsidP="0060261E">
      <w:pPr>
        <w:spacing w:line="276" w:lineRule="auto"/>
        <w:jc w:val="center"/>
        <w:rPr>
          <w:rFonts w:ascii="Calibri" w:eastAsia="Calibri" w:hAnsi="Calibri"/>
          <w:sz w:val="22"/>
          <w:szCs w:val="22"/>
          <w:lang w:eastAsia="en-US"/>
        </w:rPr>
      </w:pPr>
      <w:r w:rsidRPr="0060261E">
        <w:rPr>
          <w:rFonts w:ascii="Calibri" w:eastAsia="Calibri" w:hAnsi="Calibri" w:cs="Calibri"/>
          <w:b/>
          <w:noProof/>
          <w:sz w:val="22"/>
          <w:szCs w:val="22"/>
          <w:lang w:val="en-US" w:eastAsia="en-US"/>
        </w:rPr>
        <w:drawing>
          <wp:inline distT="0" distB="0" distL="0" distR="0">
            <wp:extent cx="2962275" cy="2952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2952750"/>
                    </a:xfrm>
                    <a:prstGeom prst="rect">
                      <a:avLst/>
                    </a:prstGeom>
                    <a:noFill/>
                    <a:ln>
                      <a:noFill/>
                    </a:ln>
                  </pic:spPr>
                </pic:pic>
              </a:graphicData>
            </a:graphic>
          </wp:inline>
        </w:drawing>
      </w:r>
    </w:p>
    <w:p w:rsidR="0060261E" w:rsidRPr="0060261E" w:rsidRDefault="0060261E" w:rsidP="0060261E">
      <w:pPr>
        <w:spacing w:line="276" w:lineRule="auto"/>
        <w:jc w:val="center"/>
        <w:rPr>
          <w:rFonts w:ascii="Calibri" w:eastAsia="Calibri" w:hAnsi="Calibri"/>
          <w:sz w:val="22"/>
          <w:szCs w:val="22"/>
          <w:lang w:eastAsia="en-US"/>
        </w:rPr>
      </w:pPr>
    </w:p>
    <w:p w:rsidR="0060261E" w:rsidRPr="0060261E" w:rsidRDefault="0060261E" w:rsidP="0060261E">
      <w:pPr>
        <w:spacing w:line="276" w:lineRule="auto"/>
        <w:jc w:val="center"/>
        <w:rPr>
          <w:rFonts w:ascii="Calibri" w:eastAsia="Calibri" w:hAnsi="Calibri" w:cs="Calibri"/>
          <w:sz w:val="22"/>
          <w:szCs w:val="22"/>
          <w:lang w:eastAsia="en-US"/>
        </w:rPr>
      </w:pPr>
      <w:r w:rsidRPr="0060261E">
        <w:rPr>
          <w:rFonts w:ascii="Calibri" w:eastAsia="Calibri" w:hAnsi="Calibri" w:cs="Calibri"/>
          <w:sz w:val="44"/>
          <w:szCs w:val="44"/>
          <w:lang w:val="en-US" w:eastAsia="en-US"/>
        </w:rPr>
        <w:t>Charing Church of England Primary School</w:t>
      </w:r>
    </w:p>
    <w:p w:rsidR="0060261E" w:rsidRPr="0060261E" w:rsidRDefault="0060261E" w:rsidP="0060261E">
      <w:pPr>
        <w:jc w:val="center"/>
        <w:rPr>
          <w:rFonts w:ascii="Arial" w:hAnsi="Arial" w:cs="Arial"/>
          <w:b/>
          <w:sz w:val="44"/>
          <w:szCs w:val="44"/>
        </w:rPr>
      </w:pPr>
      <w:r>
        <w:rPr>
          <w:rFonts w:ascii="Arial" w:hAnsi="Arial" w:cs="Arial"/>
          <w:b/>
          <w:sz w:val="44"/>
          <w:szCs w:val="44"/>
        </w:rPr>
        <w:t>School Emergency Management and Business Continuity Plan (SEMBCP)</w:t>
      </w:r>
      <w:bookmarkStart w:id="0" w:name="_GoBack"/>
      <w:bookmarkEnd w:id="0"/>
    </w:p>
    <w:tbl>
      <w:tblPr>
        <w:tblW w:w="9359" w:type="dxa"/>
        <w:tblInd w:w="254" w:type="dxa"/>
        <w:tblCellMar>
          <w:top w:w="58" w:type="dxa"/>
          <w:right w:w="115" w:type="dxa"/>
        </w:tblCellMar>
        <w:tblLook w:val="04A0" w:firstRow="1" w:lastRow="0" w:firstColumn="1" w:lastColumn="0" w:noHBand="0" w:noVBand="1"/>
      </w:tblPr>
      <w:tblGrid>
        <w:gridCol w:w="2698"/>
        <w:gridCol w:w="2950"/>
        <w:gridCol w:w="3711"/>
      </w:tblGrid>
      <w:tr w:rsidR="0060261E" w:rsidRPr="0060261E" w:rsidTr="00AC4CA5">
        <w:trPr>
          <w:trHeight w:val="259"/>
        </w:trPr>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60261E" w:rsidRPr="0060261E" w:rsidRDefault="0060261E" w:rsidP="0060261E">
            <w:pPr>
              <w:spacing w:line="276" w:lineRule="auto"/>
              <w:rPr>
                <w:rFonts w:ascii="Calibri" w:eastAsia="Calibri" w:hAnsi="Calibri" w:cs="Calibri"/>
                <w:sz w:val="22"/>
                <w:szCs w:val="22"/>
                <w:lang w:eastAsia="en-US"/>
              </w:rPr>
            </w:pPr>
            <w:r w:rsidRPr="0060261E">
              <w:rPr>
                <w:rFonts w:ascii="Comic Sans MS" w:eastAsia="Comic Sans MS" w:hAnsi="Comic Sans MS" w:cs="Comic Sans MS"/>
                <w:sz w:val="18"/>
                <w:szCs w:val="22"/>
                <w:lang w:eastAsia="en-US"/>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0261E" w:rsidRPr="0060261E" w:rsidRDefault="0060261E" w:rsidP="0060261E">
            <w:pPr>
              <w:spacing w:line="276" w:lineRule="auto"/>
              <w:rPr>
                <w:rFonts w:ascii="Calibri" w:eastAsia="Calibri" w:hAnsi="Calibri" w:cs="Calibri"/>
                <w:sz w:val="22"/>
                <w:szCs w:val="22"/>
                <w:lang w:eastAsia="en-US"/>
              </w:rPr>
            </w:pPr>
            <w:r w:rsidRPr="0060261E">
              <w:rPr>
                <w:rFonts w:ascii="Comic Sans MS" w:eastAsia="Comic Sans MS" w:hAnsi="Comic Sans MS" w:cs="Comic Sans MS"/>
                <w:sz w:val="18"/>
                <w:szCs w:val="22"/>
                <w:lang w:eastAsia="en-US"/>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60261E" w:rsidRPr="0060261E" w:rsidRDefault="0060261E" w:rsidP="0060261E">
            <w:pPr>
              <w:spacing w:line="276" w:lineRule="auto"/>
              <w:rPr>
                <w:rFonts w:ascii="Calibri" w:eastAsia="Calibri" w:hAnsi="Calibri" w:cs="Calibri"/>
                <w:sz w:val="22"/>
                <w:szCs w:val="22"/>
                <w:lang w:eastAsia="en-US"/>
              </w:rPr>
            </w:pPr>
            <w:r w:rsidRPr="0060261E">
              <w:rPr>
                <w:rFonts w:ascii="Comic Sans MS" w:eastAsia="Comic Sans MS" w:hAnsi="Comic Sans MS" w:cs="Comic Sans MS"/>
                <w:sz w:val="18"/>
                <w:szCs w:val="22"/>
                <w:lang w:eastAsia="en-US"/>
              </w:rPr>
              <w:t xml:space="preserve">Responsibility </w:t>
            </w:r>
          </w:p>
        </w:tc>
      </w:tr>
      <w:tr w:rsidR="0060261E" w:rsidRPr="0060261E" w:rsidTr="00AC4CA5">
        <w:trPr>
          <w:trHeight w:val="262"/>
        </w:trPr>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60261E" w:rsidRPr="0060261E" w:rsidRDefault="0060261E" w:rsidP="0060261E">
            <w:pPr>
              <w:spacing w:line="276" w:lineRule="auto"/>
              <w:rPr>
                <w:rFonts w:ascii="Calibri" w:eastAsia="Calibri" w:hAnsi="Calibri" w:cs="Calibri"/>
                <w:sz w:val="22"/>
                <w:szCs w:val="22"/>
                <w:lang w:eastAsia="en-US"/>
              </w:rPr>
            </w:pPr>
            <w:r w:rsidRPr="0060261E">
              <w:rPr>
                <w:rFonts w:ascii="Comic Sans MS" w:eastAsia="Comic Sans MS" w:hAnsi="Comic Sans MS" w:cs="Comic Sans MS"/>
                <w:sz w:val="18"/>
                <w:szCs w:val="22"/>
                <w:lang w:eastAsia="en-US"/>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0261E" w:rsidRPr="0060261E" w:rsidRDefault="0060261E" w:rsidP="0060261E">
            <w:pPr>
              <w:spacing w:line="276" w:lineRule="auto"/>
              <w:rPr>
                <w:rFonts w:ascii="Calibri" w:eastAsia="Calibri" w:hAnsi="Calibri" w:cs="Calibri"/>
                <w:sz w:val="22"/>
                <w:szCs w:val="22"/>
                <w:lang w:eastAsia="en-US"/>
              </w:rPr>
            </w:pPr>
            <w:r w:rsidRPr="0060261E">
              <w:rPr>
                <w:rFonts w:ascii="Calibri" w:eastAsia="Calibri" w:hAnsi="Calibri" w:cs="Calibri"/>
                <w:sz w:val="22"/>
                <w:szCs w:val="22"/>
                <w:lang w:eastAsia="en-US"/>
              </w:rPr>
              <w:t>September 2019</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60261E" w:rsidRPr="0060261E" w:rsidRDefault="0060261E" w:rsidP="0060261E">
            <w:pPr>
              <w:spacing w:line="276" w:lineRule="auto"/>
              <w:rPr>
                <w:rFonts w:ascii="Calibri" w:eastAsia="Calibri" w:hAnsi="Calibri" w:cs="Calibri"/>
                <w:sz w:val="22"/>
                <w:szCs w:val="22"/>
                <w:lang w:eastAsia="en-US"/>
              </w:rPr>
            </w:pPr>
            <w:r w:rsidRPr="0060261E">
              <w:rPr>
                <w:rFonts w:ascii="Calibri" w:eastAsia="Calibri" w:hAnsi="Calibri" w:cs="Calibri"/>
                <w:sz w:val="22"/>
                <w:szCs w:val="22"/>
                <w:lang w:eastAsia="en-US"/>
              </w:rPr>
              <w:t>EHT</w:t>
            </w:r>
          </w:p>
        </w:tc>
      </w:tr>
      <w:tr w:rsidR="0060261E" w:rsidRPr="0060261E" w:rsidTr="00AC4CA5">
        <w:trPr>
          <w:trHeight w:val="262"/>
        </w:trPr>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60261E" w:rsidRPr="0060261E" w:rsidRDefault="0060261E" w:rsidP="0060261E">
            <w:pPr>
              <w:spacing w:line="276" w:lineRule="auto"/>
              <w:rPr>
                <w:rFonts w:ascii="Calibri" w:eastAsia="Calibri" w:hAnsi="Calibri" w:cs="Calibri"/>
                <w:sz w:val="22"/>
                <w:szCs w:val="22"/>
                <w:lang w:eastAsia="en-US"/>
              </w:rPr>
            </w:pPr>
            <w:r w:rsidRPr="0060261E">
              <w:rPr>
                <w:rFonts w:ascii="Comic Sans MS" w:eastAsia="Comic Sans MS" w:hAnsi="Comic Sans MS" w:cs="Comic Sans MS"/>
                <w:sz w:val="18"/>
                <w:szCs w:val="22"/>
                <w:lang w:eastAsia="en-US"/>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60261E" w:rsidRPr="0060261E" w:rsidRDefault="0060261E" w:rsidP="0060261E">
            <w:pPr>
              <w:spacing w:line="276" w:lineRule="auto"/>
              <w:rPr>
                <w:rFonts w:ascii="Calibri" w:eastAsia="Calibri" w:hAnsi="Calibri" w:cs="Calibri"/>
                <w:sz w:val="22"/>
                <w:szCs w:val="22"/>
                <w:lang w:eastAsia="en-US"/>
              </w:rPr>
            </w:pPr>
            <w:r w:rsidRPr="0060261E">
              <w:rPr>
                <w:rFonts w:ascii="Calibri" w:eastAsia="Calibri" w:hAnsi="Calibri" w:cs="Calibri"/>
                <w:sz w:val="22"/>
                <w:szCs w:val="22"/>
                <w:lang w:eastAsia="en-US"/>
              </w:rPr>
              <w:t>September 2021</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60261E" w:rsidRPr="0060261E" w:rsidRDefault="0060261E" w:rsidP="0060261E">
            <w:pPr>
              <w:spacing w:line="276" w:lineRule="auto"/>
              <w:rPr>
                <w:rFonts w:ascii="Calibri" w:eastAsia="Calibri" w:hAnsi="Calibri" w:cs="Calibri"/>
                <w:sz w:val="22"/>
                <w:szCs w:val="22"/>
                <w:lang w:eastAsia="en-US"/>
              </w:rPr>
            </w:pPr>
            <w:r w:rsidRPr="0060261E">
              <w:rPr>
                <w:rFonts w:ascii="Calibri" w:eastAsia="Calibri" w:hAnsi="Calibri" w:cs="Calibri"/>
                <w:sz w:val="22"/>
                <w:szCs w:val="22"/>
                <w:lang w:eastAsia="en-US"/>
              </w:rPr>
              <w:t>EHT</w:t>
            </w:r>
          </w:p>
        </w:tc>
      </w:tr>
    </w:tbl>
    <w:p w:rsidR="0060261E" w:rsidRPr="0060261E" w:rsidRDefault="0060261E" w:rsidP="0060261E">
      <w:pPr>
        <w:autoSpaceDE w:val="0"/>
        <w:autoSpaceDN w:val="0"/>
        <w:adjustRightInd w:val="0"/>
        <w:rPr>
          <w:rFonts w:ascii="Arial" w:eastAsia="Calibri" w:hAnsi="Arial" w:cs="Arial"/>
          <w:color w:val="000000"/>
        </w:rPr>
      </w:pPr>
      <w:r w:rsidRPr="0060261E">
        <w:rPr>
          <w:rFonts w:ascii="Arial" w:eastAsia="Arial" w:hAnsi="Arial" w:cs="Arial"/>
          <w:b/>
          <w:color w:val="000000"/>
          <w:sz w:val="20"/>
        </w:rPr>
        <w:t xml:space="preserve"> </w:t>
      </w:r>
      <w:r w:rsidRPr="0060261E">
        <w:rPr>
          <w:rFonts w:ascii="Arial" w:eastAsia="Arial" w:hAnsi="Arial" w:cs="Arial"/>
          <w:b/>
          <w:color w:val="000000"/>
          <w:sz w:val="20"/>
        </w:rPr>
        <w:tab/>
      </w:r>
    </w:p>
    <w:p w:rsidR="0060261E" w:rsidRPr="0060261E" w:rsidRDefault="0060261E" w:rsidP="0060261E">
      <w:pPr>
        <w:spacing w:after="120" w:line="276" w:lineRule="auto"/>
        <w:jc w:val="center"/>
        <w:rPr>
          <w:rFonts w:ascii="Monotype Corsiva" w:eastAsia="Calibri" w:hAnsi="Monotype Corsiva"/>
          <w:sz w:val="28"/>
          <w:szCs w:val="28"/>
          <w:lang w:eastAsia="en-US"/>
        </w:rPr>
      </w:pPr>
      <w:r w:rsidRPr="0060261E">
        <w:rPr>
          <w:rFonts w:ascii="Calibri" w:eastAsia="Calibri" w:hAnsi="Calibri"/>
          <w:color w:val="0070C0"/>
          <w:sz w:val="28"/>
          <w:szCs w:val="28"/>
          <w:lang w:eastAsia="en-US"/>
        </w:rPr>
        <w:t>Our Vision -</w:t>
      </w:r>
      <w:r w:rsidRPr="0060261E">
        <w:rPr>
          <w:rFonts w:ascii="Monotype Corsiva" w:eastAsia="Calibri" w:hAnsi="Monotype Corsiva"/>
          <w:sz w:val="28"/>
          <w:szCs w:val="28"/>
          <w:lang w:eastAsia="en-US"/>
        </w:rPr>
        <w:t>As an inclusive community built on friendship and love, Christian values inspire us through faith in God and hope for the future. Everyone is empowered to recognise their God-given potential and to become lifelong learners. We work together to ensure we achieve our aspirations and encourage independence.</w:t>
      </w:r>
    </w:p>
    <w:p w:rsidR="0060261E" w:rsidRPr="0060261E" w:rsidRDefault="0060261E" w:rsidP="0060261E">
      <w:pPr>
        <w:tabs>
          <w:tab w:val="left" w:pos="3780"/>
        </w:tabs>
        <w:spacing w:after="182" w:line="276" w:lineRule="auto"/>
        <w:ind w:left="360"/>
        <w:jc w:val="center"/>
        <w:rPr>
          <w:rFonts w:ascii="Calibri" w:eastAsia="Calibri" w:hAnsi="Calibri" w:cs="Calibri"/>
          <w:sz w:val="22"/>
          <w:szCs w:val="22"/>
          <w:lang w:eastAsia="en-US"/>
        </w:rPr>
      </w:pPr>
      <w:r w:rsidRPr="0060261E">
        <w:rPr>
          <w:rFonts w:eastAsia="Calibri"/>
          <w:b/>
          <w:bCs/>
          <w:i/>
          <w:iCs/>
          <w:color w:val="FF0000"/>
          <w:sz w:val="44"/>
          <w:szCs w:val="44"/>
          <w:lang w:eastAsia="en-US"/>
        </w:rPr>
        <w:t>Love</w:t>
      </w:r>
      <w:r w:rsidRPr="0060261E">
        <w:rPr>
          <w:rFonts w:eastAsia="Calibri"/>
          <w:b/>
          <w:bCs/>
          <w:i/>
          <w:iCs/>
          <w:sz w:val="44"/>
          <w:szCs w:val="44"/>
          <w:lang w:eastAsia="en-US"/>
        </w:rPr>
        <w:t xml:space="preserve"> </w:t>
      </w:r>
      <w:r w:rsidRPr="0060261E">
        <w:rPr>
          <w:rFonts w:eastAsia="Calibri"/>
          <w:b/>
          <w:bCs/>
          <w:i/>
          <w:iCs/>
          <w:color w:val="00B050"/>
          <w:sz w:val="44"/>
          <w:szCs w:val="44"/>
          <w:lang w:eastAsia="en-US"/>
        </w:rPr>
        <w:t>Friendship</w:t>
      </w:r>
      <w:r w:rsidRPr="0060261E">
        <w:rPr>
          <w:rFonts w:eastAsia="Calibri"/>
          <w:b/>
          <w:bCs/>
          <w:i/>
          <w:iCs/>
          <w:sz w:val="44"/>
          <w:szCs w:val="44"/>
          <w:lang w:eastAsia="en-US"/>
        </w:rPr>
        <w:t xml:space="preserve"> </w:t>
      </w:r>
      <w:r w:rsidRPr="0060261E">
        <w:rPr>
          <w:rFonts w:eastAsia="Calibri"/>
          <w:b/>
          <w:bCs/>
          <w:i/>
          <w:iCs/>
          <w:color w:val="0070C0"/>
          <w:sz w:val="44"/>
          <w:szCs w:val="44"/>
          <w:lang w:eastAsia="en-US"/>
        </w:rPr>
        <w:t>Kindness</w:t>
      </w:r>
      <w:r w:rsidRPr="0060261E">
        <w:rPr>
          <w:rFonts w:eastAsia="Calibri"/>
          <w:b/>
          <w:bCs/>
          <w:i/>
          <w:iCs/>
          <w:sz w:val="44"/>
          <w:szCs w:val="44"/>
          <w:lang w:eastAsia="en-US"/>
        </w:rPr>
        <w:t xml:space="preserve"> </w:t>
      </w:r>
      <w:r w:rsidRPr="0060261E">
        <w:rPr>
          <w:rFonts w:eastAsia="Calibri"/>
          <w:b/>
          <w:bCs/>
          <w:i/>
          <w:iCs/>
          <w:color w:val="7030A0"/>
          <w:sz w:val="44"/>
          <w:szCs w:val="44"/>
          <w:lang w:eastAsia="en-US"/>
        </w:rPr>
        <w:t>Truth</w:t>
      </w:r>
      <w:r w:rsidRPr="0060261E">
        <w:rPr>
          <w:rFonts w:eastAsia="Calibri"/>
          <w:b/>
          <w:bCs/>
          <w:i/>
          <w:iCs/>
          <w:sz w:val="44"/>
          <w:szCs w:val="44"/>
          <w:lang w:eastAsia="en-US"/>
        </w:rPr>
        <w:t xml:space="preserve"> </w:t>
      </w:r>
      <w:r w:rsidRPr="0060261E">
        <w:rPr>
          <w:rFonts w:eastAsia="Calibri"/>
          <w:b/>
          <w:bCs/>
          <w:i/>
          <w:iCs/>
          <w:color w:val="FFFF00"/>
          <w:sz w:val="44"/>
          <w:szCs w:val="44"/>
          <w:lang w:eastAsia="en-US"/>
        </w:rPr>
        <w:t>Hope</w:t>
      </w:r>
    </w:p>
    <w:p w:rsidR="005A3955" w:rsidRDefault="0060261E">
      <w:pPr>
        <w:jc w:val="center"/>
        <w:rPr>
          <w:rFonts w:ascii="Arial" w:hAnsi="Arial" w:cs="Arial"/>
          <w:sz w:val="40"/>
          <w:szCs w:val="40"/>
        </w:rPr>
      </w:pPr>
      <w:r>
        <w:rPr>
          <w:rFonts w:ascii="Arial" w:hAnsi="Arial" w:cs="Arial"/>
          <w:noProof/>
          <w:sz w:val="40"/>
          <w:szCs w:val="40"/>
          <w:lang w:val="en-US" w:eastAsia="en-US"/>
        </w:rPr>
        <w:drawing>
          <wp:inline distT="0" distB="0" distL="0" distR="0">
            <wp:extent cx="389358" cy="389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103" cy="441103"/>
                    </a:xfrm>
                    <a:prstGeom prst="rect">
                      <a:avLst/>
                    </a:prstGeom>
                  </pic:spPr>
                </pic:pic>
              </a:graphicData>
            </a:graphic>
          </wp:inline>
        </w:drawing>
      </w:r>
      <w:r>
        <w:rPr>
          <w:rFonts w:ascii="Arial" w:hAnsi="Arial" w:cs="Arial"/>
          <w:sz w:val="40"/>
          <w:szCs w:val="40"/>
        </w:rPr>
        <w:t>CHARING CP PRIMARY SCHOOL</w:t>
      </w:r>
    </w:p>
    <w:p w:rsidR="005A3955" w:rsidRDefault="005A3955">
      <w:pPr>
        <w:rPr>
          <w:rFonts w:ascii="Arial" w:hAnsi="Arial" w:cs="Arial"/>
        </w:rPr>
      </w:pPr>
    </w:p>
    <w:p w:rsidR="005A3955" w:rsidRDefault="0060261E">
      <w:pPr>
        <w:jc w:val="center"/>
        <w:rPr>
          <w:rFonts w:ascii="Arial" w:hAnsi="Arial" w:cs="Arial"/>
          <w:b/>
          <w:sz w:val="44"/>
          <w:szCs w:val="44"/>
        </w:rPr>
      </w:pPr>
      <w:r>
        <w:rPr>
          <w:rFonts w:ascii="Arial" w:hAnsi="Arial" w:cs="Arial"/>
          <w:b/>
          <w:sz w:val="44"/>
          <w:szCs w:val="44"/>
        </w:rPr>
        <w:t>School Emergency Management and Business Continuity Plan (SEMBCP)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4327"/>
        <w:gridCol w:w="2179"/>
      </w:tblGrid>
      <w:tr w:rsidR="005A3955">
        <w:tc>
          <w:tcPr>
            <w:tcW w:w="3188" w:type="dxa"/>
          </w:tcPr>
          <w:p w:rsidR="005A3955" w:rsidRDefault="0060261E">
            <w:pPr>
              <w:rPr>
                <w:rFonts w:ascii="Arial" w:hAnsi="Arial" w:cs="Arial"/>
                <w:b/>
              </w:rPr>
            </w:pPr>
            <w:r>
              <w:rPr>
                <w:rFonts w:ascii="Arial" w:hAnsi="Arial" w:cs="Arial"/>
                <w:b/>
              </w:rPr>
              <w:t>School Address</w:t>
            </w:r>
          </w:p>
        </w:tc>
        <w:tc>
          <w:tcPr>
            <w:tcW w:w="6666" w:type="dxa"/>
            <w:gridSpan w:val="2"/>
          </w:tcPr>
          <w:p w:rsidR="005A3955" w:rsidRDefault="0060261E">
            <w:pPr>
              <w:rPr>
                <w:rFonts w:ascii="Arial" w:hAnsi="Arial" w:cs="Arial"/>
              </w:rPr>
            </w:pPr>
            <w:r>
              <w:rPr>
                <w:rFonts w:ascii="Arial" w:hAnsi="Arial" w:cs="Arial"/>
              </w:rPr>
              <w:t>School Lane</w:t>
            </w:r>
          </w:p>
          <w:p w:rsidR="005A3955" w:rsidRDefault="0060261E">
            <w:pPr>
              <w:rPr>
                <w:rFonts w:ascii="Arial" w:hAnsi="Arial" w:cs="Arial"/>
              </w:rPr>
            </w:pPr>
            <w:r>
              <w:rPr>
                <w:rFonts w:ascii="Arial" w:hAnsi="Arial" w:cs="Arial"/>
              </w:rPr>
              <w:t>Charing</w:t>
            </w:r>
          </w:p>
          <w:p w:rsidR="005A3955" w:rsidRDefault="0060261E">
            <w:pPr>
              <w:rPr>
                <w:rFonts w:ascii="Arial" w:hAnsi="Arial" w:cs="Arial"/>
              </w:rPr>
            </w:pPr>
            <w:r>
              <w:rPr>
                <w:rFonts w:ascii="Arial" w:hAnsi="Arial" w:cs="Arial"/>
              </w:rPr>
              <w:t>Ashford Kent</w:t>
            </w:r>
          </w:p>
          <w:p w:rsidR="005A3955" w:rsidRDefault="0060261E">
            <w:pPr>
              <w:rPr>
                <w:rFonts w:ascii="Arial" w:hAnsi="Arial" w:cs="Arial"/>
              </w:rPr>
            </w:pPr>
            <w:r>
              <w:rPr>
                <w:rFonts w:ascii="Arial" w:hAnsi="Arial" w:cs="Arial"/>
              </w:rPr>
              <w:t>TN27 0JN</w:t>
            </w:r>
          </w:p>
        </w:tc>
      </w:tr>
      <w:tr w:rsidR="005A3955">
        <w:tc>
          <w:tcPr>
            <w:tcW w:w="3188" w:type="dxa"/>
          </w:tcPr>
          <w:p w:rsidR="005A3955" w:rsidRDefault="0060261E">
            <w:pPr>
              <w:rPr>
                <w:rFonts w:ascii="Arial" w:hAnsi="Arial" w:cs="Arial"/>
                <w:b/>
              </w:rPr>
            </w:pPr>
            <w:r>
              <w:rPr>
                <w:rFonts w:ascii="Arial" w:hAnsi="Arial" w:cs="Arial"/>
                <w:b/>
              </w:rPr>
              <w:t>School Contact Number</w:t>
            </w:r>
          </w:p>
        </w:tc>
        <w:tc>
          <w:tcPr>
            <w:tcW w:w="6666" w:type="dxa"/>
            <w:gridSpan w:val="2"/>
          </w:tcPr>
          <w:p w:rsidR="005A3955" w:rsidRDefault="0060261E">
            <w:pPr>
              <w:rPr>
                <w:rFonts w:ascii="Arial" w:hAnsi="Arial" w:cs="Arial"/>
              </w:rPr>
            </w:pPr>
            <w:r>
              <w:rPr>
                <w:rFonts w:ascii="Arial" w:hAnsi="Arial" w:cs="Arial"/>
              </w:rPr>
              <w:t>01233 712277</w:t>
            </w:r>
          </w:p>
          <w:p w:rsidR="005A3955" w:rsidRDefault="005A3955">
            <w:pPr>
              <w:rPr>
                <w:rFonts w:ascii="Arial" w:hAnsi="Arial" w:cs="Arial"/>
              </w:rPr>
            </w:pPr>
          </w:p>
        </w:tc>
      </w:tr>
      <w:tr w:rsidR="005A3955">
        <w:trPr>
          <w:trHeight w:val="680"/>
        </w:trPr>
        <w:tc>
          <w:tcPr>
            <w:tcW w:w="9854" w:type="dxa"/>
            <w:gridSpan w:val="3"/>
            <w:shd w:val="clear" w:color="auto" w:fill="C0C0C0"/>
            <w:vAlign w:val="center"/>
          </w:tcPr>
          <w:p w:rsidR="005A3955" w:rsidRDefault="0060261E">
            <w:pPr>
              <w:rPr>
                <w:rFonts w:ascii="Arial" w:hAnsi="Arial" w:cs="Arial"/>
                <w:b/>
              </w:rPr>
            </w:pPr>
            <w:r>
              <w:rPr>
                <w:rFonts w:ascii="Arial" w:hAnsi="Arial" w:cs="Arial"/>
                <w:b/>
              </w:rPr>
              <w:t>Plan Administration</w:t>
            </w:r>
          </w:p>
        </w:tc>
      </w:tr>
      <w:tr w:rsidR="005A3955">
        <w:trPr>
          <w:trHeight w:val="680"/>
        </w:trPr>
        <w:tc>
          <w:tcPr>
            <w:tcW w:w="3188" w:type="dxa"/>
            <w:vAlign w:val="center"/>
          </w:tcPr>
          <w:p w:rsidR="005A3955" w:rsidRDefault="0060261E">
            <w:pPr>
              <w:rPr>
                <w:rFonts w:ascii="Arial" w:hAnsi="Arial" w:cs="Arial"/>
              </w:rPr>
            </w:pPr>
            <w:r>
              <w:rPr>
                <w:rFonts w:ascii="Arial" w:hAnsi="Arial" w:cs="Arial"/>
              </w:rPr>
              <w:t>Version number</w:t>
            </w:r>
          </w:p>
        </w:tc>
        <w:tc>
          <w:tcPr>
            <w:tcW w:w="6666" w:type="dxa"/>
            <w:gridSpan w:val="2"/>
            <w:vAlign w:val="center"/>
          </w:tcPr>
          <w:p w:rsidR="005A3955" w:rsidRDefault="0060261E">
            <w:pPr>
              <w:rPr>
                <w:rFonts w:ascii="Arial" w:hAnsi="Arial" w:cs="Arial"/>
              </w:rPr>
            </w:pPr>
            <w:r>
              <w:rPr>
                <w:rFonts w:ascii="Arial" w:hAnsi="Arial" w:cs="Arial"/>
              </w:rPr>
              <w:t>1</w:t>
            </w:r>
          </w:p>
        </w:tc>
      </w:tr>
      <w:tr w:rsidR="005A3955">
        <w:trPr>
          <w:trHeight w:val="680"/>
        </w:trPr>
        <w:tc>
          <w:tcPr>
            <w:tcW w:w="3188" w:type="dxa"/>
            <w:vAlign w:val="center"/>
          </w:tcPr>
          <w:p w:rsidR="005A3955" w:rsidRDefault="0060261E">
            <w:pPr>
              <w:rPr>
                <w:rFonts w:ascii="Arial" w:hAnsi="Arial" w:cs="Arial"/>
              </w:rPr>
            </w:pPr>
            <w:r>
              <w:rPr>
                <w:rFonts w:ascii="Arial" w:hAnsi="Arial" w:cs="Arial"/>
              </w:rPr>
              <w:t>Date of issue</w:t>
            </w:r>
          </w:p>
        </w:tc>
        <w:tc>
          <w:tcPr>
            <w:tcW w:w="6666" w:type="dxa"/>
            <w:gridSpan w:val="2"/>
            <w:vAlign w:val="center"/>
          </w:tcPr>
          <w:p w:rsidR="005A3955" w:rsidRDefault="0060261E">
            <w:pPr>
              <w:rPr>
                <w:rFonts w:ascii="Arial" w:hAnsi="Arial" w:cs="Arial"/>
              </w:rPr>
            </w:pPr>
            <w:r>
              <w:rPr>
                <w:rFonts w:ascii="Arial" w:hAnsi="Arial" w:cs="Arial"/>
              </w:rPr>
              <w:t xml:space="preserve">September </w:t>
            </w:r>
            <w:r>
              <w:rPr>
                <w:rFonts w:ascii="Arial" w:hAnsi="Arial" w:cs="Arial"/>
              </w:rPr>
              <w:t>2019</w:t>
            </w:r>
          </w:p>
        </w:tc>
      </w:tr>
      <w:tr w:rsidR="005A3955">
        <w:trPr>
          <w:trHeight w:val="680"/>
        </w:trPr>
        <w:tc>
          <w:tcPr>
            <w:tcW w:w="3188" w:type="dxa"/>
            <w:vAlign w:val="center"/>
          </w:tcPr>
          <w:p w:rsidR="005A3955" w:rsidRDefault="0060261E">
            <w:pPr>
              <w:rPr>
                <w:rFonts w:ascii="Arial" w:hAnsi="Arial" w:cs="Arial"/>
              </w:rPr>
            </w:pPr>
            <w:r>
              <w:rPr>
                <w:rFonts w:ascii="Arial" w:hAnsi="Arial" w:cs="Arial"/>
              </w:rPr>
              <w:t>Electronic copies of this plan are available on</w:t>
            </w:r>
          </w:p>
        </w:tc>
        <w:tc>
          <w:tcPr>
            <w:tcW w:w="6666" w:type="dxa"/>
            <w:gridSpan w:val="2"/>
            <w:vAlign w:val="center"/>
          </w:tcPr>
          <w:p w:rsidR="005A3955" w:rsidRDefault="0060261E">
            <w:pPr>
              <w:rPr>
                <w:rFonts w:ascii="Arial" w:hAnsi="Arial" w:cs="Arial"/>
              </w:rPr>
            </w:pPr>
            <w:r>
              <w:rPr>
                <w:rFonts w:ascii="Arial" w:hAnsi="Arial" w:cs="Arial"/>
              </w:rPr>
              <w:t>Website</w:t>
            </w:r>
          </w:p>
        </w:tc>
      </w:tr>
      <w:tr w:rsidR="005A3955">
        <w:trPr>
          <w:trHeight w:val="680"/>
        </w:trPr>
        <w:tc>
          <w:tcPr>
            <w:tcW w:w="3188" w:type="dxa"/>
            <w:vAlign w:val="center"/>
          </w:tcPr>
          <w:p w:rsidR="005A3955" w:rsidRDefault="0060261E">
            <w:pPr>
              <w:rPr>
                <w:rFonts w:ascii="Arial" w:hAnsi="Arial" w:cs="Arial"/>
              </w:rPr>
            </w:pPr>
            <w:r>
              <w:rPr>
                <w:rFonts w:ascii="Arial" w:hAnsi="Arial" w:cs="Arial"/>
              </w:rPr>
              <w:t>Hard copies of this plan are available from</w:t>
            </w:r>
          </w:p>
        </w:tc>
        <w:tc>
          <w:tcPr>
            <w:tcW w:w="6666" w:type="dxa"/>
            <w:gridSpan w:val="2"/>
            <w:vAlign w:val="center"/>
          </w:tcPr>
          <w:p w:rsidR="005A3955" w:rsidRDefault="0060261E">
            <w:pPr>
              <w:rPr>
                <w:rFonts w:ascii="Arial" w:hAnsi="Arial" w:cs="Arial"/>
              </w:rPr>
            </w:pPr>
            <w:r>
              <w:rPr>
                <w:rFonts w:ascii="Arial" w:hAnsi="Arial" w:cs="Arial"/>
              </w:rPr>
              <w:t>School office</w:t>
            </w:r>
          </w:p>
        </w:tc>
      </w:tr>
      <w:tr w:rsidR="005A3955">
        <w:trPr>
          <w:trHeight w:val="680"/>
        </w:trPr>
        <w:tc>
          <w:tcPr>
            <w:tcW w:w="3188" w:type="dxa"/>
            <w:vAlign w:val="center"/>
          </w:tcPr>
          <w:p w:rsidR="005A3955" w:rsidRDefault="0060261E">
            <w:pPr>
              <w:rPr>
                <w:rFonts w:ascii="Arial" w:hAnsi="Arial" w:cs="Arial"/>
              </w:rPr>
            </w:pPr>
            <w:r>
              <w:rPr>
                <w:rFonts w:ascii="Arial" w:hAnsi="Arial" w:cs="Arial"/>
              </w:rPr>
              <w:t>Location of emergency grab bag(s)</w:t>
            </w:r>
          </w:p>
        </w:tc>
        <w:tc>
          <w:tcPr>
            <w:tcW w:w="6666" w:type="dxa"/>
            <w:gridSpan w:val="2"/>
            <w:vAlign w:val="center"/>
          </w:tcPr>
          <w:p w:rsidR="005A3955" w:rsidRDefault="0060261E">
            <w:pPr>
              <w:rPr>
                <w:rFonts w:ascii="Arial" w:hAnsi="Arial" w:cs="Arial"/>
              </w:rPr>
            </w:pPr>
            <w:r>
              <w:rPr>
                <w:rFonts w:ascii="Arial" w:hAnsi="Arial" w:cs="Arial"/>
              </w:rPr>
              <w:t>School office.</w:t>
            </w:r>
          </w:p>
        </w:tc>
      </w:tr>
      <w:tr w:rsidR="005A3955">
        <w:trPr>
          <w:trHeight w:val="680"/>
        </w:trPr>
        <w:tc>
          <w:tcPr>
            <w:tcW w:w="3188" w:type="dxa"/>
            <w:vAlign w:val="center"/>
          </w:tcPr>
          <w:p w:rsidR="005A3955" w:rsidRDefault="0060261E">
            <w:pPr>
              <w:rPr>
                <w:rFonts w:ascii="Arial" w:hAnsi="Arial" w:cs="Arial"/>
              </w:rPr>
            </w:pPr>
            <w:r>
              <w:rPr>
                <w:rFonts w:ascii="Arial" w:hAnsi="Arial" w:cs="Arial"/>
              </w:rPr>
              <w:t>Date of next review</w:t>
            </w:r>
          </w:p>
        </w:tc>
        <w:tc>
          <w:tcPr>
            <w:tcW w:w="6666" w:type="dxa"/>
            <w:gridSpan w:val="2"/>
            <w:vAlign w:val="center"/>
          </w:tcPr>
          <w:p w:rsidR="005A3955" w:rsidRDefault="0060261E">
            <w:pPr>
              <w:rPr>
                <w:rFonts w:ascii="Arial" w:hAnsi="Arial" w:cs="Arial"/>
              </w:rPr>
            </w:pPr>
            <w:r>
              <w:rPr>
                <w:rFonts w:ascii="Arial" w:hAnsi="Arial" w:cs="Arial"/>
              </w:rPr>
              <w:t>September 2020</w:t>
            </w:r>
          </w:p>
        </w:tc>
      </w:tr>
      <w:tr w:rsidR="005A3955">
        <w:trPr>
          <w:trHeight w:val="680"/>
        </w:trPr>
        <w:tc>
          <w:tcPr>
            <w:tcW w:w="3188" w:type="dxa"/>
            <w:vAlign w:val="center"/>
          </w:tcPr>
          <w:p w:rsidR="005A3955" w:rsidRDefault="0060261E">
            <w:pPr>
              <w:rPr>
                <w:rFonts w:ascii="Arial" w:hAnsi="Arial" w:cs="Arial"/>
              </w:rPr>
            </w:pPr>
            <w:r>
              <w:rPr>
                <w:rFonts w:ascii="Arial" w:hAnsi="Arial" w:cs="Arial"/>
              </w:rPr>
              <w:lastRenderedPageBreak/>
              <w:t>Person responsible for review</w:t>
            </w:r>
          </w:p>
        </w:tc>
        <w:tc>
          <w:tcPr>
            <w:tcW w:w="6666" w:type="dxa"/>
            <w:gridSpan w:val="2"/>
            <w:vAlign w:val="center"/>
          </w:tcPr>
          <w:p w:rsidR="005A3955" w:rsidRDefault="0060261E">
            <w:pPr>
              <w:rPr>
                <w:rFonts w:ascii="Arial" w:hAnsi="Arial" w:cs="Arial"/>
              </w:rPr>
            </w:pPr>
            <w:r>
              <w:rPr>
                <w:rFonts w:ascii="Arial" w:hAnsi="Arial" w:cs="Arial"/>
              </w:rPr>
              <w:t xml:space="preserve">School Business </w:t>
            </w:r>
            <w:r>
              <w:rPr>
                <w:rFonts w:ascii="Arial" w:hAnsi="Arial" w:cs="Arial"/>
              </w:rPr>
              <w:t>Manager</w:t>
            </w:r>
          </w:p>
        </w:tc>
      </w:tr>
      <w:tr w:rsidR="005A3955">
        <w:trPr>
          <w:trHeight w:val="680"/>
        </w:trPr>
        <w:tc>
          <w:tcPr>
            <w:tcW w:w="9854" w:type="dxa"/>
            <w:gridSpan w:val="3"/>
            <w:tcBorders>
              <w:bottom w:val="single" w:sz="4" w:space="0" w:color="auto"/>
            </w:tcBorders>
            <w:shd w:val="clear" w:color="auto" w:fill="C0C0C0"/>
            <w:vAlign w:val="center"/>
          </w:tcPr>
          <w:p w:rsidR="005A3955" w:rsidRDefault="0060261E">
            <w:pPr>
              <w:rPr>
                <w:rFonts w:ascii="Arial" w:hAnsi="Arial" w:cs="Arial"/>
                <w:b/>
              </w:rPr>
            </w:pPr>
            <w:r>
              <w:rPr>
                <w:rFonts w:ascii="Arial" w:hAnsi="Arial" w:cs="Arial"/>
                <w:b/>
              </w:rPr>
              <w:t>Plan Distribution</w:t>
            </w:r>
          </w:p>
        </w:tc>
      </w:tr>
      <w:tr w:rsidR="005A3955">
        <w:trPr>
          <w:trHeight w:val="680"/>
        </w:trPr>
        <w:tc>
          <w:tcPr>
            <w:tcW w:w="3188" w:type="dxa"/>
            <w:shd w:val="clear" w:color="auto" w:fill="C0C0C0"/>
            <w:vAlign w:val="center"/>
          </w:tcPr>
          <w:p w:rsidR="005A3955" w:rsidRDefault="0060261E">
            <w:pPr>
              <w:rPr>
                <w:rFonts w:ascii="Arial" w:hAnsi="Arial" w:cs="Arial"/>
                <w:b/>
              </w:rPr>
            </w:pPr>
            <w:r>
              <w:rPr>
                <w:rFonts w:ascii="Arial" w:hAnsi="Arial" w:cs="Arial"/>
                <w:b/>
              </w:rPr>
              <w:t>Name</w:t>
            </w:r>
          </w:p>
        </w:tc>
        <w:tc>
          <w:tcPr>
            <w:tcW w:w="4433" w:type="dxa"/>
            <w:shd w:val="clear" w:color="auto" w:fill="C0C0C0"/>
            <w:vAlign w:val="center"/>
          </w:tcPr>
          <w:p w:rsidR="005A3955" w:rsidRDefault="0060261E">
            <w:pPr>
              <w:rPr>
                <w:rFonts w:ascii="Arial" w:hAnsi="Arial" w:cs="Arial"/>
                <w:b/>
              </w:rPr>
            </w:pPr>
            <w:r>
              <w:rPr>
                <w:rFonts w:ascii="Arial" w:hAnsi="Arial" w:cs="Arial"/>
                <w:b/>
              </w:rPr>
              <w:t>Role</w:t>
            </w:r>
          </w:p>
        </w:tc>
        <w:tc>
          <w:tcPr>
            <w:tcW w:w="2233" w:type="dxa"/>
            <w:shd w:val="clear" w:color="auto" w:fill="C0C0C0"/>
            <w:vAlign w:val="center"/>
          </w:tcPr>
          <w:p w:rsidR="005A3955" w:rsidRDefault="0060261E">
            <w:pPr>
              <w:rPr>
                <w:rFonts w:ascii="Arial" w:hAnsi="Arial" w:cs="Arial"/>
                <w:b/>
              </w:rPr>
            </w:pPr>
            <w:r>
              <w:rPr>
                <w:rFonts w:ascii="Arial" w:hAnsi="Arial" w:cs="Arial"/>
                <w:b/>
              </w:rPr>
              <w:t>Issue Date</w:t>
            </w:r>
          </w:p>
        </w:tc>
      </w:tr>
      <w:tr w:rsidR="005A3955">
        <w:trPr>
          <w:trHeight w:val="567"/>
        </w:trPr>
        <w:tc>
          <w:tcPr>
            <w:tcW w:w="3188" w:type="dxa"/>
            <w:shd w:val="clear" w:color="auto" w:fill="auto"/>
            <w:vAlign w:val="center"/>
          </w:tcPr>
          <w:p w:rsidR="005A3955" w:rsidRDefault="0060261E">
            <w:pPr>
              <w:rPr>
                <w:rFonts w:ascii="Arial" w:hAnsi="Arial" w:cs="Arial"/>
                <w:b/>
              </w:rPr>
            </w:pPr>
            <w:r>
              <w:rPr>
                <w:rFonts w:ascii="Arial" w:hAnsi="Arial" w:cs="Arial"/>
                <w:b/>
              </w:rPr>
              <w:t>Mrs K Wratten</w:t>
            </w:r>
          </w:p>
        </w:tc>
        <w:tc>
          <w:tcPr>
            <w:tcW w:w="4433" w:type="dxa"/>
            <w:shd w:val="clear" w:color="auto" w:fill="auto"/>
            <w:vAlign w:val="center"/>
          </w:tcPr>
          <w:p w:rsidR="005A3955" w:rsidRDefault="0060261E">
            <w:pPr>
              <w:rPr>
                <w:rFonts w:ascii="Arial" w:hAnsi="Arial" w:cs="Arial"/>
                <w:b/>
              </w:rPr>
            </w:pPr>
            <w:r>
              <w:rPr>
                <w:rFonts w:ascii="Arial" w:hAnsi="Arial" w:cs="Arial"/>
                <w:b/>
              </w:rPr>
              <w:t>Executive Headteacher</w:t>
            </w:r>
          </w:p>
        </w:tc>
        <w:tc>
          <w:tcPr>
            <w:tcW w:w="2233" w:type="dxa"/>
            <w:shd w:val="clear" w:color="auto" w:fill="FFFF00"/>
            <w:vAlign w:val="center"/>
          </w:tcPr>
          <w:p w:rsidR="005A3955" w:rsidRDefault="005A3955">
            <w:pPr>
              <w:rPr>
                <w:rFonts w:ascii="Arial" w:hAnsi="Arial" w:cs="Arial"/>
                <w:b/>
              </w:rPr>
            </w:pPr>
          </w:p>
        </w:tc>
      </w:tr>
      <w:tr w:rsidR="005A3955">
        <w:trPr>
          <w:trHeight w:val="567"/>
        </w:trPr>
        <w:tc>
          <w:tcPr>
            <w:tcW w:w="3188" w:type="dxa"/>
            <w:shd w:val="clear" w:color="auto" w:fill="auto"/>
            <w:vAlign w:val="center"/>
          </w:tcPr>
          <w:p w:rsidR="005A3955" w:rsidRDefault="0060261E">
            <w:pPr>
              <w:rPr>
                <w:rFonts w:ascii="Arial" w:hAnsi="Arial" w:cs="Arial"/>
                <w:b/>
              </w:rPr>
            </w:pPr>
            <w:r>
              <w:rPr>
                <w:rFonts w:ascii="Arial" w:hAnsi="Arial" w:cs="Arial"/>
                <w:b/>
              </w:rPr>
              <w:t>Mr T Bird</w:t>
            </w:r>
          </w:p>
        </w:tc>
        <w:tc>
          <w:tcPr>
            <w:tcW w:w="4433" w:type="dxa"/>
            <w:shd w:val="clear" w:color="auto" w:fill="auto"/>
            <w:vAlign w:val="center"/>
          </w:tcPr>
          <w:p w:rsidR="005A3955" w:rsidRDefault="0060261E">
            <w:pPr>
              <w:rPr>
                <w:rFonts w:ascii="Arial" w:hAnsi="Arial" w:cs="Arial"/>
                <w:b/>
              </w:rPr>
            </w:pPr>
            <w:r>
              <w:rPr>
                <w:rFonts w:ascii="Arial" w:hAnsi="Arial" w:cs="Arial"/>
                <w:b/>
              </w:rPr>
              <w:t>Headteacher</w:t>
            </w:r>
          </w:p>
        </w:tc>
        <w:tc>
          <w:tcPr>
            <w:tcW w:w="2233" w:type="dxa"/>
            <w:shd w:val="clear" w:color="auto" w:fill="FFFF00"/>
            <w:vAlign w:val="center"/>
          </w:tcPr>
          <w:p w:rsidR="005A3955" w:rsidRDefault="005A3955">
            <w:pPr>
              <w:rPr>
                <w:rFonts w:ascii="Arial" w:hAnsi="Arial" w:cs="Arial"/>
                <w:b/>
              </w:rPr>
            </w:pPr>
          </w:p>
        </w:tc>
      </w:tr>
      <w:tr w:rsidR="005A3955">
        <w:trPr>
          <w:trHeight w:val="567"/>
        </w:trPr>
        <w:tc>
          <w:tcPr>
            <w:tcW w:w="3188" w:type="dxa"/>
            <w:shd w:val="clear" w:color="auto" w:fill="auto"/>
            <w:vAlign w:val="center"/>
          </w:tcPr>
          <w:p w:rsidR="005A3955" w:rsidRDefault="0060261E">
            <w:pPr>
              <w:rPr>
                <w:rFonts w:ascii="Arial" w:hAnsi="Arial" w:cs="Arial"/>
                <w:b/>
              </w:rPr>
            </w:pPr>
            <w:r>
              <w:rPr>
                <w:rFonts w:ascii="Arial" w:hAnsi="Arial" w:cs="Arial"/>
                <w:b/>
              </w:rPr>
              <w:t>Mrs R Golden</w:t>
            </w:r>
          </w:p>
        </w:tc>
        <w:tc>
          <w:tcPr>
            <w:tcW w:w="4433" w:type="dxa"/>
            <w:shd w:val="clear" w:color="auto" w:fill="auto"/>
            <w:vAlign w:val="center"/>
          </w:tcPr>
          <w:p w:rsidR="005A3955" w:rsidRDefault="0060261E">
            <w:pPr>
              <w:rPr>
                <w:rFonts w:ascii="Arial" w:hAnsi="Arial" w:cs="Arial"/>
                <w:b/>
              </w:rPr>
            </w:pPr>
            <w:r>
              <w:rPr>
                <w:rFonts w:ascii="Arial" w:hAnsi="Arial" w:cs="Arial"/>
                <w:b/>
              </w:rPr>
              <w:t>Assistant Headteacher</w:t>
            </w:r>
          </w:p>
        </w:tc>
        <w:tc>
          <w:tcPr>
            <w:tcW w:w="2233" w:type="dxa"/>
            <w:shd w:val="clear" w:color="auto" w:fill="FFFF00"/>
            <w:vAlign w:val="center"/>
          </w:tcPr>
          <w:p w:rsidR="005A3955" w:rsidRDefault="005A3955">
            <w:pPr>
              <w:rPr>
                <w:rFonts w:ascii="Arial" w:hAnsi="Arial" w:cs="Arial"/>
                <w:b/>
              </w:rPr>
            </w:pPr>
          </w:p>
        </w:tc>
      </w:tr>
      <w:tr w:rsidR="005A3955">
        <w:trPr>
          <w:trHeight w:val="567"/>
        </w:trPr>
        <w:tc>
          <w:tcPr>
            <w:tcW w:w="3188" w:type="dxa"/>
            <w:shd w:val="clear" w:color="auto" w:fill="auto"/>
            <w:vAlign w:val="center"/>
          </w:tcPr>
          <w:p w:rsidR="005A3955" w:rsidRDefault="0060261E">
            <w:pPr>
              <w:rPr>
                <w:rFonts w:ascii="Arial" w:hAnsi="Arial" w:cs="Arial"/>
                <w:b/>
              </w:rPr>
            </w:pPr>
            <w:r>
              <w:rPr>
                <w:rFonts w:ascii="Arial" w:hAnsi="Arial" w:cs="Arial"/>
                <w:b/>
              </w:rPr>
              <w:t>Mrs S. Sage</w:t>
            </w:r>
          </w:p>
        </w:tc>
        <w:tc>
          <w:tcPr>
            <w:tcW w:w="4433" w:type="dxa"/>
            <w:shd w:val="clear" w:color="auto" w:fill="auto"/>
            <w:vAlign w:val="center"/>
          </w:tcPr>
          <w:p w:rsidR="005A3955" w:rsidRDefault="0060261E">
            <w:pPr>
              <w:rPr>
                <w:rFonts w:ascii="Arial" w:hAnsi="Arial" w:cs="Arial"/>
                <w:b/>
              </w:rPr>
            </w:pPr>
            <w:r>
              <w:rPr>
                <w:rFonts w:ascii="Arial" w:hAnsi="Arial" w:cs="Arial"/>
                <w:b/>
              </w:rPr>
              <w:t>School Business Manager</w:t>
            </w:r>
          </w:p>
        </w:tc>
        <w:tc>
          <w:tcPr>
            <w:tcW w:w="2233" w:type="dxa"/>
            <w:shd w:val="clear" w:color="auto" w:fill="FFFF00"/>
            <w:vAlign w:val="center"/>
          </w:tcPr>
          <w:p w:rsidR="005A3955" w:rsidRDefault="005A3955">
            <w:pPr>
              <w:rPr>
                <w:rFonts w:ascii="Arial" w:hAnsi="Arial" w:cs="Arial"/>
                <w:b/>
              </w:rPr>
            </w:pPr>
          </w:p>
        </w:tc>
      </w:tr>
      <w:tr w:rsidR="005A3955">
        <w:trPr>
          <w:trHeight w:val="567"/>
        </w:trPr>
        <w:tc>
          <w:tcPr>
            <w:tcW w:w="3188" w:type="dxa"/>
            <w:shd w:val="clear" w:color="auto" w:fill="auto"/>
            <w:vAlign w:val="center"/>
          </w:tcPr>
          <w:p w:rsidR="005A3955" w:rsidRDefault="0060261E">
            <w:pPr>
              <w:rPr>
                <w:rFonts w:ascii="Arial" w:hAnsi="Arial" w:cs="Arial"/>
                <w:b/>
              </w:rPr>
            </w:pPr>
            <w:r>
              <w:rPr>
                <w:rFonts w:ascii="Arial" w:hAnsi="Arial" w:cs="Arial"/>
                <w:b/>
              </w:rPr>
              <w:t>Mr D Milham</w:t>
            </w:r>
          </w:p>
        </w:tc>
        <w:tc>
          <w:tcPr>
            <w:tcW w:w="4433" w:type="dxa"/>
            <w:shd w:val="clear" w:color="auto" w:fill="auto"/>
            <w:vAlign w:val="center"/>
          </w:tcPr>
          <w:p w:rsidR="005A3955" w:rsidRDefault="0060261E">
            <w:pPr>
              <w:rPr>
                <w:rFonts w:ascii="Arial" w:hAnsi="Arial" w:cs="Arial"/>
                <w:b/>
              </w:rPr>
            </w:pPr>
            <w:r>
              <w:rPr>
                <w:rFonts w:ascii="Arial" w:hAnsi="Arial" w:cs="Arial"/>
                <w:b/>
              </w:rPr>
              <w:t>Chair of Governors</w:t>
            </w:r>
          </w:p>
        </w:tc>
        <w:tc>
          <w:tcPr>
            <w:tcW w:w="2233" w:type="dxa"/>
            <w:shd w:val="clear" w:color="auto" w:fill="FFFF00"/>
            <w:vAlign w:val="center"/>
          </w:tcPr>
          <w:p w:rsidR="005A3955" w:rsidRDefault="005A3955">
            <w:pPr>
              <w:rPr>
                <w:rFonts w:ascii="Arial" w:hAnsi="Arial" w:cs="Arial"/>
                <w:b/>
              </w:rPr>
            </w:pPr>
          </w:p>
        </w:tc>
      </w:tr>
      <w:tr w:rsidR="005A3955">
        <w:trPr>
          <w:trHeight w:val="567"/>
        </w:trPr>
        <w:tc>
          <w:tcPr>
            <w:tcW w:w="3188" w:type="dxa"/>
            <w:shd w:val="clear" w:color="auto" w:fill="auto"/>
            <w:vAlign w:val="center"/>
          </w:tcPr>
          <w:p w:rsidR="005A3955" w:rsidRDefault="0060261E">
            <w:pPr>
              <w:rPr>
                <w:rFonts w:ascii="Arial" w:hAnsi="Arial" w:cs="Arial"/>
                <w:b/>
              </w:rPr>
            </w:pPr>
            <w:r>
              <w:rPr>
                <w:rFonts w:ascii="Arial" w:hAnsi="Arial" w:cs="Arial"/>
                <w:b/>
              </w:rPr>
              <w:t>Mr Alexandre</w:t>
            </w:r>
          </w:p>
        </w:tc>
        <w:tc>
          <w:tcPr>
            <w:tcW w:w="4433" w:type="dxa"/>
            <w:shd w:val="clear" w:color="auto" w:fill="auto"/>
            <w:vAlign w:val="center"/>
          </w:tcPr>
          <w:p w:rsidR="005A3955" w:rsidRDefault="0060261E">
            <w:pPr>
              <w:rPr>
                <w:rFonts w:ascii="Arial" w:hAnsi="Arial" w:cs="Arial"/>
                <w:b/>
              </w:rPr>
            </w:pPr>
            <w:r>
              <w:rPr>
                <w:rFonts w:ascii="Arial" w:hAnsi="Arial" w:cs="Arial"/>
                <w:b/>
              </w:rPr>
              <w:t>Caretaker</w:t>
            </w:r>
          </w:p>
        </w:tc>
        <w:tc>
          <w:tcPr>
            <w:tcW w:w="2233" w:type="dxa"/>
            <w:shd w:val="clear" w:color="auto" w:fill="FFFF00"/>
            <w:vAlign w:val="center"/>
          </w:tcPr>
          <w:p w:rsidR="005A3955" w:rsidRDefault="005A3955">
            <w:pPr>
              <w:rPr>
                <w:rFonts w:ascii="Arial" w:hAnsi="Arial" w:cs="Arial"/>
                <w:b/>
              </w:rPr>
            </w:pPr>
          </w:p>
        </w:tc>
      </w:tr>
    </w:tbl>
    <w:p w:rsidR="005A3955" w:rsidRDefault="0060261E">
      <w:pPr>
        <w:rPr>
          <w:rFonts w:ascii="Arial" w:hAnsi="Arial" w:cs="Arial"/>
          <w:b/>
          <w:i/>
          <w:color w:val="FF0000"/>
        </w:rPr>
      </w:pPr>
      <w:r>
        <w:rPr>
          <w:rFonts w:ascii="Arial" w:hAnsi="Arial" w:cs="Arial"/>
          <w:b/>
          <w:i/>
          <w:color w:val="FF0000"/>
        </w:rPr>
        <w:t xml:space="preserve">This plan </w:t>
      </w:r>
      <w:r>
        <w:rPr>
          <w:rFonts w:ascii="Arial" w:hAnsi="Arial" w:cs="Arial"/>
          <w:b/>
          <w:i/>
          <w:color w:val="FF0000"/>
        </w:rPr>
        <w:t>is protected and confidential.  Do not give any contact details or sensitive information to the media, pupils, parents/carers or members of the public.</w:t>
      </w:r>
    </w:p>
    <w:p w:rsidR="005A3955" w:rsidRDefault="0060261E">
      <w:pPr>
        <w:rPr>
          <w:rFonts w:ascii="Arial" w:hAnsi="Arial" w:cs="Arial"/>
          <w:b/>
          <w:sz w:val="40"/>
          <w:szCs w:val="40"/>
        </w:rPr>
      </w:pPr>
      <w:r>
        <w:rPr>
          <w:rFonts w:ascii="Arial" w:hAnsi="Arial" w:cs="Arial"/>
          <w:b/>
          <w:sz w:val="40"/>
          <w:szCs w:val="40"/>
        </w:rPr>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039"/>
        <w:gridCol w:w="1820"/>
        <w:gridCol w:w="5769"/>
      </w:tblGrid>
      <w:tr w:rsidR="005A3955">
        <w:trPr>
          <w:trHeight w:val="368"/>
        </w:trPr>
        <w:tc>
          <w:tcPr>
            <w:tcW w:w="2067" w:type="dxa"/>
            <w:vMerge w:val="restart"/>
          </w:tcPr>
          <w:p w:rsidR="005A3955" w:rsidRDefault="0060261E">
            <w:pPr>
              <w:rPr>
                <w:rFonts w:ascii="Arial" w:hAnsi="Arial" w:cs="Arial"/>
              </w:rPr>
            </w:pPr>
            <w:r>
              <w:rPr>
                <w:rFonts w:ascii="Arial" w:hAnsi="Arial" w:cs="Arial"/>
              </w:rPr>
              <w:t>Page 3</w:t>
            </w:r>
          </w:p>
        </w:tc>
        <w:tc>
          <w:tcPr>
            <w:tcW w:w="1834" w:type="dxa"/>
            <w:shd w:val="clear" w:color="auto" w:fill="C0C0C0"/>
          </w:tcPr>
          <w:p w:rsidR="005A3955" w:rsidRDefault="0060261E">
            <w:pPr>
              <w:rPr>
                <w:rFonts w:ascii="Arial" w:hAnsi="Arial" w:cs="Arial"/>
              </w:rPr>
            </w:pPr>
            <w:r>
              <w:rPr>
                <w:rFonts w:ascii="Arial" w:hAnsi="Arial" w:cs="Arial"/>
              </w:rPr>
              <w:t>Section 1</w:t>
            </w:r>
          </w:p>
        </w:tc>
        <w:tc>
          <w:tcPr>
            <w:tcW w:w="5851" w:type="dxa"/>
            <w:shd w:val="clear" w:color="auto" w:fill="C0C0C0"/>
          </w:tcPr>
          <w:p w:rsidR="005A3955" w:rsidRDefault="0060261E">
            <w:pPr>
              <w:rPr>
                <w:rFonts w:ascii="Arial" w:hAnsi="Arial" w:cs="Arial"/>
              </w:rPr>
            </w:pPr>
            <w:r>
              <w:rPr>
                <w:rFonts w:ascii="Arial" w:hAnsi="Arial" w:cs="Arial"/>
              </w:rPr>
              <w:t>Introduction</w:t>
            </w:r>
          </w:p>
        </w:tc>
      </w:tr>
      <w:tr w:rsidR="005A3955">
        <w:trPr>
          <w:trHeight w:val="188"/>
        </w:trPr>
        <w:tc>
          <w:tcPr>
            <w:tcW w:w="2067" w:type="dxa"/>
            <w:vMerge/>
          </w:tcPr>
          <w:p w:rsidR="005A3955" w:rsidRDefault="005A3955">
            <w:pPr>
              <w:rPr>
                <w:rFonts w:ascii="Arial" w:hAnsi="Arial" w:cs="Arial"/>
              </w:rPr>
            </w:pPr>
          </w:p>
        </w:tc>
        <w:tc>
          <w:tcPr>
            <w:tcW w:w="1834" w:type="dxa"/>
          </w:tcPr>
          <w:p w:rsidR="005A3955" w:rsidRDefault="0060261E">
            <w:pPr>
              <w:rPr>
                <w:rFonts w:ascii="Arial" w:hAnsi="Arial" w:cs="Arial"/>
              </w:rPr>
            </w:pPr>
            <w:r>
              <w:rPr>
                <w:rFonts w:ascii="Arial" w:hAnsi="Arial" w:cs="Arial"/>
              </w:rPr>
              <w:t>1.1</w:t>
            </w:r>
          </w:p>
        </w:tc>
        <w:tc>
          <w:tcPr>
            <w:tcW w:w="5851" w:type="dxa"/>
            <w:shd w:val="clear" w:color="auto" w:fill="auto"/>
          </w:tcPr>
          <w:p w:rsidR="005A3955" w:rsidRDefault="0060261E">
            <w:pPr>
              <w:rPr>
                <w:rFonts w:ascii="Arial" w:hAnsi="Arial" w:cs="Arial"/>
              </w:rPr>
            </w:pPr>
            <w:r>
              <w:rPr>
                <w:rFonts w:ascii="Arial" w:hAnsi="Arial" w:cs="Arial"/>
              </w:rPr>
              <w:t>Aims and Objectives</w:t>
            </w:r>
          </w:p>
        </w:tc>
      </w:tr>
      <w:tr w:rsidR="005A3955">
        <w:trPr>
          <w:trHeight w:val="187"/>
        </w:trPr>
        <w:tc>
          <w:tcPr>
            <w:tcW w:w="2067" w:type="dxa"/>
            <w:vMerge/>
          </w:tcPr>
          <w:p w:rsidR="005A3955" w:rsidRDefault="005A3955">
            <w:pPr>
              <w:rPr>
                <w:rFonts w:ascii="Arial" w:hAnsi="Arial" w:cs="Arial"/>
              </w:rPr>
            </w:pPr>
          </w:p>
        </w:tc>
        <w:tc>
          <w:tcPr>
            <w:tcW w:w="1834" w:type="dxa"/>
          </w:tcPr>
          <w:p w:rsidR="005A3955" w:rsidRDefault="0060261E">
            <w:pPr>
              <w:rPr>
                <w:rFonts w:ascii="Arial" w:hAnsi="Arial" w:cs="Arial"/>
              </w:rPr>
            </w:pPr>
            <w:r>
              <w:rPr>
                <w:rFonts w:ascii="Arial" w:hAnsi="Arial" w:cs="Arial"/>
              </w:rPr>
              <w:t>1.2</w:t>
            </w:r>
          </w:p>
        </w:tc>
        <w:tc>
          <w:tcPr>
            <w:tcW w:w="5851" w:type="dxa"/>
            <w:shd w:val="clear" w:color="auto" w:fill="auto"/>
          </w:tcPr>
          <w:p w:rsidR="005A3955" w:rsidRDefault="0060261E">
            <w:pPr>
              <w:rPr>
                <w:rFonts w:ascii="Arial" w:hAnsi="Arial" w:cs="Arial"/>
              </w:rPr>
            </w:pPr>
            <w:r>
              <w:rPr>
                <w:rFonts w:ascii="Arial" w:hAnsi="Arial" w:cs="Arial"/>
              </w:rPr>
              <w:t>Scope of the Plan</w:t>
            </w:r>
          </w:p>
        </w:tc>
      </w:tr>
      <w:tr w:rsidR="005A3955">
        <w:tc>
          <w:tcPr>
            <w:tcW w:w="2067" w:type="dxa"/>
          </w:tcPr>
          <w:p w:rsidR="005A3955" w:rsidRDefault="0060261E">
            <w:pPr>
              <w:rPr>
                <w:rFonts w:ascii="Arial" w:hAnsi="Arial" w:cs="Arial"/>
              </w:rPr>
            </w:pPr>
            <w:r>
              <w:rPr>
                <w:rFonts w:ascii="Arial" w:hAnsi="Arial" w:cs="Arial"/>
              </w:rPr>
              <w:t>Page 4</w:t>
            </w:r>
          </w:p>
        </w:tc>
        <w:tc>
          <w:tcPr>
            <w:tcW w:w="1834" w:type="dxa"/>
            <w:tcBorders>
              <w:bottom w:val="single" w:sz="4" w:space="0" w:color="auto"/>
            </w:tcBorders>
          </w:tcPr>
          <w:p w:rsidR="005A3955" w:rsidRDefault="0060261E">
            <w:pPr>
              <w:rPr>
                <w:rFonts w:ascii="Arial" w:hAnsi="Arial" w:cs="Arial"/>
              </w:rPr>
            </w:pPr>
            <w:r>
              <w:rPr>
                <w:rFonts w:ascii="Arial" w:hAnsi="Arial" w:cs="Arial"/>
              </w:rPr>
              <w:t>Section</w:t>
            </w:r>
            <w:r>
              <w:rPr>
                <w:rFonts w:ascii="Arial" w:hAnsi="Arial" w:cs="Arial"/>
              </w:rPr>
              <w:t xml:space="preserve"> 2</w:t>
            </w:r>
          </w:p>
        </w:tc>
        <w:tc>
          <w:tcPr>
            <w:tcW w:w="5851" w:type="dxa"/>
            <w:tcBorders>
              <w:bottom w:val="single" w:sz="4" w:space="0" w:color="auto"/>
            </w:tcBorders>
          </w:tcPr>
          <w:p w:rsidR="005A3955" w:rsidRDefault="0060261E">
            <w:pPr>
              <w:rPr>
                <w:rFonts w:ascii="Arial" w:hAnsi="Arial" w:cs="Arial"/>
              </w:rPr>
            </w:pPr>
            <w:r>
              <w:rPr>
                <w:rFonts w:ascii="Arial" w:hAnsi="Arial" w:cs="Arial"/>
              </w:rPr>
              <w:t>Activation Triggers and Initial Action</w:t>
            </w:r>
          </w:p>
        </w:tc>
      </w:tr>
      <w:tr w:rsidR="005A3955">
        <w:trPr>
          <w:trHeight w:val="188"/>
        </w:trPr>
        <w:tc>
          <w:tcPr>
            <w:tcW w:w="2067" w:type="dxa"/>
            <w:vMerge w:val="restart"/>
          </w:tcPr>
          <w:p w:rsidR="005A3955" w:rsidRDefault="0060261E">
            <w:pPr>
              <w:rPr>
                <w:rFonts w:ascii="Arial" w:hAnsi="Arial" w:cs="Arial"/>
              </w:rPr>
            </w:pPr>
            <w:r>
              <w:rPr>
                <w:rFonts w:ascii="Arial" w:hAnsi="Arial" w:cs="Arial"/>
              </w:rPr>
              <w:lastRenderedPageBreak/>
              <w:t>Page 5 – 6</w:t>
            </w:r>
          </w:p>
        </w:tc>
        <w:tc>
          <w:tcPr>
            <w:tcW w:w="1834" w:type="dxa"/>
            <w:shd w:val="clear" w:color="auto" w:fill="C0C0C0"/>
          </w:tcPr>
          <w:p w:rsidR="005A3955" w:rsidRDefault="0060261E">
            <w:pPr>
              <w:rPr>
                <w:rFonts w:ascii="Arial" w:hAnsi="Arial" w:cs="Arial"/>
              </w:rPr>
            </w:pPr>
            <w:r>
              <w:rPr>
                <w:rFonts w:ascii="Arial" w:hAnsi="Arial" w:cs="Arial"/>
              </w:rPr>
              <w:t>Section 3</w:t>
            </w:r>
          </w:p>
        </w:tc>
        <w:tc>
          <w:tcPr>
            <w:tcW w:w="5851" w:type="dxa"/>
            <w:shd w:val="clear" w:color="auto" w:fill="C0C0C0"/>
          </w:tcPr>
          <w:p w:rsidR="005A3955" w:rsidRDefault="0060261E">
            <w:pPr>
              <w:rPr>
                <w:rFonts w:ascii="Arial" w:hAnsi="Arial" w:cs="Arial"/>
              </w:rPr>
            </w:pPr>
            <w:r>
              <w:rPr>
                <w:rFonts w:ascii="Arial" w:hAnsi="Arial" w:cs="Arial"/>
              </w:rPr>
              <w:t>Contact Details</w:t>
            </w:r>
          </w:p>
        </w:tc>
      </w:tr>
      <w:tr w:rsidR="005A3955">
        <w:trPr>
          <w:trHeight w:val="188"/>
        </w:trPr>
        <w:tc>
          <w:tcPr>
            <w:tcW w:w="2067" w:type="dxa"/>
            <w:vMerge/>
          </w:tcPr>
          <w:p w:rsidR="005A3955" w:rsidRDefault="005A3955">
            <w:pPr>
              <w:rPr>
                <w:rFonts w:ascii="Arial" w:hAnsi="Arial" w:cs="Arial"/>
              </w:rPr>
            </w:pPr>
          </w:p>
        </w:tc>
        <w:tc>
          <w:tcPr>
            <w:tcW w:w="1834" w:type="dxa"/>
          </w:tcPr>
          <w:p w:rsidR="005A3955" w:rsidRDefault="0060261E">
            <w:pPr>
              <w:rPr>
                <w:rFonts w:ascii="Arial" w:hAnsi="Arial" w:cs="Arial"/>
              </w:rPr>
            </w:pPr>
            <w:r>
              <w:rPr>
                <w:rFonts w:ascii="Arial" w:hAnsi="Arial" w:cs="Arial"/>
              </w:rPr>
              <w:t>3.1</w:t>
            </w:r>
          </w:p>
        </w:tc>
        <w:tc>
          <w:tcPr>
            <w:tcW w:w="5851" w:type="dxa"/>
            <w:shd w:val="clear" w:color="auto" w:fill="auto"/>
          </w:tcPr>
          <w:p w:rsidR="005A3955" w:rsidRDefault="0060261E">
            <w:pPr>
              <w:rPr>
                <w:rFonts w:ascii="Arial" w:hAnsi="Arial" w:cs="Arial"/>
              </w:rPr>
            </w:pPr>
            <w:r>
              <w:rPr>
                <w:rFonts w:ascii="Arial" w:hAnsi="Arial" w:cs="Arial"/>
              </w:rPr>
              <w:t>School Emergency Management Team</w:t>
            </w:r>
          </w:p>
        </w:tc>
      </w:tr>
      <w:tr w:rsidR="005A3955">
        <w:trPr>
          <w:trHeight w:val="188"/>
        </w:trPr>
        <w:tc>
          <w:tcPr>
            <w:tcW w:w="2067" w:type="dxa"/>
            <w:vMerge/>
          </w:tcPr>
          <w:p w:rsidR="005A3955" w:rsidRDefault="005A3955">
            <w:pPr>
              <w:rPr>
                <w:rFonts w:ascii="Arial" w:hAnsi="Arial" w:cs="Arial"/>
              </w:rPr>
            </w:pPr>
          </w:p>
        </w:tc>
        <w:tc>
          <w:tcPr>
            <w:tcW w:w="1834" w:type="dxa"/>
          </w:tcPr>
          <w:p w:rsidR="005A3955" w:rsidRDefault="0060261E">
            <w:pPr>
              <w:rPr>
                <w:rFonts w:ascii="Arial" w:hAnsi="Arial" w:cs="Arial"/>
              </w:rPr>
            </w:pPr>
            <w:r>
              <w:rPr>
                <w:rFonts w:ascii="Arial" w:hAnsi="Arial" w:cs="Arial"/>
              </w:rPr>
              <w:t>3.2</w:t>
            </w:r>
          </w:p>
        </w:tc>
        <w:tc>
          <w:tcPr>
            <w:tcW w:w="5851" w:type="dxa"/>
            <w:shd w:val="clear" w:color="auto" w:fill="auto"/>
          </w:tcPr>
          <w:p w:rsidR="005A3955" w:rsidRDefault="0060261E">
            <w:pPr>
              <w:rPr>
                <w:rFonts w:ascii="Arial" w:hAnsi="Arial" w:cs="Arial"/>
              </w:rPr>
            </w:pPr>
            <w:r>
              <w:rPr>
                <w:rFonts w:ascii="Arial" w:hAnsi="Arial" w:cs="Arial"/>
              </w:rPr>
              <w:t>MAT/Local Authority</w:t>
            </w:r>
          </w:p>
        </w:tc>
      </w:tr>
      <w:tr w:rsidR="005A3955">
        <w:trPr>
          <w:trHeight w:val="188"/>
        </w:trPr>
        <w:tc>
          <w:tcPr>
            <w:tcW w:w="2067" w:type="dxa"/>
            <w:vMerge/>
          </w:tcPr>
          <w:p w:rsidR="005A3955" w:rsidRDefault="005A3955">
            <w:pPr>
              <w:rPr>
                <w:rFonts w:ascii="Arial" w:hAnsi="Arial" w:cs="Arial"/>
              </w:rPr>
            </w:pPr>
          </w:p>
        </w:tc>
        <w:tc>
          <w:tcPr>
            <w:tcW w:w="1834" w:type="dxa"/>
          </w:tcPr>
          <w:p w:rsidR="005A3955" w:rsidRDefault="0060261E">
            <w:pPr>
              <w:rPr>
                <w:rFonts w:ascii="Arial" w:hAnsi="Arial" w:cs="Arial"/>
              </w:rPr>
            </w:pPr>
            <w:r>
              <w:rPr>
                <w:rFonts w:ascii="Arial" w:hAnsi="Arial" w:cs="Arial"/>
              </w:rPr>
              <w:t>3.3</w:t>
            </w:r>
          </w:p>
        </w:tc>
        <w:tc>
          <w:tcPr>
            <w:tcW w:w="5851" w:type="dxa"/>
            <w:shd w:val="clear" w:color="auto" w:fill="auto"/>
          </w:tcPr>
          <w:p w:rsidR="005A3955" w:rsidRDefault="0060261E">
            <w:pPr>
              <w:rPr>
                <w:rFonts w:ascii="Arial" w:hAnsi="Arial" w:cs="Arial"/>
              </w:rPr>
            </w:pPr>
            <w:r>
              <w:rPr>
                <w:rFonts w:ascii="Arial" w:hAnsi="Arial" w:cs="Arial"/>
              </w:rPr>
              <w:t>Stakeholders and Extended Services</w:t>
            </w:r>
          </w:p>
        </w:tc>
      </w:tr>
      <w:tr w:rsidR="005A3955">
        <w:trPr>
          <w:trHeight w:val="187"/>
        </w:trPr>
        <w:tc>
          <w:tcPr>
            <w:tcW w:w="2067" w:type="dxa"/>
            <w:vMerge/>
          </w:tcPr>
          <w:p w:rsidR="005A3955" w:rsidRDefault="005A3955">
            <w:pPr>
              <w:rPr>
                <w:rFonts w:ascii="Arial" w:hAnsi="Arial" w:cs="Arial"/>
              </w:rPr>
            </w:pPr>
          </w:p>
        </w:tc>
        <w:tc>
          <w:tcPr>
            <w:tcW w:w="1834" w:type="dxa"/>
            <w:tcBorders>
              <w:bottom w:val="single" w:sz="4" w:space="0" w:color="auto"/>
            </w:tcBorders>
          </w:tcPr>
          <w:p w:rsidR="005A3955" w:rsidRDefault="0060261E">
            <w:pPr>
              <w:rPr>
                <w:rFonts w:ascii="Arial" w:hAnsi="Arial" w:cs="Arial"/>
              </w:rPr>
            </w:pPr>
            <w:r>
              <w:rPr>
                <w:rFonts w:ascii="Arial" w:hAnsi="Arial" w:cs="Arial"/>
              </w:rPr>
              <w:t>3.4</w:t>
            </w:r>
          </w:p>
        </w:tc>
        <w:tc>
          <w:tcPr>
            <w:tcW w:w="5851" w:type="dxa"/>
            <w:tcBorders>
              <w:bottom w:val="single" w:sz="4" w:space="0" w:color="auto"/>
            </w:tcBorders>
            <w:shd w:val="clear" w:color="auto" w:fill="auto"/>
          </w:tcPr>
          <w:p w:rsidR="005A3955" w:rsidRDefault="0060261E">
            <w:pPr>
              <w:rPr>
                <w:rFonts w:ascii="Arial" w:hAnsi="Arial" w:cs="Arial"/>
              </w:rPr>
            </w:pPr>
            <w:r>
              <w:rPr>
                <w:rFonts w:ascii="Arial" w:hAnsi="Arial" w:cs="Arial"/>
              </w:rPr>
              <w:t>Other School Staff</w:t>
            </w:r>
          </w:p>
        </w:tc>
      </w:tr>
      <w:tr w:rsidR="005A3955">
        <w:tc>
          <w:tcPr>
            <w:tcW w:w="2067" w:type="dxa"/>
            <w:vMerge/>
          </w:tcPr>
          <w:p w:rsidR="005A3955" w:rsidRDefault="005A3955">
            <w:pPr>
              <w:rPr>
                <w:rFonts w:ascii="Arial" w:hAnsi="Arial" w:cs="Arial"/>
              </w:rPr>
            </w:pPr>
          </w:p>
        </w:tc>
        <w:tc>
          <w:tcPr>
            <w:tcW w:w="1834" w:type="dxa"/>
            <w:shd w:val="clear" w:color="auto" w:fill="auto"/>
          </w:tcPr>
          <w:p w:rsidR="005A3955" w:rsidRDefault="0060261E">
            <w:pPr>
              <w:rPr>
                <w:rFonts w:ascii="Arial" w:hAnsi="Arial" w:cs="Arial"/>
              </w:rPr>
            </w:pPr>
            <w:r>
              <w:rPr>
                <w:rFonts w:ascii="Arial" w:hAnsi="Arial" w:cs="Arial"/>
              </w:rPr>
              <w:t>3.5</w:t>
            </w:r>
          </w:p>
        </w:tc>
        <w:tc>
          <w:tcPr>
            <w:tcW w:w="5851" w:type="dxa"/>
            <w:shd w:val="clear" w:color="auto" w:fill="auto"/>
          </w:tcPr>
          <w:p w:rsidR="005A3955" w:rsidRDefault="0060261E">
            <w:pPr>
              <w:rPr>
                <w:rFonts w:ascii="Arial" w:hAnsi="Arial" w:cs="Arial"/>
              </w:rPr>
            </w:pPr>
            <w:r>
              <w:rPr>
                <w:rFonts w:ascii="Arial" w:hAnsi="Arial" w:cs="Arial"/>
              </w:rPr>
              <w:t>Other Organisations</w:t>
            </w:r>
          </w:p>
        </w:tc>
      </w:tr>
      <w:tr w:rsidR="005A3955">
        <w:tc>
          <w:tcPr>
            <w:tcW w:w="2067" w:type="dxa"/>
          </w:tcPr>
          <w:p w:rsidR="005A3955" w:rsidRDefault="0060261E">
            <w:pPr>
              <w:rPr>
                <w:rFonts w:ascii="Arial" w:hAnsi="Arial" w:cs="Arial"/>
              </w:rPr>
            </w:pPr>
            <w:r>
              <w:rPr>
                <w:rFonts w:ascii="Arial" w:hAnsi="Arial" w:cs="Arial"/>
              </w:rPr>
              <w:t>Page 7</w:t>
            </w:r>
          </w:p>
        </w:tc>
        <w:tc>
          <w:tcPr>
            <w:tcW w:w="1834" w:type="dxa"/>
            <w:shd w:val="clear" w:color="auto" w:fill="C0C0C0"/>
          </w:tcPr>
          <w:p w:rsidR="005A3955" w:rsidRDefault="0060261E">
            <w:pPr>
              <w:rPr>
                <w:rFonts w:ascii="Arial" w:hAnsi="Arial" w:cs="Arial"/>
              </w:rPr>
            </w:pPr>
            <w:r>
              <w:rPr>
                <w:rFonts w:ascii="Arial" w:hAnsi="Arial" w:cs="Arial"/>
              </w:rPr>
              <w:t>Section 4</w:t>
            </w:r>
          </w:p>
        </w:tc>
        <w:tc>
          <w:tcPr>
            <w:tcW w:w="5851" w:type="dxa"/>
            <w:shd w:val="clear" w:color="auto" w:fill="C0C0C0"/>
          </w:tcPr>
          <w:p w:rsidR="005A3955" w:rsidRDefault="0060261E">
            <w:pPr>
              <w:rPr>
                <w:rFonts w:ascii="Arial" w:hAnsi="Arial" w:cs="Arial"/>
              </w:rPr>
            </w:pPr>
            <w:r>
              <w:rPr>
                <w:rFonts w:ascii="Arial" w:hAnsi="Arial" w:cs="Arial"/>
              </w:rPr>
              <w:t>Multi Academy Trust/Local Authority Support Network</w:t>
            </w:r>
          </w:p>
        </w:tc>
      </w:tr>
      <w:tr w:rsidR="005A3955">
        <w:trPr>
          <w:trHeight w:val="188"/>
        </w:trPr>
        <w:tc>
          <w:tcPr>
            <w:tcW w:w="2067" w:type="dxa"/>
            <w:vMerge w:val="restart"/>
          </w:tcPr>
          <w:p w:rsidR="005A3955" w:rsidRDefault="0060261E">
            <w:pPr>
              <w:rPr>
                <w:rFonts w:ascii="Arial" w:hAnsi="Arial" w:cs="Arial"/>
              </w:rPr>
            </w:pPr>
            <w:r>
              <w:rPr>
                <w:rFonts w:ascii="Arial" w:hAnsi="Arial" w:cs="Arial"/>
              </w:rPr>
              <w:t>Page 8 - 11</w:t>
            </w:r>
          </w:p>
        </w:tc>
        <w:tc>
          <w:tcPr>
            <w:tcW w:w="1834" w:type="dxa"/>
          </w:tcPr>
          <w:p w:rsidR="005A3955" w:rsidRDefault="0060261E">
            <w:pPr>
              <w:rPr>
                <w:rFonts w:ascii="Arial" w:hAnsi="Arial" w:cs="Arial"/>
              </w:rPr>
            </w:pPr>
            <w:r>
              <w:rPr>
                <w:rFonts w:ascii="Arial" w:hAnsi="Arial" w:cs="Arial"/>
              </w:rPr>
              <w:t>Section 5</w:t>
            </w:r>
          </w:p>
        </w:tc>
        <w:tc>
          <w:tcPr>
            <w:tcW w:w="5851" w:type="dxa"/>
            <w:shd w:val="clear" w:color="auto" w:fill="auto"/>
          </w:tcPr>
          <w:p w:rsidR="005A3955" w:rsidRDefault="0060261E">
            <w:pPr>
              <w:rPr>
                <w:rFonts w:ascii="Arial" w:hAnsi="Arial" w:cs="Arial"/>
              </w:rPr>
            </w:pPr>
            <w:r>
              <w:rPr>
                <w:rFonts w:ascii="Arial" w:hAnsi="Arial" w:cs="Arial"/>
              </w:rPr>
              <w:t>Roles and Responsibilities</w:t>
            </w:r>
          </w:p>
        </w:tc>
      </w:tr>
      <w:tr w:rsidR="005A3955">
        <w:trPr>
          <w:trHeight w:val="96"/>
        </w:trPr>
        <w:tc>
          <w:tcPr>
            <w:tcW w:w="2067" w:type="dxa"/>
            <w:vMerge/>
          </w:tcPr>
          <w:p w:rsidR="005A3955" w:rsidRDefault="005A3955">
            <w:pPr>
              <w:rPr>
                <w:rFonts w:ascii="Arial" w:hAnsi="Arial" w:cs="Arial"/>
              </w:rPr>
            </w:pPr>
          </w:p>
        </w:tc>
        <w:tc>
          <w:tcPr>
            <w:tcW w:w="1834" w:type="dxa"/>
          </w:tcPr>
          <w:p w:rsidR="005A3955" w:rsidRDefault="0060261E">
            <w:pPr>
              <w:rPr>
                <w:rFonts w:ascii="Arial" w:hAnsi="Arial" w:cs="Arial"/>
              </w:rPr>
            </w:pPr>
            <w:r>
              <w:rPr>
                <w:rFonts w:ascii="Arial" w:hAnsi="Arial" w:cs="Arial"/>
              </w:rPr>
              <w:t>5.1</w:t>
            </w:r>
          </w:p>
        </w:tc>
        <w:tc>
          <w:tcPr>
            <w:tcW w:w="5851" w:type="dxa"/>
            <w:shd w:val="clear" w:color="auto" w:fill="auto"/>
          </w:tcPr>
          <w:p w:rsidR="005A3955" w:rsidRDefault="0060261E">
            <w:pPr>
              <w:rPr>
                <w:rFonts w:ascii="Arial" w:hAnsi="Arial" w:cs="Arial"/>
              </w:rPr>
            </w:pPr>
            <w:r>
              <w:rPr>
                <w:rFonts w:ascii="Arial" w:hAnsi="Arial" w:cs="Arial"/>
              </w:rPr>
              <w:t>Headteacher</w:t>
            </w:r>
          </w:p>
        </w:tc>
      </w:tr>
      <w:tr w:rsidR="005A3955">
        <w:trPr>
          <w:trHeight w:val="93"/>
        </w:trPr>
        <w:tc>
          <w:tcPr>
            <w:tcW w:w="2067" w:type="dxa"/>
            <w:vMerge/>
          </w:tcPr>
          <w:p w:rsidR="005A3955" w:rsidRDefault="005A3955">
            <w:pPr>
              <w:rPr>
                <w:rFonts w:ascii="Arial" w:hAnsi="Arial" w:cs="Arial"/>
              </w:rPr>
            </w:pPr>
          </w:p>
        </w:tc>
        <w:tc>
          <w:tcPr>
            <w:tcW w:w="1834" w:type="dxa"/>
          </w:tcPr>
          <w:p w:rsidR="005A3955" w:rsidRDefault="0060261E">
            <w:pPr>
              <w:rPr>
                <w:rFonts w:ascii="Arial" w:hAnsi="Arial" w:cs="Arial"/>
              </w:rPr>
            </w:pPr>
            <w:r>
              <w:rPr>
                <w:rFonts w:ascii="Arial" w:hAnsi="Arial" w:cs="Arial"/>
              </w:rPr>
              <w:t>5.2</w:t>
            </w:r>
          </w:p>
        </w:tc>
        <w:tc>
          <w:tcPr>
            <w:tcW w:w="5851" w:type="dxa"/>
            <w:shd w:val="clear" w:color="auto" w:fill="auto"/>
          </w:tcPr>
          <w:p w:rsidR="005A3955" w:rsidRDefault="0060261E">
            <w:pPr>
              <w:rPr>
                <w:rFonts w:ascii="Arial" w:hAnsi="Arial" w:cs="Arial"/>
              </w:rPr>
            </w:pPr>
            <w:r>
              <w:rPr>
                <w:rFonts w:ascii="Arial" w:hAnsi="Arial" w:cs="Arial"/>
              </w:rPr>
              <w:t>Assistant Headteacher</w:t>
            </w:r>
          </w:p>
        </w:tc>
      </w:tr>
      <w:tr w:rsidR="005A3955">
        <w:trPr>
          <w:trHeight w:val="93"/>
        </w:trPr>
        <w:tc>
          <w:tcPr>
            <w:tcW w:w="2067" w:type="dxa"/>
            <w:vMerge/>
          </w:tcPr>
          <w:p w:rsidR="005A3955" w:rsidRDefault="005A3955">
            <w:pPr>
              <w:rPr>
                <w:rFonts w:ascii="Arial" w:hAnsi="Arial" w:cs="Arial"/>
              </w:rPr>
            </w:pPr>
          </w:p>
        </w:tc>
        <w:tc>
          <w:tcPr>
            <w:tcW w:w="1834" w:type="dxa"/>
          </w:tcPr>
          <w:p w:rsidR="005A3955" w:rsidRDefault="0060261E">
            <w:pPr>
              <w:rPr>
                <w:rFonts w:ascii="Arial" w:hAnsi="Arial" w:cs="Arial"/>
              </w:rPr>
            </w:pPr>
            <w:r>
              <w:rPr>
                <w:rFonts w:ascii="Arial" w:hAnsi="Arial" w:cs="Arial"/>
              </w:rPr>
              <w:t>5.3</w:t>
            </w:r>
          </w:p>
        </w:tc>
        <w:tc>
          <w:tcPr>
            <w:tcW w:w="5851" w:type="dxa"/>
            <w:shd w:val="clear" w:color="auto" w:fill="auto"/>
          </w:tcPr>
          <w:p w:rsidR="005A3955" w:rsidRDefault="0060261E">
            <w:pPr>
              <w:rPr>
                <w:rFonts w:ascii="Arial" w:hAnsi="Arial" w:cs="Arial"/>
              </w:rPr>
            </w:pPr>
            <w:r>
              <w:rPr>
                <w:rFonts w:ascii="Arial" w:hAnsi="Arial" w:cs="Arial"/>
              </w:rPr>
              <w:t>School Business Manager or Office Manager</w:t>
            </w:r>
          </w:p>
        </w:tc>
      </w:tr>
      <w:tr w:rsidR="005A3955">
        <w:trPr>
          <w:trHeight w:val="348"/>
        </w:trPr>
        <w:tc>
          <w:tcPr>
            <w:tcW w:w="2067" w:type="dxa"/>
            <w:vMerge/>
          </w:tcPr>
          <w:p w:rsidR="005A3955" w:rsidRDefault="005A3955">
            <w:pPr>
              <w:rPr>
                <w:rFonts w:ascii="Arial" w:hAnsi="Arial" w:cs="Arial"/>
              </w:rPr>
            </w:pPr>
          </w:p>
        </w:tc>
        <w:tc>
          <w:tcPr>
            <w:tcW w:w="1834" w:type="dxa"/>
            <w:tcBorders>
              <w:bottom w:val="single" w:sz="4" w:space="0" w:color="auto"/>
            </w:tcBorders>
          </w:tcPr>
          <w:p w:rsidR="005A3955" w:rsidRDefault="0060261E">
            <w:pPr>
              <w:rPr>
                <w:rFonts w:ascii="Arial" w:hAnsi="Arial" w:cs="Arial"/>
              </w:rPr>
            </w:pPr>
            <w:r>
              <w:rPr>
                <w:rFonts w:ascii="Arial" w:hAnsi="Arial" w:cs="Arial"/>
              </w:rPr>
              <w:t>5.4</w:t>
            </w:r>
          </w:p>
        </w:tc>
        <w:tc>
          <w:tcPr>
            <w:tcW w:w="5851" w:type="dxa"/>
            <w:tcBorders>
              <w:bottom w:val="single" w:sz="4" w:space="0" w:color="auto"/>
            </w:tcBorders>
            <w:shd w:val="clear" w:color="auto" w:fill="auto"/>
          </w:tcPr>
          <w:p w:rsidR="005A3955" w:rsidRDefault="0060261E">
            <w:pPr>
              <w:rPr>
                <w:rFonts w:ascii="Arial" w:hAnsi="Arial" w:cs="Arial"/>
              </w:rPr>
            </w:pPr>
            <w:r>
              <w:rPr>
                <w:rFonts w:ascii="Arial" w:hAnsi="Arial" w:cs="Arial"/>
              </w:rPr>
              <w:t>Site Manager</w:t>
            </w:r>
          </w:p>
        </w:tc>
      </w:tr>
      <w:tr w:rsidR="005A3955">
        <w:trPr>
          <w:trHeight w:val="396"/>
        </w:trPr>
        <w:tc>
          <w:tcPr>
            <w:tcW w:w="2067" w:type="dxa"/>
            <w:vMerge/>
          </w:tcPr>
          <w:p w:rsidR="005A3955" w:rsidRDefault="005A3955">
            <w:pPr>
              <w:rPr>
                <w:rFonts w:ascii="Arial" w:hAnsi="Arial" w:cs="Arial"/>
              </w:rPr>
            </w:pPr>
          </w:p>
        </w:tc>
        <w:tc>
          <w:tcPr>
            <w:tcW w:w="1834" w:type="dxa"/>
            <w:tcBorders>
              <w:bottom w:val="single" w:sz="4" w:space="0" w:color="auto"/>
            </w:tcBorders>
          </w:tcPr>
          <w:p w:rsidR="005A3955" w:rsidRDefault="0060261E">
            <w:pPr>
              <w:rPr>
                <w:rFonts w:ascii="Arial" w:hAnsi="Arial" w:cs="Arial"/>
              </w:rPr>
            </w:pPr>
            <w:r>
              <w:rPr>
                <w:rFonts w:ascii="Arial" w:hAnsi="Arial" w:cs="Arial"/>
              </w:rPr>
              <w:t>5.5</w:t>
            </w:r>
          </w:p>
        </w:tc>
        <w:tc>
          <w:tcPr>
            <w:tcW w:w="5851" w:type="dxa"/>
            <w:tcBorders>
              <w:bottom w:val="single" w:sz="4" w:space="0" w:color="auto"/>
            </w:tcBorders>
            <w:shd w:val="clear" w:color="auto" w:fill="auto"/>
          </w:tcPr>
          <w:p w:rsidR="005A3955" w:rsidRDefault="0060261E">
            <w:pPr>
              <w:rPr>
                <w:rFonts w:ascii="Arial" w:hAnsi="Arial" w:cs="Arial"/>
              </w:rPr>
            </w:pPr>
            <w:r>
              <w:rPr>
                <w:rFonts w:ascii="Arial" w:hAnsi="Arial" w:cs="Arial"/>
              </w:rPr>
              <w:t>Chair of Governors</w:t>
            </w:r>
          </w:p>
        </w:tc>
      </w:tr>
      <w:tr w:rsidR="005A3955">
        <w:trPr>
          <w:trHeight w:val="125"/>
        </w:trPr>
        <w:tc>
          <w:tcPr>
            <w:tcW w:w="2067" w:type="dxa"/>
            <w:vMerge w:val="restart"/>
          </w:tcPr>
          <w:p w:rsidR="005A3955" w:rsidRDefault="0060261E">
            <w:pPr>
              <w:rPr>
                <w:rFonts w:ascii="Arial" w:hAnsi="Arial" w:cs="Arial"/>
              </w:rPr>
            </w:pPr>
            <w:r>
              <w:rPr>
                <w:rFonts w:ascii="Arial" w:hAnsi="Arial" w:cs="Arial"/>
              </w:rPr>
              <w:t>Page 12</w:t>
            </w:r>
          </w:p>
        </w:tc>
        <w:tc>
          <w:tcPr>
            <w:tcW w:w="1834" w:type="dxa"/>
            <w:shd w:val="clear" w:color="auto" w:fill="C0C0C0"/>
          </w:tcPr>
          <w:p w:rsidR="005A3955" w:rsidRDefault="0060261E">
            <w:pPr>
              <w:rPr>
                <w:rFonts w:ascii="Arial" w:hAnsi="Arial" w:cs="Arial"/>
              </w:rPr>
            </w:pPr>
            <w:r>
              <w:rPr>
                <w:rFonts w:ascii="Arial" w:hAnsi="Arial" w:cs="Arial"/>
              </w:rPr>
              <w:t>Section</w:t>
            </w:r>
            <w:r>
              <w:rPr>
                <w:rFonts w:ascii="Arial" w:hAnsi="Arial" w:cs="Arial"/>
              </w:rPr>
              <w:t xml:space="preserve"> 6</w:t>
            </w:r>
          </w:p>
        </w:tc>
        <w:tc>
          <w:tcPr>
            <w:tcW w:w="5851" w:type="dxa"/>
            <w:shd w:val="clear" w:color="auto" w:fill="C0C0C0"/>
          </w:tcPr>
          <w:p w:rsidR="005A3955" w:rsidRDefault="0060261E">
            <w:pPr>
              <w:rPr>
                <w:rFonts w:ascii="Arial" w:hAnsi="Arial" w:cs="Arial"/>
              </w:rPr>
            </w:pPr>
            <w:r>
              <w:rPr>
                <w:rFonts w:ascii="Arial" w:hAnsi="Arial" w:cs="Arial"/>
              </w:rPr>
              <w:t>Business Continuity</w:t>
            </w:r>
          </w:p>
        </w:tc>
      </w:tr>
      <w:tr w:rsidR="005A3955">
        <w:trPr>
          <w:trHeight w:val="125"/>
        </w:trPr>
        <w:tc>
          <w:tcPr>
            <w:tcW w:w="2067" w:type="dxa"/>
            <w:vMerge/>
          </w:tcPr>
          <w:p w:rsidR="005A3955" w:rsidRDefault="005A3955">
            <w:pPr>
              <w:rPr>
                <w:rFonts w:ascii="Arial" w:hAnsi="Arial" w:cs="Arial"/>
              </w:rPr>
            </w:pPr>
          </w:p>
        </w:tc>
        <w:tc>
          <w:tcPr>
            <w:tcW w:w="1834" w:type="dxa"/>
          </w:tcPr>
          <w:p w:rsidR="005A3955" w:rsidRDefault="0060261E">
            <w:pPr>
              <w:rPr>
                <w:rFonts w:ascii="Arial" w:hAnsi="Arial" w:cs="Arial"/>
              </w:rPr>
            </w:pPr>
            <w:r>
              <w:rPr>
                <w:rFonts w:ascii="Arial" w:hAnsi="Arial" w:cs="Arial"/>
              </w:rPr>
              <w:t>6.1</w:t>
            </w:r>
          </w:p>
        </w:tc>
        <w:tc>
          <w:tcPr>
            <w:tcW w:w="5851" w:type="dxa"/>
            <w:shd w:val="clear" w:color="auto" w:fill="auto"/>
          </w:tcPr>
          <w:p w:rsidR="005A3955" w:rsidRDefault="0060261E">
            <w:pPr>
              <w:rPr>
                <w:rFonts w:ascii="Arial" w:hAnsi="Arial" w:cs="Arial"/>
              </w:rPr>
            </w:pPr>
            <w:r>
              <w:rPr>
                <w:rFonts w:ascii="Arial" w:hAnsi="Arial" w:cs="Arial"/>
              </w:rPr>
              <w:t>Purpose of the Business Continuity Phase</w:t>
            </w:r>
          </w:p>
        </w:tc>
      </w:tr>
      <w:tr w:rsidR="005A3955">
        <w:trPr>
          <w:trHeight w:val="125"/>
        </w:trPr>
        <w:tc>
          <w:tcPr>
            <w:tcW w:w="2067" w:type="dxa"/>
            <w:vMerge/>
          </w:tcPr>
          <w:p w:rsidR="005A3955" w:rsidRDefault="005A3955">
            <w:pPr>
              <w:rPr>
                <w:rFonts w:ascii="Arial" w:hAnsi="Arial" w:cs="Arial"/>
              </w:rPr>
            </w:pPr>
          </w:p>
        </w:tc>
        <w:tc>
          <w:tcPr>
            <w:tcW w:w="1834" w:type="dxa"/>
          </w:tcPr>
          <w:p w:rsidR="005A3955" w:rsidRDefault="0060261E">
            <w:pPr>
              <w:rPr>
                <w:rFonts w:ascii="Arial" w:hAnsi="Arial" w:cs="Arial"/>
              </w:rPr>
            </w:pPr>
            <w:r>
              <w:rPr>
                <w:rFonts w:ascii="Arial" w:hAnsi="Arial" w:cs="Arial"/>
              </w:rPr>
              <w:t>6.2</w:t>
            </w:r>
          </w:p>
        </w:tc>
        <w:tc>
          <w:tcPr>
            <w:tcW w:w="5851" w:type="dxa"/>
            <w:shd w:val="clear" w:color="auto" w:fill="auto"/>
          </w:tcPr>
          <w:p w:rsidR="005A3955" w:rsidRDefault="0060261E">
            <w:pPr>
              <w:rPr>
                <w:rFonts w:ascii="Arial" w:hAnsi="Arial" w:cs="Arial"/>
              </w:rPr>
            </w:pPr>
            <w:r>
              <w:rPr>
                <w:rFonts w:ascii="Arial" w:hAnsi="Arial" w:cs="Arial"/>
              </w:rPr>
              <w:t>Critical Function Analysis and Recovery Resources</w:t>
            </w:r>
          </w:p>
        </w:tc>
      </w:tr>
      <w:tr w:rsidR="005A3955">
        <w:trPr>
          <w:trHeight w:val="125"/>
        </w:trPr>
        <w:tc>
          <w:tcPr>
            <w:tcW w:w="2067" w:type="dxa"/>
          </w:tcPr>
          <w:p w:rsidR="005A3955" w:rsidRDefault="0060261E">
            <w:pPr>
              <w:rPr>
                <w:rFonts w:ascii="Arial" w:hAnsi="Arial" w:cs="Arial"/>
              </w:rPr>
            </w:pPr>
            <w:r>
              <w:rPr>
                <w:rFonts w:ascii="Arial" w:hAnsi="Arial" w:cs="Arial"/>
              </w:rPr>
              <w:t>Page 13 - 15</w:t>
            </w:r>
          </w:p>
        </w:tc>
        <w:tc>
          <w:tcPr>
            <w:tcW w:w="1834" w:type="dxa"/>
            <w:tcBorders>
              <w:bottom w:val="single" w:sz="4" w:space="0" w:color="auto"/>
            </w:tcBorders>
          </w:tcPr>
          <w:p w:rsidR="005A3955" w:rsidRDefault="0060261E">
            <w:pPr>
              <w:rPr>
                <w:rFonts w:ascii="Arial" w:hAnsi="Arial" w:cs="Arial"/>
              </w:rPr>
            </w:pPr>
            <w:r>
              <w:rPr>
                <w:rFonts w:ascii="Arial" w:hAnsi="Arial" w:cs="Arial"/>
              </w:rPr>
              <w:t>6.2.1</w:t>
            </w:r>
          </w:p>
        </w:tc>
        <w:tc>
          <w:tcPr>
            <w:tcW w:w="5851" w:type="dxa"/>
            <w:tcBorders>
              <w:bottom w:val="single" w:sz="4" w:space="0" w:color="auto"/>
            </w:tcBorders>
            <w:shd w:val="clear" w:color="auto" w:fill="auto"/>
          </w:tcPr>
          <w:p w:rsidR="005A3955" w:rsidRDefault="0060261E">
            <w:pPr>
              <w:rPr>
                <w:rFonts w:ascii="Arial" w:hAnsi="Arial" w:cs="Arial"/>
              </w:rPr>
            </w:pPr>
            <w:r>
              <w:rPr>
                <w:rFonts w:ascii="Arial" w:hAnsi="Arial" w:cs="Arial"/>
              </w:rPr>
              <w:t>Strategies for Continuity of Services</w:t>
            </w:r>
          </w:p>
        </w:tc>
      </w:tr>
      <w:tr w:rsidR="005A3955">
        <w:trPr>
          <w:trHeight w:val="125"/>
        </w:trPr>
        <w:tc>
          <w:tcPr>
            <w:tcW w:w="2067" w:type="dxa"/>
            <w:vMerge w:val="restart"/>
          </w:tcPr>
          <w:p w:rsidR="005A3955" w:rsidRDefault="0060261E">
            <w:pPr>
              <w:rPr>
                <w:rFonts w:ascii="Arial" w:hAnsi="Arial" w:cs="Arial"/>
              </w:rPr>
            </w:pPr>
            <w:r>
              <w:rPr>
                <w:rFonts w:ascii="Arial" w:hAnsi="Arial" w:cs="Arial"/>
              </w:rPr>
              <w:t>Page 16</w:t>
            </w:r>
          </w:p>
        </w:tc>
        <w:tc>
          <w:tcPr>
            <w:tcW w:w="1834" w:type="dxa"/>
            <w:shd w:val="clear" w:color="auto" w:fill="C0C0C0"/>
          </w:tcPr>
          <w:p w:rsidR="005A3955" w:rsidRDefault="0060261E">
            <w:pPr>
              <w:rPr>
                <w:rFonts w:ascii="Arial" w:hAnsi="Arial" w:cs="Arial"/>
              </w:rPr>
            </w:pPr>
            <w:r>
              <w:rPr>
                <w:rFonts w:ascii="Arial" w:hAnsi="Arial" w:cs="Arial"/>
              </w:rPr>
              <w:t xml:space="preserve">Section 7 </w:t>
            </w:r>
          </w:p>
        </w:tc>
        <w:tc>
          <w:tcPr>
            <w:tcW w:w="5851" w:type="dxa"/>
            <w:shd w:val="clear" w:color="auto" w:fill="C0C0C0"/>
          </w:tcPr>
          <w:p w:rsidR="005A3955" w:rsidRDefault="0060261E">
            <w:pPr>
              <w:rPr>
                <w:rFonts w:ascii="Arial" w:hAnsi="Arial" w:cs="Arial"/>
              </w:rPr>
            </w:pPr>
            <w:r>
              <w:rPr>
                <w:rFonts w:ascii="Arial" w:hAnsi="Arial" w:cs="Arial"/>
              </w:rPr>
              <w:t>Recovery and Resumption</w:t>
            </w:r>
          </w:p>
        </w:tc>
      </w:tr>
      <w:tr w:rsidR="005A3955">
        <w:trPr>
          <w:trHeight w:val="125"/>
        </w:trPr>
        <w:tc>
          <w:tcPr>
            <w:tcW w:w="2067" w:type="dxa"/>
            <w:vMerge/>
          </w:tcPr>
          <w:p w:rsidR="005A3955" w:rsidRDefault="005A3955">
            <w:pPr>
              <w:rPr>
                <w:rFonts w:ascii="Arial" w:hAnsi="Arial" w:cs="Arial"/>
              </w:rPr>
            </w:pPr>
          </w:p>
        </w:tc>
        <w:tc>
          <w:tcPr>
            <w:tcW w:w="1834" w:type="dxa"/>
          </w:tcPr>
          <w:p w:rsidR="005A3955" w:rsidRDefault="0060261E">
            <w:pPr>
              <w:rPr>
                <w:rFonts w:ascii="Arial" w:hAnsi="Arial" w:cs="Arial"/>
              </w:rPr>
            </w:pPr>
            <w:r>
              <w:rPr>
                <w:rFonts w:ascii="Arial" w:hAnsi="Arial" w:cs="Arial"/>
              </w:rPr>
              <w:t>7.1</w:t>
            </w:r>
          </w:p>
        </w:tc>
        <w:tc>
          <w:tcPr>
            <w:tcW w:w="5851" w:type="dxa"/>
            <w:shd w:val="clear" w:color="auto" w:fill="auto"/>
          </w:tcPr>
          <w:p w:rsidR="005A3955" w:rsidRDefault="0060261E">
            <w:pPr>
              <w:rPr>
                <w:rFonts w:ascii="Arial" w:hAnsi="Arial" w:cs="Arial"/>
              </w:rPr>
            </w:pPr>
            <w:r>
              <w:rPr>
                <w:rFonts w:ascii="Arial" w:hAnsi="Arial" w:cs="Arial"/>
              </w:rPr>
              <w:t>Purpose of the Recover</w:t>
            </w:r>
            <w:r>
              <w:rPr>
                <w:rFonts w:ascii="Arial" w:hAnsi="Arial" w:cs="Arial"/>
              </w:rPr>
              <w:t xml:space="preserve"> and Resumption Phase</w:t>
            </w:r>
          </w:p>
        </w:tc>
      </w:tr>
      <w:tr w:rsidR="005A3955">
        <w:trPr>
          <w:trHeight w:val="125"/>
        </w:trPr>
        <w:tc>
          <w:tcPr>
            <w:tcW w:w="2067" w:type="dxa"/>
            <w:vMerge/>
          </w:tcPr>
          <w:p w:rsidR="005A3955" w:rsidRDefault="005A3955">
            <w:pPr>
              <w:rPr>
                <w:rFonts w:ascii="Arial" w:hAnsi="Arial" w:cs="Arial"/>
              </w:rPr>
            </w:pPr>
          </w:p>
        </w:tc>
        <w:tc>
          <w:tcPr>
            <w:tcW w:w="1834" w:type="dxa"/>
            <w:tcBorders>
              <w:bottom w:val="single" w:sz="4" w:space="0" w:color="auto"/>
            </w:tcBorders>
          </w:tcPr>
          <w:p w:rsidR="005A3955" w:rsidRDefault="0060261E">
            <w:pPr>
              <w:rPr>
                <w:rFonts w:ascii="Arial" w:hAnsi="Arial" w:cs="Arial"/>
              </w:rPr>
            </w:pPr>
            <w:r>
              <w:rPr>
                <w:rFonts w:ascii="Arial" w:hAnsi="Arial" w:cs="Arial"/>
              </w:rPr>
              <w:t>7.2</w:t>
            </w:r>
          </w:p>
        </w:tc>
        <w:tc>
          <w:tcPr>
            <w:tcW w:w="5851" w:type="dxa"/>
            <w:tcBorders>
              <w:bottom w:val="single" w:sz="4" w:space="0" w:color="auto"/>
            </w:tcBorders>
            <w:shd w:val="clear" w:color="auto" w:fill="auto"/>
          </w:tcPr>
          <w:p w:rsidR="005A3955" w:rsidRDefault="0060261E">
            <w:pPr>
              <w:rPr>
                <w:rFonts w:ascii="Arial" w:hAnsi="Arial" w:cs="Arial"/>
              </w:rPr>
            </w:pPr>
            <w:r>
              <w:rPr>
                <w:rFonts w:ascii="Arial" w:hAnsi="Arial" w:cs="Arial"/>
              </w:rPr>
              <w:t>Recovery and Resumption Actions</w:t>
            </w:r>
          </w:p>
        </w:tc>
      </w:tr>
      <w:tr w:rsidR="005A3955">
        <w:trPr>
          <w:trHeight w:val="125"/>
        </w:trPr>
        <w:tc>
          <w:tcPr>
            <w:tcW w:w="2067" w:type="dxa"/>
          </w:tcPr>
          <w:p w:rsidR="005A3955" w:rsidRDefault="0060261E">
            <w:pPr>
              <w:rPr>
                <w:rFonts w:ascii="Arial" w:hAnsi="Arial" w:cs="Arial"/>
              </w:rPr>
            </w:pPr>
            <w:r>
              <w:rPr>
                <w:rFonts w:ascii="Arial" w:hAnsi="Arial" w:cs="Arial"/>
              </w:rPr>
              <w:t>Page 17</w:t>
            </w:r>
          </w:p>
        </w:tc>
        <w:tc>
          <w:tcPr>
            <w:tcW w:w="1834" w:type="dxa"/>
            <w:shd w:val="clear" w:color="auto" w:fill="C0C0C0"/>
          </w:tcPr>
          <w:p w:rsidR="005A3955" w:rsidRDefault="0060261E">
            <w:pPr>
              <w:rPr>
                <w:rFonts w:ascii="Arial" w:hAnsi="Arial" w:cs="Arial"/>
              </w:rPr>
            </w:pPr>
            <w:r>
              <w:rPr>
                <w:rFonts w:ascii="Arial" w:hAnsi="Arial" w:cs="Arial"/>
              </w:rPr>
              <w:t>Appendix 1</w:t>
            </w:r>
          </w:p>
        </w:tc>
        <w:tc>
          <w:tcPr>
            <w:tcW w:w="5851" w:type="dxa"/>
            <w:shd w:val="clear" w:color="auto" w:fill="C0C0C0"/>
          </w:tcPr>
          <w:p w:rsidR="005A3955" w:rsidRDefault="0060261E">
            <w:pPr>
              <w:rPr>
                <w:rFonts w:ascii="Arial" w:hAnsi="Arial" w:cs="Arial"/>
              </w:rPr>
            </w:pPr>
            <w:r>
              <w:rPr>
                <w:rFonts w:ascii="Arial" w:hAnsi="Arial" w:cs="Arial"/>
              </w:rPr>
              <w:t>Sample Log Sheet</w:t>
            </w:r>
          </w:p>
        </w:tc>
      </w:tr>
      <w:tr w:rsidR="005A3955">
        <w:trPr>
          <w:trHeight w:val="125"/>
        </w:trPr>
        <w:tc>
          <w:tcPr>
            <w:tcW w:w="2067" w:type="dxa"/>
          </w:tcPr>
          <w:p w:rsidR="005A3955" w:rsidRDefault="0060261E">
            <w:pPr>
              <w:rPr>
                <w:rFonts w:ascii="Arial" w:hAnsi="Arial" w:cs="Arial"/>
              </w:rPr>
            </w:pPr>
            <w:r>
              <w:rPr>
                <w:rFonts w:ascii="Arial" w:hAnsi="Arial" w:cs="Arial"/>
              </w:rPr>
              <w:lastRenderedPageBreak/>
              <w:t>Page 18</w:t>
            </w:r>
          </w:p>
        </w:tc>
        <w:tc>
          <w:tcPr>
            <w:tcW w:w="1834" w:type="dxa"/>
            <w:shd w:val="clear" w:color="auto" w:fill="C0C0C0"/>
          </w:tcPr>
          <w:p w:rsidR="005A3955" w:rsidRDefault="0060261E">
            <w:pPr>
              <w:rPr>
                <w:rFonts w:ascii="Arial" w:hAnsi="Arial" w:cs="Arial"/>
              </w:rPr>
            </w:pPr>
            <w:r>
              <w:rPr>
                <w:rFonts w:ascii="Arial" w:hAnsi="Arial" w:cs="Arial"/>
              </w:rPr>
              <w:t>Appendix 2</w:t>
            </w:r>
          </w:p>
        </w:tc>
        <w:tc>
          <w:tcPr>
            <w:tcW w:w="5851" w:type="dxa"/>
            <w:shd w:val="clear" w:color="auto" w:fill="C0C0C0"/>
          </w:tcPr>
          <w:p w:rsidR="005A3955" w:rsidRDefault="0060261E">
            <w:pPr>
              <w:rPr>
                <w:rFonts w:ascii="Arial" w:hAnsi="Arial" w:cs="Arial"/>
              </w:rPr>
            </w:pPr>
            <w:r>
              <w:rPr>
                <w:rFonts w:ascii="Arial" w:hAnsi="Arial" w:cs="Arial"/>
              </w:rPr>
              <w:t>Site Information</w:t>
            </w:r>
          </w:p>
        </w:tc>
      </w:tr>
      <w:tr w:rsidR="005A3955">
        <w:trPr>
          <w:trHeight w:val="125"/>
        </w:trPr>
        <w:tc>
          <w:tcPr>
            <w:tcW w:w="2067" w:type="dxa"/>
          </w:tcPr>
          <w:p w:rsidR="005A3955" w:rsidRDefault="0060261E">
            <w:pPr>
              <w:rPr>
                <w:rFonts w:ascii="Arial" w:hAnsi="Arial" w:cs="Arial"/>
              </w:rPr>
            </w:pPr>
            <w:r>
              <w:rPr>
                <w:rFonts w:ascii="Arial" w:hAnsi="Arial" w:cs="Arial"/>
              </w:rPr>
              <w:t>Page 19</w:t>
            </w:r>
          </w:p>
        </w:tc>
        <w:tc>
          <w:tcPr>
            <w:tcW w:w="1834" w:type="dxa"/>
            <w:shd w:val="clear" w:color="auto" w:fill="C0C0C0"/>
          </w:tcPr>
          <w:p w:rsidR="005A3955" w:rsidRDefault="0060261E">
            <w:pPr>
              <w:rPr>
                <w:rFonts w:ascii="Arial" w:hAnsi="Arial" w:cs="Arial"/>
              </w:rPr>
            </w:pPr>
            <w:r>
              <w:rPr>
                <w:rFonts w:ascii="Arial" w:hAnsi="Arial" w:cs="Arial"/>
              </w:rPr>
              <w:t>Appendix 3</w:t>
            </w:r>
          </w:p>
        </w:tc>
        <w:tc>
          <w:tcPr>
            <w:tcW w:w="5851" w:type="dxa"/>
            <w:shd w:val="clear" w:color="auto" w:fill="C0C0C0"/>
          </w:tcPr>
          <w:p w:rsidR="005A3955" w:rsidRDefault="0060261E">
            <w:pPr>
              <w:rPr>
                <w:rFonts w:ascii="Arial" w:hAnsi="Arial" w:cs="Arial"/>
              </w:rPr>
            </w:pPr>
            <w:r>
              <w:rPr>
                <w:rFonts w:ascii="Arial" w:hAnsi="Arial" w:cs="Arial"/>
              </w:rPr>
              <w:t>Evacuation</w:t>
            </w:r>
          </w:p>
        </w:tc>
      </w:tr>
      <w:tr w:rsidR="005A3955">
        <w:trPr>
          <w:trHeight w:val="125"/>
        </w:trPr>
        <w:tc>
          <w:tcPr>
            <w:tcW w:w="2067" w:type="dxa"/>
          </w:tcPr>
          <w:p w:rsidR="005A3955" w:rsidRDefault="0060261E">
            <w:pPr>
              <w:rPr>
                <w:rFonts w:ascii="Arial" w:hAnsi="Arial" w:cs="Arial"/>
              </w:rPr>
            </w:pPr>
            <w:r>
              <w:rPr>
                <w:rFonts w:ascii="Arial" w:hAnsi="Arial" w:cs="Arial"/>
              </w:rPr>
              <w:t>Page 20</w:t>
            </w:r>
          </w:p>
        </w:tc>
        <w:tc>
          <w:tcPr>
            <w:tcW w:w="1834" w:type="dxa"/>
            <w:shd w:val="clear" w:color="auto" w:fill="C0C0C0"/>
          </w:tcPr>
          <w:p w:rsidR="005A3955" w:rsidRDefault="0060261E">
            <w:pPr>
              <w:rPr>
                <w:rFonts w:ascii="Arial" w:hAnsi="Arial" w:cs="Arial"/>
              </w:rPr>
            </w:pPr>
            <w:r>
              <w:rPr>
                <w:rFonts w:ascii="Arial" w:hAnsi="Arial" w:cs="Arial"/>
              </w:rPr>
              <w:t>Appendix 4</w:t>
            </w:r>
          </w:p>
        </w:tc>
        <w:tc>
          <w:tcPr>
            <w:tcW w:w="5851" w:type="dxa"/>
            <w:shd w:val="clear" w:color="auto" w:fill="C0C0C0"/>
          </w:tcPr>
          <w:p w:rsidR="005A3955" w:rsidRDefault="0060261E">
            <w:pPr>
              <w:rPr>
                <w:rFonts w:ascii="Arial" w:hAnsi="Arial" w:cs="Arial"/>
              </w:rPr>
            </w:pPr>
            <w:r>
              <w:rPr>
                <w:rFonts w:ascii="Arial" w:hAnsi="Arial" w:cs="Arial"/>
              </w:rPr>
              <w:t>Rest Centre</w:t>
            </w:r>
          </w:p>
        </w:tc>
      </w:tr>
    </w:tbl>
    <w:p w:rsidR="005A3955" w:rsidRDefault="005A3955">
      <w:pPr>
        <w:rPr>
          <w:rFonts w:ascii="Arial" w:hAnsi="Arial" w:cs="Arial"/>
          <w:b/>
          <w:color w:val="000000"/>
          <w:sz w:val="40"/>
          <w:szCs w:val="40"/>
        </w:rPr>
      </w:pPr>
    </w:p>
    <w:p w:rsidR="005A3955" w:rsidRDefault="005A3955">
      <w:pPr>
        <w:rPr>
          <w:rFonts w:ascii="Arial" w:hAnsi="Arial" w:cs="Arial"/>
          <w:b/>
          <w:color w:val="000000"/>
          <w:sz w:val="40"/>
          <w:szCs w:val="40"/>
        </w:rPr>
      </w:pPr>
    </w:p>
    <w:p w:rsidR="005A3955" w:rsidRDefault="0060261E">
      <w:pPr>
        <w:rPr>
          <w:rFonts w:ascii="Arial" w:hAnsi="Arial" w:cs="Arial"/>
          <w:b/>
          <w:sz w:val="32"/>
          <w:szCs w:val="32"/>
        </w:rPr>
      </w:pPr>
      <w:r>
        <w:rPr>
          <w:rFonts w:ascii="Arial" w:hAnsi="Arial" w:cs="Arial"/>
          <w:b/>
          <w:color w:val="000000"/>
          <w:sz w:val="40"/>
          <w:szCs w:val="40"/>
        </w:rPr>
        <w:br w:type="page"/>
      </w:r>
      <w:r>
        <w:rPr>
          <w:rFonts w:ascii="Arial" w:hAnsi="Arial" w:cs="Arial"/>
          <w:b/>
          <w:color w:val="000000"/>
          <w:sz w:val="40"/>
          <w:szCs w:val="40"/>
        </w:rPr>
        <w:lastRenderedPageBreak/>
        <w:t>SECTION 1 – INTRODUCTION</w:t>
      </w:r>
    </w:p>
    <w:p w:rsidR="005A3955" w:rsidRDefault="005A3955">
      <w:pPr>
        <w:rPr>
          <w:rFonts w:ascii="Arial" w:hAnsi="Arial" w:cs="Arial"/>
          <w:b/>
          <w:color w:val="000000"/>
          <w:sz w:val="32"/>
          <w:szCs w:val="32"/>
        </w:rPr>
      </w:pPr>
    </w:p>
    <w:p w:rsidR="005A3955" w:rsidRDefault="0060261E">
      <w:pPr>
        <w:rPr>
          <w:rFonts w:ascii="Arial" w:hAnsi="Arial" w:cs="Arial"/>
          <w:b/>
          <w:color w:val="000000"/>
          <w:sz w:val="32"/>
          <w:szCs w:val="32"/>
        </w:rPr>
      </w:pPr>
      <w:r>
        <w:rPr>
          <w:rFonts w:ascii="Arial" w:hAnsi="Arial" w:cs="Arial"/>
          <w:b/>
          <w:color w:val="000000"/>
          <w:sz w:val="32"/>
          <w:szCs w:val="32"/>
        </w:rPr>
        <w:t>1.1 Aims and Objectives</w:t>
      </w:r>
    </w:p>
    <w:p w:rsidR="005A3955" w:rsidRDefault="0060261E">
      <w:pPr>
        <w:pStyle w:val="Heading1"/>
        <w:rPr>
          <w:b w:val="0"/>
          <w:sz w:val="24"/>
          <w:szCs w:val="24"/>
        </w:rPr>
      </w:pPr>
      <w:r>
        <w:rPr>
          <w:b w:val="0"/>
          <w:sz w:val="24"/>
          <w:szCs w:val="24"/>
        </w:rPr>
        <w:t xml:space="preserve">To </w:t>
      </w:r>
      <w:r>
        <w:rPr>
          <w:b w:val="0"/>
          <w:sz w:val="24"/>
          <w:szCs w:val="24"/>
        </w:rPr>
        <w:t>provide a flexible response to an emergency or disruptive incident so that Charing CP Primary School can:</w:t>
      </w:r>
    </w:p>
    <w:p w:rsidR="005A3955" w:rsidRDefault="005A3955"/>
    <w:p w:rsidR="005A3955" w:rsidRDefault="0060261E">
      <w:pPr>
        <w:numPr>
          <w:ilvl w:val="0"/>
          <w:numId w:val="12"/>
        </w:numPr>
        <w:rPr>
          <w:rFonts w:ascii="Arial" w:hAnsi="Arial" w:cs="Arial"/>
          <w:color w:val="000000"/>
        </w:rPr>
      </w:pPr>
      <w:r>
        <w:rPr>
          <w:rFonts w:ascii="Arial" w:hAnsi="Arial" w:cs="Arial"/>
        </w:rPr>
        <w:t xml:space="preserve">minimise the impact of an emergency or major incident, </w:t>
      </w:r>
    </w:p>
    <w:p w:rsidR="005A3955" w:rsidRDefault="0060261E">
      <w:pPr>
        <w:numPr>
          <w:ilvl w:val="0"/>
          <w:numId w:val="14"/>
        </w:numPr>
        <w:rPr>
          <w:rFonts w:ascii="Arial" w:hAnsi="Arial" w:cs="Arial"/>
        </w:rPr>
      </w:pPr>
      <w:r>
        <w:rPr>
          <w:rFonts w:ascii="Arial" w:hAnsi="Arial" w:cs="Arial"/>
        </w:rPr>
        <w:t>ensure that the emergency incident is communicated quickly and clearly to supporting agencies</w:t>
      </w:r>
      <w:r>
        <w:rPr>
          <w:rFonts w:ascii="Arial" w:hAnsi="Arial" w:cs="Arial"/>
        </w:rPr>
        <w:t xml:space="preserve"> and partners, enabling support arrangements to be rapidly activated,</w:t>
      </w:r>
    </w:p>
    <w:p w:rsidR="005A3955" w:rsidRDefault="0060261E">
      <w:pPr>
        <w:numPr>
          <w:ilvl w:val="0"/>
          <w:numId w:val="14"/>
        </w:numPr>
        <w:rPr>
          <w:rFonts w:ascii="Arial" w:hAnsi="Arial" w:cs="Arial"/>
        </w:rPr>
      </w:pPr>
      <w:r>
        <w:rPr>
          <w:rFonts w:ascii="Arial" w:hAnsi="Arial" w:cs="Arial"/>
        </w:rPr>
        <w:t>maintain high standards of welfare and duty of care arrangements for pupils, staff and carers,</w:t>
      </w:r>
    </w:p>
    <w:p w:rsidR="005A3955" w:rsidRDefault="0060261E">
      <w:pPr>
        <w:numPr>
          <w:ilvl w:val="0"/>
          <w:numId w:val="14"/>
        </w:numPr>
        <w:rPr>
          <w:rFonts w:ascii="Arial" w:hAnsi="Arial" w:cs="Arial"/>
        </w:rPr>
      </w:pPr>
      <w:r>
        <w:rPr>
          <w:rFonts w:ascii="Arial" w:hAnsi="Arial" w:cs="Arial"/>
        </w:rPr>
        <w:t>ensure that decision making and actions during the emergency situation are properly recorde</w:t>
      </w:r>
      <w:r>
        <w:rPr>
          <w:rFonts w:ascii="Arial" w:hAnsi="Arial" w:cs="Arial"/>
        </w:rPr>
        <w:t>d,</w:t>
      </w:r>
    </w:p>
    <w:p w:rsidR="005A3955" w:rsidRDefault="0060261E">
      <w:pPr>
        <w:numPr>
          <w:ilvl w:val="0"/>
          <w:numId w:val="14"/>
        </w:numPr>
        <w:rPr>
          <w:rFonts w:ascii="Arial" w:hAnsi="Arial" w:cs="Arial"/>
        </w:rPr>
      </w:pPr>
      <w:r>
        <w:rPr>
          <w:rFonts w:ascii="Arial" w:hAnsi="Arial" w:cs="Arial"/>
        </w:rPr>
        <w:t xml:space="preserve">to minimise educational and administrative disruption within a school, </w:t>
      </w:r>
    </w:p>
    <w:p w:rsidR="005A3955" w:rsidRDefault="0060261E">
      <w:pPr>
        <w:numPr>
          <w:ilvl w:val="0"/>
          <w:numId w:val="14"/>
        </w:numPr>
        <w:rPr>
          <w:rFonts w:ascii="Arial" w:hAnsi="Arial" w:cs="Arial"/>
        </w:rPr>
      </w:pPr>
      <w:r>
        <w:rPr>
          <w:rFonts w:ascii="Arial" w:hAnsi="Arial" w:cs="Arial"/>
        </w:rPr>
        <w:t>to facilitate the return to normal working arrangements at the earliest time.</w:t>
      </w:r>
    </w:p>
    <w:p w:rsidR="005A3955" w:rsidRDefault="005A3955">
      <w:pPr>
        <w:rPr>
          <w:rFonts w:ascii="Arial" w:hAnsi="Arial" w:cs="Arial"/>
          <w:b/>
          <w:color w:val="000000"/>
          <w:sz w:val="32"/>
          <w:szCs w:val="32"/>
        </w:rPr>
      </w:pPr>
    </w:p>
    <w:p w:rsidR="005A3955" w:rsidRDefault="0060261E">
      <w:pPr>
        <w:rPr>
          <w:rFonts w:ascii="Arial" w:hAnsi="Arial" w:cs="Arial"/>
          <w:b/>
          <w:color w:val="000000"/>
          <w:sz w:val="32"/>
          <w:szCs w:val="32"/>
        </w:rPr>
      </w:pPr>
      <w:r>
        <w:rPr>
          <w:rFonts w:ascii="Arial" w:hAnsi="Arial" w:cs="Arial"/>
          <w:b/>
          <w:color w:val="000000"/>
          <w:sz w:val="32"/>
          <w:szCs w:val="32"/>
        </w:rPr>
        <w:t>1.2 Scope of the Plan</w:t>
      </w:r>
    </w:p>
    <w:p w:rsidR="005A3955" w:rsidRDefault="005A3955">
      <w:pPr>
        <w:rPr>
          <w:rFonts w:ascii="Arial" w:hAnsi="Arial" w:cs="Arial"/>
          <w:color w:val="000000"/>
        </w:rPr>
      </w:pPr>
    </w:p>
    <w:p w:rsidR="005A3955" w:rsidRDefault="0060261E">
      <w:pPr>
        <w:rPr>
          <w:rFonts w:ascii="Arial" w:hAnsi="Arial" w:cs="Arial"/>
          <w:color w:val="000000"/>
        </w:rPr>
      </w:pPr>
      <w:r>
        <w:rPr>
          <w:rFonts w:ascii="Arial" w:hAnsi="Arial" w:cs="Arial"/>
          <w:color w:val="000000"/>
        </w:rPr>
        <w:t xml:space="preserve">This plan is designed to allow schools to cope in a wide range of emergencies, </w:t>
      </w:r>
      <w:r>
        <w:rPr>
          <w:rFonts w:ascii="Arial" w:hAnsi="Arial" w:cs="Arial"/>
          <w:color w:val="000000"/>
        </w:rPr>
        <w:t>including those occurring:</w:t>
      </w:r>
    </w:p>
    <w:p w:rsidR="005A3955" w:rsidRDefault="005A3955">
      <w:pPr>
        <w:rPr>
          <w:rFonts w:ascii="Arial" w:hAnsi="Arial" w:cs="Arial"/>
          <w:color w:val="000000"/>
        </w:rPr>
      </w:pPr>
    </w:p>
    <w:p w:rsidR="005A3955" w:rsidRDefault="0060261E">
      <w:pPr>
        <w:numPr>
          <w:ilvl w:val="0"/>
          <w:numId w:val="2"/>
        </w:numPr>
        <w:rPr>
          <w:rFonts w:ascii="Arial" w:hAnsi="Arial" w:cs="Arial"/>
          <w:color w:val="000000"/>
        </w:rPr>
      </w:pPr>
      <w:r>
        <w:rPr>
          <w:rFonts w:ascii="Arial" w:hAnsi="Arial" w:cs="Arial"/>
          <w:color w:val="000000"/>
        </w:rPr>
        <w:t>within the school during the school day,</w:t>
      </w:r>
    </w:p>
    <w:p w:rsidR="005A3955" w:rsidRDefault="0060261E">
      <w:pPr>
        <w:numPr>
          <w:ilvl w:val="0"/>
          <w:numId w:val="2"/>
        </w:numPr>
        <w:rPr>
          <w:rFonts w:ascii="Arial" w:hAnsi="Arial" w:cs="Arial"/>
          <w:color w:val="000000"/>
        </w:rPr>
      </w:pPr>
      <w:r>
        <w:rPr>
          <w:rFonts w:ascii="Arial" w:hAnsi="Arial" w:cs="Arial"/>
          <w:color w:val="000000"/>
        </w:rPr>
        <w:t>to the school outside of school hours,</w:t>
      </w:r>
    </w:p>
    <w:p w:rsidR="005A3955" w:rsidRDefault="0060261E">
      <w:pPr>
        <w:numPr>
          <w:ilvl w:val="0"/>
          <w:numId w:val="2"/>
        </w:numPr>
        <w:rPr>
          <w:rFonts w:ascii="Arial" w:hAnsi="Arial" w:cs="Arial"/>
          <w:color w:val="000000"/>
        </w:rPr>
      </w:pPr>
      <w:r>
        <w:rPr>
          <w:rFonts w:ascii="Arial" w:hAnsi="Arial" w:cs="Arial"/>
          <w:color w:val="000000"/>
        </w:rPr>
        <w:t>on school trips and journeys,</w:t>
      </w:r>
    </w:p>
    <w:p w:rsidR="005A3955" w:rsidRDefault="0060261E">
      <w:pPr>
        <w:numPr>
          <w:ilvl w:val="0"/>
          <w:numId w:val="2"/>
        </w:numPr>
        <w:rPr>
          <w:rFonts w:ascii="Arial" w:hAnsi="Arial" w:cs="Arial"/>
          <w:color w:val="000000"/>
        </w:rPr>
      </w:pPr>
      <w:r>
        <w:rPr>
          <w:rFonts w:ascii="Arial" w:hAnsi="Arial" w:cs="Arial"/>
          <w:color w:val="000000"/>
        </w:rPr>
        <w:t>to pupils on the way to or from school,</w:t>
      </w:r>
    </w:p>
    <w:p w:rsidR="005A3955" w:rsidRDefault="0060261E">
      <w:pPr>
        <w:numPr>
          <w:ilvl w:val="0"/>
          <w:numId w:val="2"/>
        </w:numPr>
        <w:rPr>
          <w:rFonts w:ascii="Arial" w:hAnsi="Arial" w:cs="Arial"/>
          <w:color w:val="000000"/>
        </w:rPr>
      </w:pPr>
      <w:r>
        <w:rPr>
          <w:rFonts w:ascii="Arial" w:hAnsi="Arial" w:cs="Arial"/>
          <w:color w:val="000000"/>
        </w:rPr>
        <w:lastRenderedPageBreak/>
        <w:t>from events immediately outside the school gates,</w:t>
      </w:r>
    </w:p>
    <w:p w:rsidR="005A3955" w:rsidRDefault="0060261E">
      <w:pPr>
        <w:numPr>
          <w:ilvl w:val="0"/>
          <w:numId w:val="2"/>
        </w:numPr>
        <w:rPr>
          <w:rFonts w:ascii="Arial" w:hAnsi="Arial" w:cs="Arial"/>
          <w:color w:val="000000"/>
        </w:rPr>
      </w:pPr>
      <w:r>
        <w:rPr>
          <w:rFonts w:ascii="Arial" w:hAnsi="Arial" w:cs="Arial"/>
          <w:color w:val="000000"/>
        </w:rPr>
        <w:t>from events that adversely a</w:t>
      </w:r>
      <w:r>
        <w:rPr>
          <w:rFonts w:ascii="Arial" w:hAnsi="Arial" w:cs="Arial"/>
          <w:color w:val="000000"/>
        </w:rPr>
        <w:t>ffect an area wider that the school itself.</w:t>
      </w: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sectPr w:rsidR="005A3955">
          <w:footerReference w:type="even" r:id="rId11"/>
          <w:footerReference w:type="default" r:id="rId12"/>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rsidR="005A3955" w:rsidRDefault="0060261E">
      <w:pPr>
        <w:rPr>
          <w:rFonts w:ascii="Arial" w:hAnsi="Arial" w:cs="Arial"/>
          <w:b/>
          <w:color w:val="000000"/>
          <w:sz w:val="40"/>
          <w:szCs w:val="40"/>
        </w:rPr>
      </w:pPr>
      <w:r>
        <w:rPr>
          <w:rFonts w:ascii="Arial" w:hAnsi="Arial" w:cs="Arial"/>
          <w:b/>
          <w:color w:val="000000"/>
          <w:sz w:val="40"/>
          <w:szCs w:val="40"/>
        </w:rPr>
        <w:lastRenderedPageBreak/>
        <w:t xml:space="preserve">SECTION 2 – ACTIVATION TRIGGERS AND INITIAL </w:t>
      </w:r>
      <w:r>
        <w:rPr>
          <w:rFonts w:ascii="Arial" w:hAnsi="Arial" w:cs="Arial"/>
          <w:b/>
          <w:color w:val="000000"/>
          <w:sz w:val="40"/>
          <w:szCs w:val="40"/>
        </w:rPr>
        <w:t>ACTION</w:t>
      </w:r>
    </w:p>
    <w:p w:rsidR="005A3955" w:rsidRDefault="0060261E">
      <w:pPr>
        <w:rPr>
          <w:rFonts w:ascii="Arial" w:hAnsi="Arial" w:cs="Arial"/>
          <w:b/>
          <w:color w:val="000000"/>
          <w:sz w:val="32"/>
          <w:szCs w:val="32"/>
        </w:rPr>
      </w:pPr>
      <w:r>
        <w:rPr>
          <w:rFonts w:ascii="Arial" w:hAnsi="Arial" w:cs="Arial"/>
          <w:b/>
          <w:noProof/>
          <w:color w:val="000000"/>
          <w:sz w:val="32"/>
          <w:szCs w:val="32"/>
          <w:lang w:val="en-US" w:eastAsia="en-US"/>
        </w:rPr>
        <w:drawing>
          <wp:anchor distT="0" distB="0" distL="114300" distR="114300" simplePos="0" relativeHeight="251656704" behindDoc="0" locked="0" layoutInCell="1" allowOverlap="1">
            <wp:simplePos x="0" y="0"/>
            <wp:positionH relativeFrom="column">
              <wp:posOffset>-97155</wp:posOffset>
            </wp:positionH>
            <wp:positionV relativeFrom="paragraph">
              <wp:posOffset>130810</wp:posOffset>
            </wp:positionV>
            <wp:extent cx="9652635" cy="4811395"/>
            <wp:effectExtent l="0" t="0" r="1029335" b="526415"/>
            <wp:wrapNone/>
            <wp:docPr id="65" name="Organization Chart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5A3955" w:rsidRDefault="005A3955">
      <w:pPr>
        <w:rPr>
          <w:rFonts w:ascii="Arial" w:hAnsi="Arial" w:cs="Arial"/>
          <w:b/>
          <w:color w:val="000000"/>
          <w:sz w:val="32"/>
          <w:szCs w:val="32"/>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sectPr w:rsidR="005A3955">
          <w:pgSz w:w="16838" w:h="11906" w:orient="landscape"/>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5A3955" w:rsidRDefault="0060261E">
      <w:pPr>
        <w:rPr>
          <w:rFonts w:ascii="Arial" w:hAnsi="Arial" w:cs="Arial"/>
          <w:b/>
          <w:color w:val="000000"/>
          <w:sz w:val="40"/>
          <w:szCs w:val="40"/>
        </w:rPr>
      </w:pPr>
      <w:r>
        <w:rPr>
          <w:rFonts w:ascii="Arial" w:hAnsi="Arial" w:cs="Arial"/>
          <w:b/>
          <w:color w:val="000000"/>
          <w:sz w:val="40"/>
          <w:szCs w:val="40"/>
        </w:rPr>
        <w:lastRenderedPageBreak/>
        <w:t>SECTION 3 – CONTACT DETAILS</w:t>
      </w:r>
    </w:p>
    <w:p w:rsidR="005A3955" w:rsidRDefault="005A3955">
      <w:pPr>
        <w:rPr>
          <w:rFonts w:ascii="Arial" w:hAnsi="Arial" w:cs="Arial"/>
          <w:b/>
          <w:color w:val="000000"/>
          <w:sz w:val="32"/>
          <w:szCs w:val="3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417"/>
        <w:gridCol w:w="3920"/>
        <w:gridCol w:w="2410"/>
      </w:tblGrid>
      <w:tr w:rsidR="005A3955">
        <w:tc>
          <w:tcPr>
            <w:tcW w:w="10031" w:type="dxa"/>
            <w:gridSpan w:val="4"/>
            <w:shd w:val="clear" w:color="auto" w:fill="C0C0C0"/>
          </w:tcPr>
          <w:p w:rsidR="005A3955" w:rsidRDefault="0060261E">
            <w:pPr>
              <w:rPr>
                <w:rFonts w:ascii="Arial" w:hAnsi="Arial" w:cs="Arial"/>
                <w:b/>
                <w:color w:val="000000"/>
              </w:rPr>
            </w:pPr>
            <w:r>
              <w:rPr>
                <w:rFonts w:ascii="Arial" w:hAnsi="Arial" w:cs="Arial"/>
                <w:b/>
                <w:color w:val="000000"/>
              </w:rPr>
              <w:t>3.1 School Emergency Management Team (SEMT)</w:t>
            </w:r>
          </w:p>
          <w:p w:rsidR="005A3955" w:rsidRDefault="005A3955">
            <w:pPr>
              <w:rPr>
                <w:rFonts w:ascii="Arial" w:hAnsi="Arial" w:cs="Arial"/>
                <w:b/>
                <w:color w:val="000000"/>
              </w:rPr>
            </w:pPr>
          </w:p>
        </w:tc>
      </w:tr>
      <w:tr w:rsidR="005A3955">
        <w:tc>
          <w:tcPr>
            <w:tcW w:w="2284" w:type="dxa"/>
            <w:shd w:val="clear" w:color="auto" w:fill="C0C0C0"/>
          </w:tcPr>
          <w:p w:rsidR="005A3955" w:rsidRDefault="0060261E">
            <w:pPr>
              <w:rPr>
                <w:rFonts w:ascii="Arial" w:hAnsi="Arial" w:cs="Arial"/>
                <w:b/>
                <w:color w:val="000000"/>
              </w:rPr>
            </w:pPr>
            <w:r>
              <w:rPr>
                <w:rFonts w:ascii="Arial" w:hAnsi="Arial" w:cs="Arial"/>
                <w:b/>
                <w:color w:val="000000"/>
              </w:rPr>
              <w:t>Name &amp; Title</w:t>
            </w:r>
          </w:p>
        </w:tc>
        <w:tc>
          <w:tcPr>
            <w:tcW w:w="1417" w:type="dxa"/>
            <w:shd w:val="clear" w:color="auto" w:fill="C0C0C0"/>
          </w:tcPr>
          <w:p w:rsidR="005A3955" w:rsidRDefault="005A3955">
            <w:pPr>
              <w:rPr>
                <w:rFonts w:ascii="Arial" w:hAnsi="Arial" w:cs="Arial"/>
                <w:b/>
                <w:color w:val="000000"/>
              </w:rPr>
            </w:pPr>
          </w:p>
        </w:tc>
        <w:tc>
          <w:tcPr>
            <w:tcW w:w="3920" w:type="dxa"/>
            <w:shd w:val="clear" w:color="auto" w:fill="C0C0C0"/>
          </w:tcPr>
          <w:p w:rsidR="005A3955" w:rsidRDefault="0060261E">
            <w:pPr>
              <w:rPr>
                <w:rFonts w:ascii="Arial" w:hAnsi="Arial" w:cs="Arial"/>
                <w:b/>
                <w:color w:val="000000"/>
              </w:rPr>
            </w:pPr>
            <w:r>
              <w:rPr>
                <w:rFonts w:ascii="Arial" w:hAnsi="Arial" w:cs="Arial"/>
                <w:b/>
                <w:color w:val="000000"/>
              </w:rPr>
              <w:t>24hr Telephone Contact</w:t>
            </w:r>
          </w:p>
        </w:tc>
        <w:tc>
          <w:tcPr>
            <w:tcW w:w="2410" w:type="dxa"/>
            <w:shd w:val="clear" w:color="auto" w:fill="C0C0C0"/>
          </w:tcPr>
          <w:p w:rsidR="005A3955" w:rsidRDefault="0060261E">
            <w:pPr>
              <w:rPr>
                <w:rFonts w:ascii="Arial" w:hAnsi="Arial" w:cs="Arial"/>
                <w:b/>
                <w:color w:val="000000"/>
              </w:rPr>
            </w:pPr>
            <w:r>
              <w:rPr>
                <w:rFonts w:ascii="Arial" w:hAnsi="Arial" w:cs="Arial"/>
                <w:b/>
                <w:color w:val="000000"/>
              </w:rPr>
              <w:t>Address</w:t>
            </w:r>
          </w:p>
        </w:tc>
      </w:tr>
      <w:tr w:rsidR="005A3955">
        <w:tc>
          <w:tcPr>
            <w:tcW w:w="2284" w:type="dxa"/>
          </w:tcPr>
          <w:p w:rsidR="005A3955" w:rsidRDefault="0060261E">
            <w:pPr>
              <w:rPr>
                <w:rFonts w:ascii="Arial" w:hAnsi="Arial" w:cs="Arial"/>
                <w:i/>
                <w:color w:val="000000"/>
              </w:rPr>
            </w:pPr>
            <w:r>
              <w:rPr>
                <w:rFonts w:ascii="Arial" w:hAnsi="Arial" w:cs="Arial"/>
                <w:i/>
                <w:color w:val="000000"/>
              </w:rPr>
              <w:t>Executive Headteacher</w:t>
            </w:r>
          </w:p>
          <w:p w:rsidR="005A3955" w:rsidRDefault="0060261E">
            <w:pPr>
              <w:rPr>
                <w:rFonts w:ascii="Arial" w:hAnsi="Arial" w:cs="Arial"/>
                <w:i/>
                <w:color w:val="000000"/>
              </w:rPr>
            </w:pPr>
            <w:r>
              <w:rPr>
                <w:rFonts w:ascii="Arial" w:hAnsi="Arial" w:cs="Arial"/>
                <w:i/>
                <w:color w:val="000000"/>
              </w:rPr>
              <w:t>Mrs K Wratten</w:t>
            </w:r>
          </w:p>
        </w:tc>
        <w:tc>
          <w:tcPr>
            <w:tcW w:w="1417" w:type="dxa"/>
          </w:tcPr>
          <w:p w:rsidR="005A3955" w:rsidRDefault="005A3955">
            <w:pPr>
              <w:rPr>
                <w:rFonts w:ascii="Arial" w:hAnsi="Arial" w:cs="Arial"/>
                <w:b/>
                <w:color w:val="000000"/>
              </w:rPr>
            </w:pPr>
          </w:p>
        </w:tc>
        <w:tc>
          <w:tcPr>
            <w:tcW w:w="3920" w:type="dxa"/>
          </w:tcPr>
          <w:p w:rsidR="005A3955" w:rsidRDefault="0060261E">
            <w:pPr>
              <w:rPr>
                <w:rFonts w:ascii="Arial" w:hAnsi="Arial" w:cs="Arial"/>
                <w:b/>
                <w:color w:val="000000"/>
              </w:rPr>
            </w:pPr>
            <w:r>
              <w:rPr>
                <w:rFonts w:ascii="Arial" w:hAnsi="Arial" w:cs="Arial"/>
                <w:b/>
                <w:color w:val="000000"/>
              </w:rPr>
              <w:t xml:space="preserve">All phone numbers are available on SIMS. </w:t>
            </w:r>
          </w:p>
        </w:tc>
        <w:tc>
          <w:tcPr>
            <w:tcW w:w="2410" w:type="dxa"/>
          </w:tcPr>
          <w:p w:rsidR="005A3955" w:rsidRDefault="005A3955">
            <w:pPr>
              <w:rPr>
                <w:rFonts w:ascii="Arial" w:hAnsi="Arial" w:cs="Arial"/>
                <w:b/>
                <w:color w:val="000000"/>
              </w:rPr>
            </w:pPr>
          </w:p>
        </w:tc>
      </w:tr>
      <w:tr w:rsidR="005A3955">
        <w:tc>
          <w:tcPr>
            <w:tcW w:w="2284" w:type="dxa"/>
          </w:tcPr>
          <w:p w:rsidR="005A3955" w:rsidRDefault="0060261E">
            <w:pPr>
              <w:rPr>
                <w:rFonts w:ascii="Arial" w:hAnsi="Arial" w:cs="Arial"/>
                <w:i/>
                <w:color w:val="000000"/>
              </w:rPr>
            </w:pPr>
            <w:r>
              <w:rPr>
                <w:rFonts w:ascii="Arial" w:hAnsi="Arial" w:cs="Arial"/>
                <w:i/>
                <w:color w:val="000000"/>
              </w:rPr>
              <w:t>Headteacher</w:t>
            </w:r>
          </w:p>
          <w:p w:rsidR="005A3955" w:rsidRDefault="0060261E">
            <w:pPr>
              <w:rPr>
                <w:rFonts w:ascii="Arial" w:hAnsi="Arial" w:cs="Arial"/>
                <w:i/>
                <w:color w:val="000000"/>
              </w:rPr>
            </w:pPr>
            <w:r>
              <w:rPr>
                <w:rFonts w:ascii="Arial" w:hAnsi="Arial" w:cs="Arial"/>
                <w:i/>
                <w:color w:val="000000"/>
              </w:rPr>
              <w:t>Mr T Bird</w:t>
            </w:r>
          </w:p>
        </w:tc>
        <w:tc>
          <w:tcPr>
            <w:tcW w:w="1417" w:type="dxa"/>
          </w:tcPr>
          <w:p w:rsidR="005A3955" w:rsidRDefault="005A3955">
            <w:pPr>
              <w:rPr>
                <w:rFonts w:ascii="Arial" w:hAnsi="Arial" w:cs="Arial"/>
                <w:b/>
                <w:color w:val="000000"/>
              </w:rPr>
            </w:pPr>
          </w:p>
        </w:tc>
        <w:tc>
          <w:tcPr>
            <w:tcW w:w="3920" w:type="dxa"/>
          </w:tcPr>
          <w:p w:rsidR="005A3955" w:rsidRDefault="0060261E">
            <w:pPr>
              <w:rPr>
                <w:rFonts w:ascii="Arial" w:hAnsi="Arial" w:cs="Arial"/>
                <w:b/>
                <w:color w:val="000000"/>
              </w:rPr>
            </w:pPr>
            <w:r>
              <w:rPr>
                <w:rFonts w:ascii="Arial" w:hAnsi="Arial" w:cs="Arial"/>
                <w:b/>
                <w:color w:val="000000"/>
              </w:rPr>
              <w:t xml:space="preserve">All phone numbers are available on SIMS. </w:t>
            </w:r>
          </w:p>
        </w:tc>
        <w:tc>
          <w:tcPr>
            <w:tcW w:w="2410" w:type="dxa"/>
          </w:tcPr>
          <w:p w:rsidR="005A3955" w:rsidRDefault="005A3955">
            <w:pPr>
              <w:rPr>
                <w:rFonts w:ascii="Arial" w:hAnsi="Arial" w:cs="Arial"/>
                <w:b/>
                <w:color w:val="000000"/>
              </w:rPr>
            </w:pPr>
          </w:p>
        </w:tc>
      </w:tr>
      <w:tr w:rsidR="005A3955">
        <w:tc>
          <w:tcPr>
            <w:tcW w:w="2284" w:type="dxa"/>
          </w:tcPr>
          <w:p w:rsidR="005A3955" w:rsidRDefault="0060261E">
            <w:pPr>
              <w:rPr>
                <w:rFonts w:ascii="Arial" w:hAnsi="Arial" w:cs="Arial"/>
                <w:i/>
                <w:color w:val="000000"/>
              </w:rPr>
            </w:pPr>
            <w:r>
              <w:rPr>
                <w:rFonts w:ascii="Arial" w:hAnsi="Arial" w:cs="Arial"/>
                <w:i/>
                <w:color w:val="000000"/>
              </w:rPr>
              <w:t>Assistant Headteacher</w:t>
            </w:r>
          </w:p>
          <w:p w:rsidR="005A3955" w:rsidRDefault="0060261E">
            <w:pPr>
              <w:rPr>
                <w:rFonts w:ascii="Arial" w:hAnsi="Arial" w:cs="Arial"/>
                <w:i/>
                <w:color w:val="000000"/>
              </w:rPr>
            </w:pPr>
            <w:r>
              <w:rPr>
                <w:rFonts w:ascii="Arial" w:hAnsi="Arial" w:cs="Arial"/>
                <w:i/>
                <w:color w:val="000000"/>
              </w:rPr>
              <w:t>Mrs R Golden</w:t>
            </w:r>
          </w:p>
        </w:tc>
        <w:tc>
          <w:tcPr>
            <w:tcW w:w="1417" w:type="dxa"/>
          </w:tcPr>
          <w:p w:rsidR="005A3955" w:rsidRDefault="005A3955">
            <w:pPr>
              <w:rPr>
                <w:rFonts w:ascii="Arial" w:hAnsi="Arial" w:cs="Arial"/>
                <w:b/>
                <w:color w:val="000000"/>
              </w:rPr>
            </w:pPr>
          </w:p>
        </w:tc>
        <w:tc>
          <w:tcPr>
            <w:tcW w:w="3920" w:type="dxa"/>
          </w:tcPr>
          <w:p w:rsidR="005A3955" w:rsidRDefault="0060261E">
            <w:pPr>
              <w:rPr>
                <w:rFonts w:ascii="Arial" w:hAnsi="Arial" w:cs="Arial"/>
                <w:b/>
                <w:color w:val="000000"/>
              </w:rPr>
            </w:pPr>
            <w:r>
              <w:rPr>
                <w:rFonts w:ascii="Arial" w:hAnsi="Arial" w:cs="Arial"/>
                <w:b/>
                <w:color w:val="000000"/>
              </w:rPr>
              <w:t xml:space="preserve">All phone numbers are available on SIMS. </w:t>
            </w:r>
          </w:p>
        </w:tc>
        <w:tc>
          <w:tcPr>
            <w:tcW w:w="2410" w:type="dxa"/>
          </w:tcPr>
          <w:p w:rsidR="005A3955" w:rsidRDefault="005A3955">
            <w:pPr>
              <w:rPr>
                <w:rFonts w:ascii="Arial" w:hAnsi="Arial" w:cs="Arial"/>
                <w:b/>
                <w:color w:val="000000"/>
              </w:rPr>
            </w:pPr>
          </w:p>
        </w:tc>
      </w:tr>
      <w:tr w:rsidR="005A3955">
        <w:tc>
          <w:tcPr>
            <w:tcW w:w="2284" w:type="dxa"/>
          </w:tcPr>
          <w:p w:rsidR="005A3955" w:rsidRDefault="0060261E">
            <w:pPr>
              <w:rPr>
                <w:rFonts w:ascii="Arial" w:hAnsi="Arial" w:cs="Arial"/>
                <w:i/>
                <w:color w:val="000000"/>
              </w:rPr>
            </w:pPr>
            <w:r>
              <w:rPr>
                <w:rFonts w:ascii="Arial" w:hAnsi="Arial" w:cs="Arial"/>
                <w:i/>
                <w:color w:val="000000"/>
              </w:rPr>
              <w:t>Office Administrator Mrs S Halliday</w:t>
            </w:r>
          </w:p>
        </w:tc>
        <w:tc>
          <w:tcPr>
            <w:tcW w:w="1417" w:type="dxa"/>
          </w:tcPr>
          <w:p w:rsidR="005A3955" w:rsidRDefault="005A3955">
            <w:pPr>
              <w:rPr>
                <w:rFonts w:ascii="Arial" w:hAnsi="Arial" w:cs="Arial"/>
                <w:b/>
                <w:color w:val="000000"/>
              </w:rPr>
            </w:pPr>
          </w:p>
        </w:tc>
        <w:tc>
          <w:tcPr>
            <w:tcW w:w="3920" w:type="dxa"/>
          </w:tcPr>
          <w:p w:rsidR="005A3955" w:rsidRDefault="0060261E">
            <w:pPr>
              <w:rPr>
                <w:rFonts w:ascii="Arial" w:hAnsi="Arial" w:cs="Arial"/>
                <w:b/>
                <w:color w:val="000000"/>
              </w:rPr>
            </w:pPr>
            <w:r>
              <w:rPr>
                <w:rFonts w:ascii="Arial" w:hAnsi="Arial" w:cs="Arial"/>
                <w:b/>
                <w:color w:val="000000"/>
              </w:rPr>
              <w:t xml:space="preserve">All phone numbers are available on SIMS. </w:t>
            </w:r>
          </w:p>
        </w:tc>
        <w:tc>
          <w:tcPr>
            <w:tcW w:w="2410" w:type="dxa"/>
          </w:tcPr>
          <w:p w:rsidR="005A3955" w:rsidRDefault="005A3955">
            <w:pPr>
              <w:rPr>
                <w:rFonts w:ascii="Arial" w:hAnsi="Arial" w:cs="Arial"/>
                <w:b/>
                <w:color w:val="000000"/>
              </w:rPr>
            </w:pPr>
          </w:p>
        </w:tc>
      </w:tr>
      <w:tr w:rsidR="005A3955">
        <w:tc>
          <w:tcPr>
            <w:tcW w:w="2284" w:type="dxa"/>
          </w:tcPr>
          <w:p w:rsidR="005A3955" w:rsidRDefault="0060261E">
            <w:pPr>
              <w:rPr>
                <w:rFonts w:ascii="Arial" w:hAnsi="Arial" w:cs="Arial"/>
                <w:i/>
                <w:color w:val="000000"/>
              </w:rPr>
            </w:pPr>
            <w:r>
              <w:rPr>
                <w:rFonts w:ascii="Arial" w:hAnsi="Arial" w:cs="Arial"/>
                <w:i/>
                <w:color w:val="000000"/>
              </w:rPr>
              <w:t>Site Caretaker</w:t>
            </w:r>
          </w:p>
          <w:p w:rsidR="005A3955" w:rsidRDefault="0060261E">
            <w:pPr>
              <w:rPr>
                <w:rFonts w:ascii="Arial" w:hAnsi="Arial" w:cs="Arial"/>
                <w:i/>
                <w:color w:val="000000"/>
              </w:rPr>
            </w:pPr>
            <w:r>
              <w:rPr>
                <w:rFonts w:ascii="Arial" w:hAnsi="Arial" w:cs="Arial"/>
                <w:i/>
                <w:color w:val="000000"/>
              </w:rPr>
              <w:t>Mr C Alexandre</w:t>
            </w:r>
          </w:p>
        </w:tc>
        <w:tc>
          <w:tcPr>
            <w:tcW w:w="1417" w:type="dxa"/>
          </w:tcPr>
          <w:p w:rsidR="005A3955" w:rsidRDefault="005A3955">
            <w:pPr>
              <w:rPr>
                <w:rFonts w:ascii="Arial" w:hAnsi="Arial" w:cs="Arial"/>
                <w:b/>
                <w:color w:val="000000"/>
              </w:rPr>
            </w:pPr>
          </w:p>
        </w:tc>
        <w:tc>
          <w:tcPr>
            <w:tcW w:w="3920" w:type="dxa"/>
          </w:tcPr>
          <w:p w:rsidR="005A3955" w:rsidRDefault="0060261E">
            <w:pPr>
              <w:rPr>
                <w:rFonts w:ascii="Arial" w:hAnsi="Arial" w:cs="Arial"/>
                <w:b/>
                <w:color w:val="000000"/>
              </w:rPr>
            </w:pPr>
            <w:r>
              <w:rPr>
                <w:rFonts w:ascii="Arial" w:hAnsi="Arial" w:cs="Arial"/>
                <w:b/>
                <w:color w:val="000000"/>
              </w:rPr>
              <w:t>07376252651</w:t>
            </w:r>
          </w:p>
        </w:tc>
        <w:tc>
          <w:tcPr>
            <w:tcW w:w="2410" w:type="dxa"/>
          </w:tcPr>
          <w:p w:rsidR="005A3955" w:rsidRDefault="005A3955">
            <w:pPr>
              <w:rPr>
                <w:rFonts w:ascii="Arial" w:hAnsi="Arial" w:cs="Arial"/>
                <w:b/>
                <w:color w:val="000000"/>
              </w:rPr>
            </w:pPr>
          </w:p>
        </w:tc>
      </w:tr>
      <w:tr w:rsidR="005A3955">
        <w:tc>
          <w:tcPr>
            <w:tcW w:w="2284" w:type="dxa"/>
          </w:tcPr>
          <w:p w:rsidR="005A3955" w:rsidRDefault="0060261E">
            <w:pPr>
              <w:rPr>
                <w:rFonts w:ascii="Arial" w:hAnsi="Arial" w:cs="Arial"/>
                <w:i/>
                <w:color w:val="000000"/>
              </w:rPr>
            </w:pPr>
            <w:r>
              <w:rPr>
                <w:rFonts w:ascii="Arial" w:hAnsi="Arial" w:cs="Arial"/>
                <w:i/>
                <w:color w:val="000000"/>
              </w:rPr>
              <w:t>Chair of Governors</w:t>
            </w:r>
          </w:p>
          <w:p w:rsidR="005A3955" w:rsidRDefault="0060261E">
            <w:pPr>
              <w:rPr>
                <w:rFonts w:ascii="Arial" w:hAnsi="Arial" w:cs="Arial"/>
                <w:i/>
                <w:color w:val="000000"/>
              </w:rPr>
            </w:pPr>
            <w:r>
              <w:rPr>
                <w:rFonts w:ascii="Arial" w:hAnsi="Arial" w:cs="Arial"/>
                <w:i/>
                <w:color w:val="000000"/>
              </w:rPr>
              <w:t>Mr D Milham</w:t>
            </w:r>
          </w:p>
        </w:tc>
        <w:tc>
          <w:tcPr>
            <w:tcW w:w="1417" w:type="dxa"/>
          </w:tcPr>
          <w:p w:rsidR="005A3955" w:rsidRDefault="005A3955">
            <w:pPr>
              <w:rPr>
                <w:rFonts w:ascii="Arial" w:hAnsi="Arial" w:cs="Arial"/>
                <w:b/>
                <w:color w:val="000000"/>
              </w:rPr>
            </w:pPr>
          </w:p>
        </w:tc>
        <w:tc>
          <w:tcPr>
            <w:tcW w:w="3920" w:type="dxa"/>
          </w:tcPr>
          <w:p w:rsidR="005A3955" w:rsidRDefault="005A3955">
            <w:pPr>
              <w:rPr>
                <w:rFonts w:ascii="Arial" w:hAnsi="Arial" w:cs="Arial"/>
                <w:b/>
                <w:color w:val="000000"/>
              </w:rPr>
            </w:pPr>
          </w:p>
        </w:tc>
        <w:tc>
          <w:tcPr>
            <w:tcW w:w="2410" w:type="dxa"/>
          </w:tcPr>
          <w:p w:rsidR="005A3955" w:rsidRDefault="005A3955">
            <w:pPr>
              <w:rPr>
                <w:rFonts w:ascii="Arial" w:hAnsi="Arial" w:cs="Arial"/>
                <w:b/>
                <w:color w:val="000000"/>
              </w:rPr>
            </w:pPr>
          </w:p>
        </w:tc>
      </w:tr>
    </w:tbl>
    <w:p w:rsidR="005A3955" w:rsidRDefault="005A3955">
      <w:pPr>
        <w:rPr>
          <w:rFonts w:ascii="Arial" w:hAnsi="Arial" w:cs="Arial"/>
          <w:color w:val="000000"/>
        </w:rPr>
      </w:pPr>
    </w:p>
    <w:p w:rsidR="005A3955" w:rsidRDefault="005A3955">
      <w:pPr>
        <w:rPr>
          <w:rFonts w:ascii="Arial" w:hAnsi="Arial" w:cs="Arial"/>
          <w:color w:val="000000"/>
        </w:rPr>
      </w:pPr>
    </w:p>
    <w:p w:rsidR="005A3955" w:rsidRDefault="005A3955">
      <w:pPr>
        <w:rPr>
          <w:rFonts w:ascii="Arial" w:hAnsi="Arial" w:cs="Arial"/>
          <w:color w:val="000000"/>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3969"/>
        <w:gridCol w:w="2469"/>
      </w:tblGrid>
      <w:tr w:rsidR="005A3955">
        <w:tc>
          <w:tcPr>
            <w:tcW w:w="10090" w:type="dxa"/>
            <w:gridSpan w:val="4"/>
            <w:shd w:val="clear" w:color="auto" w:fill="C0C0C0"/>
          </w:tcPr>
          <w:p w:rsidR="005A3955" w:rsidRDefault="0060261E">
            <w:pPr>
              <w:rPr>
                <w:rFonts w:ascii="Arial" w:hAnsi="Arial" w:cs="Arial"/>
                <w:b/>
                <w:color w:val="000000"/>
              </w:rPr>
            </w:pPr>
            <w:r>
              <w:rPr>
                <w:rFonts w:ascii="Arial" w:hAnsi="Arial" w:cs="Arial"/>
                <w:b/>
                <w:color w:val="000000"/>
              </w:rPr>
              <w:t>3.2 Multi Academy Trust - Aquila</w:t>
            </w:r>
          </w:p>
          <w:p w:rsidR="005A3955" w:rsidRDefault="005A3955">
            <w:pPr>
              <w:rPr>
                <w:rFonts w:ascii="Arial" w:hAnsi="Arial" w:cs="Arial"/>
                <w:b/>
                <w:color w:val="000000"/>
              </w:rPr>
            </w:pPr>
          </w:p>
        </w:tc>
      </w:tr>
      <w:tr w:rsidR="005A3955">
        <w:tc>
          <w:tcPr>
            <w:tcW w:w="2235" w:type="dxa"/>
            <w:shd w:val="clear" w:color="auto" w:fill="C0C0C0"/>
          </w:tcPr>
          <w:p w:rsidR="005A3955" w:rsidRDefault="0060261E">
            <w:pPr>
              <w:rPr>
                <w:rFonts w:ascii="Arial" w:hAnsi="Arial" w:cs="Arial"/>
                <w:b/>
                <w:color w:val="000000"/>
              </w:rPr>
            </w:pPr>
            <w:r>
              <w:rPr>
                <w:rFonts w:ascii="Arial" w:hAnsi="Arial" w:cs="Arial"/>
                <w:b/>
                <w:color w:val="000000"/>
              </w:rPr>
              <w:t>Name &amp; Title</w:t>
            </w:r>
          </w:p>
        </w:tc>
        <w:tc>
          <w:tcPr>
            <w:tcW w:w="1417" w:type="dxa"/>
            <w:shd w:val="clear" w:color="auto" w:fill="C0C0C0"/>
          </w:tcPr>
          <w:p w:rsidR="005A3955" w:rsidRDefault="0060261E">
            <w:pPr>
              <w:rPr>
                <w:rFonts w:ascii="Arial" w:hAnsi="Arial" w:cs="Arial"/>
                <w:b/>
                <w:color w:val="000000"/>
              </w:rPr>
            </w:pPr>
            <w:r>
              <w:rPr>
                <w:rFonts w:ascii="Arial" w:hAnsi="Arial" w:cs="Arial"/>
                <w:b/>
                <w:color w:val="000000"/>
              </w:rPr>
              <w:t>24hr Telephone Contact</w:t>
            </w:r>
          </w:p>
        </w:tc>
        <w:tc>
          <w:tcPr>
            <w:tcW w:w="3969" w:type="dxa"/>
            <w:shd w:val="clear" w:color="auto" w:fill="C0C0C0"/>
          </w:tcPr>
          <w:p w:rsidR="005A3955" w:rsidRDefault="0060261E">
            <w:pPr>
              <w:rPr>
                <w:rFonts w:ascii="Arial" w:hAnsi="Arial" w:cs="Arial"/>
                <w:b/>
                <w:color w:val="000000"/>
              </w:rPr>
            </w:pPr>
            <w:r>
              <w:rPr>
                <w:rFonts w:ascii="Arial" w:hAnsi="Arial" w:cs="Arial"/>
                <w:b/>
                <w:color w:val="000000"/>
              </w:rPr>
              <w:t>Email</w:t>
            </w:r>
          </w:p>
        </w:tc>
        <w:tc>
          <w:tcPr>
            <w:tcW w:w="2469" w:type="dxa"/>
            <w:shd w:val="clear" w:color="auto" w:fill="C0C0C0"/>
          </w:tcPr>
          <w:p w:rsidR="005A3955" w:rsidRDefault="0060261E">
            <w:pPr>
              <w:rPr>
                <w:rFonts w:ascii="Arial" w:hAnsi="Arial" w:cs="Arial"/>
                <w:b/>
                <w:color w:val="000000"/>
              </w:rPr>
            </w:pPr>
            <w:r>
              <w:rPr>
                <w:rFonts w:ascii="Arial" w:hAnsi="Arial" w:cs="Arial"/>
                <w:b/>
                <w:color w:val="000000"/>
              </w:rPr>
              <w:t>Address</w:t>
            </w:r>
          </w:p>
        </w:tc>
      </w:tr>
      <w:tr w:rsidR="005A3955">
        <w:tc>
          <w:tcPr>
            <w:tcW w:w="2235" w:type="dxa"/>
            <w:shd w:val="clear" w:color="auto" w:fill="auto"/>
          </w:tcPr>
          <w:p w:rsidR="005A3955" w:rsidRDefault="0060261E">
            <w:pPr>
              <w:rPr>
                <w:rFonts w:ascii="Arial" w:hAnsi="Arial" w:cs="Arial"/>
                <w:u w:val="single"/>
              </w:rPr>
            </w:pPr>
            <w:r>
              <w:rPr>
                <w:rFonts w:ascii="Arial" w:hAnsi="Arial" w:cs="Arial"/>
                <w:color w:val="000000"/>
                <w:u w:val="single"/>
              </w:rPr>
              <w:lastRenderedPageBreak/>
              <w:t>Aquila</w:t>
            </w:r>
            <w:r>
              <w:rPr>
                <w:rFonts w:ascii="Arial" w:hAnsi="Arial" w:cs="Arial"/>
                <w:u w:val="single"/>
              </w:rPr>
              <w:t xml:space="preserve"> </w:t>
            </w:r>
          </w:p>
          <w:p w:rsidR="005A3955" w:rsidRDefault="0060261E">
            <w:pPr>
              <w:rPr>
                <w:rFonts w:ascii="Arial" w:hAnsi="Arial" w:cs="Arial"/>
              </w:rPr>
            </w:pPr>
            <w:r>
              <w:rPr>
                <w:rFonts w:ascii="Arial" w:hAnsi="Arial" w:cs="Arial"/>
              </w:rPr>
              <w:t>Chief Operations Officer</w:t>
            </w:r>
          </w:p>
          <w:p w:rsidR="005A3955" w:rsidRDefault="005A3955">
            <w:pPr>
              <w:rPr>
                <w:rFonts w:ascii="Arial" w:hAnsi="Arial" w:cs="Arial"/>
              </w:rPr>
            </w:pPr>
          </w:p>
          <w:p w:rsidR="005A3955" w:rsidRDefault="0060261E">
            <w:pPr>
              <w:rPr>
                <w:rFonts w:ascii="Arial" w:hAnsi="Arial" w:cs="Arial"/>
              </w:rPr>
            </w:pPr>
            <w:r>
              <w:rPr>
                <w:rFonts w:ascii="Arial" w:hAnsi="Arial" w:cs="Arial"/>
              </w:rPr>
              <w:t xml:space="preserve">Head of </w:t>
            </w:r>
            <w:r>
              <w:rPr>
                <w:rFonts w:ascii="Arial" w:hAnsi="Arial" w:cs="Arial"/>
              </w:rPr>
              <w:t>Finance &amp; Business Services</w:t>
            </w:r>
          </w:p>
          <w:p w:rsidR="005A3955" w:rsidRDefault="005A3955">
            <w:pPr>
              <w:rPr>
                <w:rFonts w:ascii="Arial" w:hAnsi="Arial" w:cs="Arial"/>
                <w:color w:val="000000"/>
              </w:rPr>
            </w:pPr>
          </w:p>
        </w:tc>
        <w:tc>
          <w:tcPr>
            <w:tcW w:w="1417" w:type="dxa"/>
            <w:shd w:val="clear" w:color="auto" w:fill="auto"/>
          </w:tcPr>
          <w:p w:rsidR="005A3955" w:rsidRDefault="005A3955">
            <w:pPr>
              <w:rPr>
                <w:rFonts w:ascii="Arial" w:hAnsi="Arial" w:cs="Arial"/>
              </w:rPr>
            </w:pPr>
          </w:p>
          <w:p w:rsidR="005A3955" w:rsidRDefault="0060261E">
            <w:pPr>
              <w:rPr>
                <w:rFonts w:ascii="Arial" w:hAnsi="Arial" w:cs="Arial"/>
              </w:rPr>
            </w:pPr>
            <w:r>
              <w:rPr>
                <w:rFonts w:ascii="Arial" w:hAnsi="Arial" w:cs="Arial"/>
              </w:rPr>
              <w:t>07895 108744</w:t>
            </w:r>
          </w:p>
          <w:p w:rsidR="005A3955" w:rsidRDefault="005A3955">
            <w:pPr>
              <w:rPr>
                <w:rFonts w:ascii="Arial" w:hAnsi="Arial" w:cs="Arial"/>
                <w:spacing w:val="-3"/>
                <w:lang w:val="fr-FR"/>
              </w:rPr>
            </w:pPr>
          </w:p>
          <w:p w:rsidR="005A3955" w:rsidRDefault="0060261E">
            <w:pPr>
              <w:rPr>
                <w:rFonts w:ascii="Arial" w:hAnsi="Arial" w:cs="Arial"/>
              </w:rPr>
            </w:pPr>
            <w:r>
              <w:rPr>
                <w:rFonts w:ascii="Arial" w:hAnsi="Arial" w:cs="Arial"/>
                <w:spacing w:val="-3"/>
                <w:lang w:val="fr-FR"/>
              </w:rPr>
              <w:t>07814 940253</w:t>
            </w:r>
          </w:p>
        </w:tc>
        <w:tc>
          <w:tcPr>
            <w:tcW w:w="3969" w:type="dxa"/>
            <w:shd w:val="clear" w:color="auto" w:fill="auto"/>
          </w:tcPr>
          <w:p w:rsidR="005A3955" w:rsidRDefault="005A3955">
            <w:pPr>
              <w:rPr>
                <w:rFonts w:ascii="Arial" w:hAnsi="Arial" w:cs="Arial"/>
                <w:color w:val="000000"/>
              </w:rPr>
            </w:pPr>
          </w:p>
          <w:p w:rsidR="005A3955" w:rsidRDefault="0060261E">
            <w:pPr>
              <w:rPr>
                <w:rFonts w:ascii="Arial" w:hAnsi="Arial" w:cs="Arial"/>
              </w:rPr>
            </w:pPr>
            <w:hyperlink r:id="rId18" w:history="1">
              <w:r>
                <w:rPr>
                  <w:rStyle w:val="Hyperlink"/>
                  <w:rFonts w:ascii="Arial" w:hAnsi="Arial" w:cs="Arial"/>
                </w:rPr>
                <w:t>awiles@diocant-aquila.org</w:t>
              </w:r>
            </w:hyperlink>
            <w:r>
              <w:rPr>
                <w:rFonts w:ascii="Arial" w:hAnsi="Arial" w:cs="Arial"/>
              </w:rPr>
              <w:t xml:space="preserve"> </w:t>
            </w:r>
          </w:p>
          <w:p w:rsidR="005A3955" w:rsidRDefault="005A3955">
            <w:pPr>
              <w:rPr>
                <w:rFonts w:ascii="Arial" w:hAnsi="Arial" w:cs="Arial"/>
                <w:color w:val="000000"/>
              </w:rPr>
            </w:pPr>
          </w:p>
          <w:p w:rsidR="005A3955" w:rsidRDefault="0060261E">
            <w:pPr>
              <w:rPr>
                <w:rFonts w:ascii="Arial" w:hAnsi="Arial" w:cs="Arial"/>
                <w:color w:val="000000"/>
              </w:rPr>
            </w:pPr>
            <w:hyperlink r:id="rId19" w:history="1">
              <w:r>
                <w:rPr>
                  <w:rStyle w:val="Hyperlink"/>
                  <w:rFonts w:ascii="Arial" w:hAnsi="Arial" w:cs="Arial"/>
                </w:rPr>
                <w:t>MarianScally@diocant-aquila.org</w:t>
              </w:r>
            </w:hyperlink>
            <w:r>
              <w:rPr>
                <w:rFonts w:ascii="Arial" w:hAnsi="Arial" w:cs="Arial"/>
                <w:color w:val="000000"/>
              </w:rPr>
              <w:t xml:space="preserve"> </w:t>
            </w:r>
          </w:p>
        </w:tc>
        <w:tc>
          <w:tcPr>
            <w:tcW w:w="2469" w:type="dxa"/>
            <w:shd w:val="clear" w:color="auto" w:fill="auto"/>
          </w:tcPr>
          <w:p w:rsidR="005A3955" w:rsidRDefault="0060261E">
            <w:pPr>
              <w:rPr>
                <w:rFonts w:ascii="Arial" w:hAnsi="Arial" w:cs="Arial"/>
                <w:spacing w:val="-3"/>
                <w:sz w:val="20"/>
                <w:szCs w:val="20"/>
                <w:lang w:val="fr-FR"/>
              </w:rPr>
            </w:pPr>
            <w:r>
              <w:rPr>
                <w:rFonts w:ascii="Arial" w:hAnsi="Arial" w:cs="Arial"/>
                <w:spacing w:val="-3"/>
                <w:sz w:val="20"/>
                <w:szCs w:val="20"/>
                <w:lang w:val="fr-FR"/>
              </w:rPr>
              <w:t xml:space="preserve">Unit 33, Folkestone Enterprise </w:t>
            </w:r>
            <w:r>
              <w:rPr>
                <w:rFonts w:ascii="Arial" w:hAnsi="Arial" w:cs="Arial"/>
                <w:spacing w:val="-3"/>
                <w:sz w:val="20"/>
                <w:szCs w:val="20"/>
                <w:lang w:val="fr-FR"/>
              </w:rPr>
              <w:t>Centre</w:t>
            </w:r>
          </w:p>
          <w:p w:rsidR="005A3955" w:rsidRDefault="0060261E">
            <w:pPr>
              <w:rPr>
                <w:rFonts w:ascii="Arial" w:hAnsi="Arial" w:cs="Arial"/>
                <w:spacing w:val="-3"/>
                <w:sz w:val="20"/>
                <w:szCs w:val="20"/>
                <w:lang w:val="fr-FR"/>
              </w:rPr>
            </w:pPr>
            <w:r>
              <w:rPr>
                <w:rFonts w:ascii="Arial" w:hAnsi="Arial" w:cs="Arial"/>
                <w:spacing w:val="-3"/>
                <w:sz w:val="20"/>
                <w:szCs w:val="20"/>
                <w:lang w:val="fr-FR"/>
              </w:rPr>
              <w:t>Shearway Business Park</w:t>
            </w:r>
          </w:p>
          <w:p w:rsidR="005A3955" w:rsidRDefault="0060261E">
            <w:pPr>
              <w:rPr>
                <w:rFonts w:ascii="Arial" w:hAnsi="Arial" w:cs="Arial"/>
                <w:spacing w:val="-3"/>
                <w:sz w:val="20"/>
                <w:szCs w:val="20"/>
                <w:lang w:val="fr-FR"/>
              </w:rPr>
            </w:pPr>
            <w:r>
              <w:rPr>
                <w:rFonts w:ascii="Arial" w:hAnsi="Arial" w:cs="Arial"/>
                <w:spacing w:val="-3"/>
                <w:sz w:val="20"/>
                <w:szCs w:val="20"/>
                <w:lang w:val="fr-FR"/>
              </w:rPr>
              <w:t>Folkestone, Kent CT19 4RH</w:t>
            </w:r>
          </w:p>
          <w:p w:rsidR="005A3955" w:rsidRDefault="005A3955">
            <w:pPr>
              <w:rPr>
                <w:rFonts w:ascii="Arial" w:hAnsi="Arial" w:cs="Arial"/>
                <w:b/>
                <w:sz w:val="20"/>
                <w:szCs w:val="20"/>
              </w:rPr>
            </w:pPr>
          </w:p>
        </w:tc>
      </w:tr>
      <w:tr w:rsidR="005A3955">
        <w:tc>
          <w:tcPr>
            <w:tcW w:w="2235" w:type="dxa"/>
          </w:tcPr>
          <w:p w:rsidR="005A3955" w:rsidRDefault="0060261E">
            <w:pPr>
              <w:rPr>
                <w:rFonts w:ascii="Arial" w:hAnsi="Arial" w:cs="Arial"/>
                <w:color w:val="000000"/>
              </w:rPr>
            </w:pPr>
            <w:r>
              <w:rPr>
                <w:rFonts w:ascii="Arial" w:hAnsi="Arial" w:cs="Arial"/>
                <w:color w:val="000000"/>
              </w:rPr>
              <w:t>Duty Emergency Planning Officer</w:t>
            </w:r>
          </w:p>
          <w:p w:rsidR="005A3955" w:rsidRDefault="005A3955">
            <w:pPr>
              <w:rPr>
                <w:rFonts w:ascii="Arial" w:hAnsi="Arial" w:cs="Arial"/>
                <w:color w:val="000000"/>
              </w:rPr>
            </w:pPr>
          </w:p>
        </w:tc>
        <w:tc>
          <w:tcPr>
            <w:tcW w:w="1417" w:type="dxa"/>
          </w:tcPr>
          <w:p w:rsidR="005A3955" w:rsidRDefault="0060261E">
            <w:pPr>
              <w:rPr>
                <w:rFonts w:ascii="Arial" w:hAnsi="Arial" w:cs="Arial"/>
                <w:color w:val="000000"/>
              </w:rPr>
            </w:pPr>
            <w:r>
              <w:rPr>
                <w:rFonts w:ascii="Arial" w:hAnsi="Arial" w:cs="Arial"/>
                <w:color w:val="000000"/>
              </w:rPr>
              <w:t xml:space="preserve">01622 </w:t>
            </w:r>
          </w:p>
          <w:p w:rsidR="005A3955" w:rsidRDefault="0060261E">
            <w:pPr>
              <w:rPr>
                <w:rFonts w:ascii="Arial" w:hAnsi="Arial" w:cs="Arial"/>
                <w:color w:val="000000"/>
              </w:rPr>
            </w:pPr>
            <w:r>
              <w:rPr>
                <w:rFonts w:ascii="Arial" w:hAnsi="Arial" w:cs="Arial"/>
                <w:color w:val="000000"/>
              </w:rPr>
              <w:t>221 321</w:t>
            </w:r>
          </w:p>
        </w:tc>
        <w:tc>
          <w:tcPr>
            <w:tcW w:w="3969" w:type="dxa"/>
          </w:tcPr>
          <w:p w:rsidR="005A3955" w:rsidRDefault="0060261E">
            <w:pPr>
              <w:rPr>
                <w:rFonts w:ascii="Arial" w:hAnsi="Arial" w:cs="Arial"/>
                <w:color w:val="000000"/>
              </w:rPr>
            </w:pPr>
            <w:hyperlink r:id="rId20" w:history="1">
              <w:r>
                <w:rPr>
                  <w:rStyle w:val="Hyperlink"/>
                  <w:rFonts w:ascii="Arial" w:hAnsi="Arial" w:cs="Arial"/>
                </w:rPr>
                <w:t>emergency.planning@kent.gov.uk</w:t>
              </w:r>
            </w:hyperlink>
            <w:r>
              <w:rPr>
                <w:rFonts w:ascii="Arial" w:hAnsi="Arial" w:cs="Arial"/>
                <w:color w:val="000000"/>
              </w:rPr>
              <w:t xml:space="preserve"> </w:t>
            </w:r>
          </w:p>
        </w:tc>
        <w:tc>
          <w:tcPr>
            <w:tcW w:w="2469" w:type="dxa"/>
          </w:tcPr>
          <w:p w:rsidR="005A3955" w:rsidRDefault="0060261E">
            <w:pPr>
              <w:pStyle w:val="Default"/>
              <w:rPr>
                <w:sz w:val="20"/>
                <w:szCs w:val="20"/>
              </w:rPr>
            </w:pPr>
            <w:r>
              <w:rPr>
                <w:sz w:val="20"/>
                <w:szCs w:val="20"/>
              </w:rPr>
              <w:t>Resilience and Emergencies Unit</w:t>
            </w:r>
          </w:p>
          <w:p w:rsidR="005A3955" w:rsidRDefault="0060261E">
            <w:pPr>
              <w:pStyle w:val="Default"/>
              <w:rPr>
                <w:sz w:val="20"/>
                <w:szCs w:val="20"/>
              </w:rPr>
            </w:pPr>
            <w:r>
              <w:rPr>
                <w:sz w:val="20"/>
                <w:szCs w:val="20"/>
              </w:rPr>
              <w:t xml:space="preserve">Kent County Council </w:t>
            </w:r>
          </w:p>
          <w:p w:rsidR="005A3955" w:rsidRDefault="0060261E">
            <w:pPr>
              <w:rPr>
                <w:rFonts w:ascii="Arial" w:hAnsi="Arial" w:cs="Arial"/>
                <w:sz w:val="20"/>
                <w:szCs w:val="20"/>
              </w:rPr>
            </w:pPr>
            <w:r>
              <w:rPr>
                <w:rFonts w:ascii="Arial" w:hAnsi="Arial" w:cs="Arial"/>
                <w:sz w:val="20"/>
                <w:szCs w:val="20"/>
              </w:rPr>
              <w:t xml:space="preserve">Invicta House </w:t>
            </w:r>
          </w:p>
          <w:p w:rsidR="005A3955" w:rsidRDefault="0060261E">
            <w:pPr>
              <w:rPr>
                <w:rFonts w:ascii="Arial" w:hAnsi="Arial" w:cs="Arial"/>
                <w:color w:val="000000"/>
                <w:sz w:val="20"/>
                <w:szCs w:val="20"/>
              </w:rPr>
            </w:pPr>
            <w:r>
              <w:rPr>
                <w:rFonts w:ascii="Arial" w:hAnsi="Arial" w:cs="Arial"/>
                <w:sz w:val="20"/>
                <w:szCs w:val="20"/>
              </w:rPr>
              <w:t>Maidstone ME14 1XX</w:t>
            </w:r>
          </w:p>
        </w:tc>
      </w:tr>
      <w:tr w:rsidR="005A3955">
        <w:tc>
          <w:tcPr>
            <w:tcW w:w="2235" w:type="dxa"/>
          </w:tcPr>
          <w:p w:rsidR="005A3955" w:rsidRDefault="0060261E">
            <w:pPr>
              <w:rPr>
                <w:rFonts w:ascii="Arial" w:hAnsi="Arial" w:cs="Arial"/>
                <w:color w:val="000000"/>
              </w:rPr>
            </w:pPr>
            <w:r>
              <w:rPr>
                <w:rFonts w:ascii="Arial" w:hAnsi="Arial" w:cs="Arial"/>
                <w:color w:val="000000"/>
              </w:rPr>
              <w:t>Contact Centre</w:t>
            </w:r>
          </w:p>
          <w:p w:rsidR="005A3955" w:rsidRDefault="005A3955">
            <w:pPr>
              <w:rPr>
                <w:rFonts w:ascii="Arial" w:hAnsi="Arial" w:cs="Arial"/>
                <w:color w:val="000000"/>
              </w:rPr>
            </w:pPr>
          </w:p>
        </w:tc>
        <w:tc>
          <w:tcPr>
            <w:tcW w:w="1417" w:type="dxa"/>
          </w:tcPr>
          <w:p w:rsidR="005A3955" w:rsidRDefault="0060261E">
            <w:pPr>
              <w:rPr>
                <w:rFonts w:ascii="Arial" w:hAnsi="Arial" w:cs="Arial"/>
                <w:color w:val="000000"/>
              </w:rPr>
            </w:pPr>
            <w:r>
              <w:rPr>
                <w:rFonts w:ascii="Arial" w:hAnsi="Arial" w:cs="Arial"/>
                <w:color w:val="000000"/>
              </w:rPr>
              <w:t xml:space="preserve">08458 </w:t>
            </w:r>
          </w:p>
          <w:p w:rsidR="005A3955" w:rsidRDefault="0060261E">
            <w:pPr>
              <w:rPr>
                <w:rFonts w:ascii="Arial" w:hAnsi="Arial" w:cs="Arial"/>
                <w:color w:val="000000"/>
              </w:rPr>
            </w:pPr>
            <w:r>
              <w:rPr>
                <w:rFonts w:ascii="Arial" w:hAnsi="Arial" w:cs="Arial"/>
                <w:color w:val="000000"/>
              </w:rPr>
              <w:t>247 247</w:t>
            </w:r>
          </w:p>
        </w:tc>
        <w:tc>
          <w:tcPr>
            <w:tcW w:w="3969" w:type="dxa"/>
          </w:tcPr>
          <w:p w:rsidR="005A3955" w:rsidRDefault="005A3955">
            <w:pPr>
              <w:rPr>
                <w:rFonts w:ascii="Arial" w:hAnsi="Arial" w:cs="Arial"/>
                <w:b/>
                <w:color w:val="000000"/>
              </w:rPr>
            </w:pPr>
          </w:p>
        </w:tc>
        <w:tc>
          <w:tcPr>
            <w:tcW w:w="2469" w:type="dxa"/>
          </w:tcPr>
          <w:p w:rsidR="005A3955" w:rsidRDefault="005A3955">
            <w:pPr>
              <w:rPr>
                <w:rFonts w:ascii="Arial" w:hAnsi="Arial" w:cs="Arial"/>
                <w:b/>
                <w:color w:val="000000"/>
              </w:rPr>
            </w:pPr>
          </w:p>
        </w:tc>
      </w:tr>
    </w:tbl>
    <w:p w:rsidR="005A3955" w:rsidRDefault="005A3955">
      <w:pPr>
        <w:rPr>
          <w:rFonts w:ascii="Arial" w:hAnsi="Arial" w:cs="Arial"/>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431"/>
        <w:gridCol w:w="3962"/>
        <w:gridCol w:w="2406"/>
      </w:tblGrid>
      <w:tr w:rsidR="005A3955">
        <w:tc>
          <w:tcPr>
            <w:tcW w:w="10031" w:type="dxa"/>
            <w:gridSpan w:val="4"/>
            <w:shd w:val="clear" w:color="auto" w:fill="C0C0C0"/>
          </w:tcPr>
          <w:p w:rsidR="005A3955" w:rsidRDefault="0060261E">
            <w:pPr>
              <w:rPr>
                <w:rFonts w:ascii="Arial" w:hAnsi="Arial" w:cs="Arial"/>
                <w:b/>
                <w:color w:val="000000"/>
              </w:rPr>
            </w:pPr>
            <w:r>
              <w:rPr>
                <w:rFonts w:ascii="Arial" w:hAnsi="Arial" w:cs="Arial"/>
                <w:b/>
                <w:color w:val="000000"/>
              </w:rPr>
              <w:t>3.3 Stakeholders and Extended Services</w:t>
            </w:r>
          </w:p>
          <w:p w:rsidR="005A3955" w:rsidRDefault="005A3955">
            <w:pPr>
              <w:rPr>
                <w:rFonts w:ascii="Arial" w:hAnsi="Arial" w:cs="Arial"/>
                <w:b/>
                <w:color w:val="000000"/>
              </w:rPr>
            </w:pPr>
          </w:p>
        </w:tc>
      </w:tr>
      <w:tr w:rsidR="005A3955">
        <w:tc>
          <w:tcPr>
            <w:tcW w:w="2232" w:type="dxa"/>
            <w:shd w:val="clear" w:color="auto" w:fill="C0C0C0"/>
          </w:tcPr>
          <w:p w:rsidR="005A3955" w:rsidRDefault="0060261E">
            <w:pPr>
              <w:rPr>
                <w:rFonts w:ascii="Arial" w:hAnsi="Arial" w:cs="Arial"/>
                <w:b/>
                <w:color w:val="000000"/>
              </w:rPr>
            </w:pPr>
            <w:r>
              <w:rPr>
                <w:rFonts w:ascii="Arial" w:hAnsi="Arial" w:cs="Arial"/>
                <w:b/>
                <w:color w:val="000000"/>
              </w:rPr>
              <w:t>Name &amp; Title</w:t>
            </w:r>
          </w:p>
        </w:tc>
        <w:tc>
          <w:tcPr>
            <w:tcW w:w="1431" w:type="dxa"/>
            <w:shd w:val="clear" w:color="auto" w:fill="C0C0C0"/>
          </w:tcPr>
          <w:p w:rsidR="005A3955" w:rsidRDefault="005A3955">
            <w:pPr>
              <w:rPr>
                <w:rFonts w:ascii="Arial" w:hAnsi="Arial" w:cs="Arial"/>
                <w:b/>
                <w:color w:val="000000"/>
              </w:rPr>
            </w:pPr>
          </w:p>
        </w:tc>
        <w:tc>
          <w:tcPr>
            <w:tcW w:w="3962" w:type="dxa"/>
            <w:shd w:val="clear" w:color="auto" w:fill="C0C0C0"/>
          </w:tcPr>
          <w:p w:rsidR="005A3955" w:rsidRDefault="0060261E">
            <w:pPr>
              <w:rPr>
                <w:rFonts w:ascii="Arial" w:hAnsi="Arial" w:cs="Arial"/>
                <w:b/>
                <w:color w:val="000000"/>
              </w:rPr>
            </w:pPr>
            <w:r>
              <w:rPr>
                <w:rFonts w:ascii="Arial" w:hAnsi="Arial" w:cs="Arial"/>
                <w:b/>
                <w:color w:val="000000"/>
              </w:rPr>
              <w:t>24hr Telephone Contact</w:t>
            </w:r>
          </w:p>
        </w:tc>
        <w:tc>
          <w:tcPr>
            <w:tcW w:w="2406" w:type="dxa"/>
            <w:shd w:val="clear" w:color="auto" w:fill="C0C0C0"/>
          </w:tcPr>
          <w:p w:rsidR="005A3955" w:rsidRDefault="0060261E">
            <w:pPr>
              <w:rPr>
                <w:rFonts w:ascii="Arial" w:hAnsi="Arial" w:cs="Arial"/>
                <w:b/>
                <w:color w:val="000000"/>
              </w:rPr>
            </w:pPr>
            <w:r>
              <w:rPr>
                <w:rFonts w:ascii="Arial" w:hAnsi="Arial" w:cs="Arial"/>
                <w:b/>
                <w:color w:val="000000"/>
              </w:rPr>
              <w:t>Address</w:t>
            </w:r>
          </w:p>
        </w:tc>
      </w:tr>
      <w:tr w:rsidR="005A3955">
        <w:tc>
          <w:tcPr>
            <w:tcW w:w="2232" w:type="dxa"/>
            <w:shd w:val="clear" w:color="auto" w:fill="auto"/>
          </w:tcPr>
          <w:p w:rsidR="005A3955" w:rsidRDefault="0060261E">
            <w:pPr>
              <w:rPr>
                <w:rFonts w:ascii="Arial" w:hAnsi="Arial" w:cs="Arial"/>
                <w:color w:val="000000"/>
              </w:rPr>
            </w:pPr>
            <w:r>
              <w:rPr>
                <w:rFonts w:ascii="Arial" w:hAnsi="Arial" w:cs="Arial"/>
                <w:color w:val="000000"/>
              </w:rPr>
              <w:t>School Cook</w:t>
            </w:r>
          </w:p>
        </w:tc>
        <w:tc>
          <w:tcPr>
            <w:tcW w:w="1431" w:type="dxa"/>
            <w:shd w:val="clear" w:color="auto" w:fill="auto"/>
          </w:tcPr>
          <w:p w:rsidR="005A3955" w:rsidRDefault="005A3955">
            <w:pPr>
              <w:rPr>
                <w:rFonts w:ascii="Arial" w:hAnsi="Arial" w:cs="Arial"/>
              </w:rPr>
            </w:pPr>
          </w:p>
        </w:tc>
        <w:tc>
          <w:tcPr>
            <w:tcW w:w="3962" w:type="dxa"/>
            <w:shd w:val="clear" w:color="auto" w:fill="auto"/>
          </w:tcPr>
          <w:p w:rsidR="005A3955" w:rsidRDefault="0060261E">
            <w:pPr>
              <w:rPr>
                <w:rFonts w:ascii="Arial" w:hAnsi="Arial" w:cs="Arial"/>
              </w:rPr>
            </w:pPr>
            <w:r>
              <w:rPr>
                <w:rFonts w:ascii="Arial" w:hAnsi="Arial" w:cs="Arial"/>
                <w:bCs/>
                <w:lang w:val="en"/>
              </w:rPr>
              <w:t>TBC</w:t>
            </w:r>
          </w:p>
        </w:tc>
        <w:tc>
          <w:tcPr>
            <w:tcW w:w="2406" w:type="dxa"/>
            <w:shd w:val="clear" w:color="auto" w:fill="auto"/>
          </w:tcPr>
          <w:p w:rsidR="005A3955" w:rsidRDefault="005A3955">
            <w:pPr>
              <w:rPr>
                <w:rFonts w:ascii="Arial" w:hAnsi="Arial" w:cs="Arial"/>
                <w:b/>
                <w:color w:val="000000"/>
              </w:rPr>
            </w:pPr>
          </w:p>
        </w:tc>
      </w:tr>
      <w:tr w:rsidR="005A3955">
        <w:tc>
          <w:tcPr>
            <w:tcW w:w="2232" w:type="dxa"/>
            <w:shd w:val="clear" w:color="auto" w:fill="auto"/>
          </w:tcPr>
          <w:p w:rsidR="005A3955" w:rsidRDefault="005A3955">
            <w:pPr>
              <w:rPr>
                <w:rFonts w:ascii="Arial" w:hAnsi="Arial" w:cs="Arial"/>
                <w:color w:val="000000"/>
              </w:rPr>
            </w:pPr>
          </w:p>
          <w:p w:rsidR="005A3955" w:rsidRDefault="0060261E">
            <w:pPr>
              <w:rPr>
                <w:rFonts w:ascii="Arial" w:hAnsi="Arial" w:cs="Arial"/>
                <w:color w:val="000000"/>
              </w:rPr>
            </w:pPr>
            <w:r>
              <w:rPr>
                <w:rFonts w:ascii="Arial" w:hAnsi="Arial" w:cs="Arial"/>
                <w:color w:val="000000"/>
              </w:rPr>
              <w:t>Catering Company - Nourish Contract Catering</w:t>
            </w:r>
          </w:p>
        </w:tc>
        <w:tc>
          <w:tcPr>
            <w:tcW w:w="1431" w:type="dxa"/>
            <w:shd w:val="clear" w:color="auto" w:fill="auto"/>
          </w:tcPr>
          <w:p w:rsidR="005A3955" w:rsidRDefault="0060261E">
            <w:pPr>
              <w:rPr>
                <w:rFonts w:ascii="Arial" w:hAnsi="Arial" w:cs="Arial"/>
                <w:color w:val="000000"/>
              </w:rPr>
            </w:pPr>
            <w:r>
              <w:rPr>
                <w:rFonts w:ascii="Arial" w:hAnsi="Arial" w:cs="Arial"/>
                <w:color w:val="000000"/>
              </w:rPr>
              <w:t xml:space="preserve">Steve - </w:t>
            </w:r>
          </w:p>
          <w:p w:rsidR="005A3955" w:rsidRDefault="0060261E">
            <w:pPr>
              <w:rPr>
                <w:rFonts w:ascii="Arial" w:hAnsi="Arial" w:cs="Arial"/>
                <w:color w:val="000000"/>
              </w:rPr>
            </w:pPr>
            <w:r>
              <w:rPr>
                <w:rFonts w:ascii="Arial" w:hAnsi="Arial" w:cs="Arial"/>
                <w:color w:val="000000"/>
              </w:rPr>
              <w:t>Operations Manager</w:t>
            </w:r>
          </w:p>
          <w:p w:rsidR="005A3955" w:rsidRDefault="005A3955">
            <w:pPr>
              <w:rPr>
                <w:rFonts w:ascii="Arial" w:hAnsi="Arial" w:cs="Arial"/>
                <w:b/>
                <w:color w:val="000000"/>
              </w:rPr>
            </w:pPr>
          </w:p>
        </w:tc>
        <w:tc>
          <w:tcPr>
            <w:tcW w:w="3962" w:type="dxa"/>
            <w:shd w:val="clear" w:color="auto" w:fill="auto"/>
          </w:tcPr>
          <w:p w:rsidR="005A3955" w:rsidRDefault="0060261E">
            <w:pPr>
              <w:rPr>
                <w:rFonts w:ascii="Arial" w:hAnsi="Arial" w:cs="Arial"/>
                <w:color w:val="000000"/>
              </w:rPr>
            </w:pPr>
            <w:r>
              <w:rPr>
                <w:rFonts w:ascii="Arial" w:hAnsi="Arial" w:cs="Arial"/>
                <w:color w:val="000000"/>
              </w:rPr>
              <w:t>07813468858</w:t>
            </w:r>
          </w:p>
          <w:p w:rsidR="005A3955" w:rsidRDefault="005A3955">
            <w:pPr>
              <w:rPr>
                <w:rFonts w:ascii="Arial" w:hAnsi="Arial" w:cs="Arial"/>
                <w:b/>
                <w:color w:val="000000"/>
              </w:rPr>
            </w:pPr>
          </w:p>
        </w:tc>
        <w:tc>
          <w:tcPr>
            <w:tcW w:w="2406" w:type="dxa"/>
            <w:shd w:val="clear" w:color="auto" w:fill="auto"/>
          </w:tcPr>
          <w:p w:rsidR="005A3955" w:rsidRDefault="005A3955">
            <w:pPr>
              <w:rPr>
                <w:rFonts w:ascii="Arial" w:hAnsi="Arial" w:cs="Arial"/>
                <w:b/>
                <w:color w:val="000000"/>
              </w:rPr>
            </w:pPr>
          </w:p>
        </w:tc>
      </w:tr>
    </w:tbl>
    <w:p w:rsidR="005A3955" w:rsidRDefault="005A3955">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417"/>
        <w:gridCol w:w="3627"/>
        <w:gridCol w:w="2407"/>
      </w:tblGrid>
      <w:tr w:rsidR="005A3955">
        <w:tc>
          <w:tcPr>
            <w:tcW w:w="9854" w:type="dxa"/>
            <w:gridSpan w:val="4"/>
            <w:shd w:val="clear" w:color="auto" w:fill="C0C0C0"/>
          </w:tcPr>
          <w:p w:rsidR="005A3955" w:rsidRDefault="0060261E">
            <w:pPr>
              <w:rPr>
                <w:rFonts w:ascii="Arial" w:hAnsi="Arial" w:cs="Arial"/>
                <w:b/>
                <w:color w:val="000000"/>
              </w:rPr>
            </w:pPr>
            <w:r>
              <w:rPr>
                <w:rFonts w:ascii="Arial" w:hAnsi="Arial" w:cs="Arial"/>
                <w:b/>
                <w:color w:val="000000"/>
              </w:rPr>
              <w:t>3.4 Other School Staff</w:t>
            </w:r>
          </w:p>
          <w:p w:rsidR="005A3955" w:rsidRDefault="005A3955">
            <w:pPr>
              <w:rPr>
                <w:rFonts w:ascii="Arial" w:hAnsi="Arial" w:cs="Arial"/>
                <w:b/>
                <w:color w:val="000000"/>
              </w:rPr>
            </w:pPr>
          </w:p>
        </w:tc>
      </w:tr>
      <w:tr w:rsidR="005A3955">
        <w:tc>
          <w:tcPr>
            <w:tcW w:w="2235" w:type="dxa"/>
            <w:shd w:val="clear" w:color="auto" w:fill="C0C0C0"/>
          </w:tcPr>
          <w:p w:rsidR="005A3955" w:rsidRDefault="0060261E">
            <w:pPr>
              <w:rPr>
                <w:rFonts w:ascii="Arial" w:hAnsi="Arial" w:cs="Arial"/>
                <w:b/>
                <w:color w:val="000000"/>
              </w:rPr>
            </w:pPr>
            <w:r>
              <w:rPr>
                <w:rFonts w:ascii="Arial" w:hAnsi="Arial" w:cs="Arial"/>
                <w:b/>
                <w:color w:val="000000"/>
              </w:rPr>
              <w:t>Name &amp; Title</w:t>
            </w:r>
          </w:p>
        </w:tc>
        <w:tc>
          <w:tcPr>
            <w:tcW w:w="1417" w:type="dxa"/>
            <w:shd w:val="clear" w:color="auto" w:fill="C0C0C0"/>
          </w:tcPr>
          <w:p w:rsidR="005A3955" w:rsidRDefault="0060261E">
            <w:pPr>
              <w:rPr>
                <w:rFonts w:ascii="Arial" w:hAnsi="Arial" w:cs="Arial"/>
                <w:b/>
                <w:color w:val="000000"/>
              </w:rPr>
            </w:pPr>
            <w:r>
              <w:rPr>
                <w:rFonts w:ascii="Arial" w:hAnsi="Arial" w:cs="Arial"/>
                <w:b/>
                <w:color w:val="000000"/>
              </w:rPr>
              <w:t>24hr Telephone Contact</w:t>
            </w:r>
          </w:p>
        </w:tc>
        <w:tc>
          <w:tcPr>
            <w:tcW w:w="3738" w:type="dxa"/>
            <w:shd w:val="clear" w:color="auto" w:fill="C0C0C0"/>
          </w:tcPr>
          <w:p w:rsidR="005A3955" w:rsidRDefault="0060261E">
            <w:pPr>
              <w:rPr>
                <w:rFonts w:ascii="Arial" w:hAnsi="Arial" w:cs="Arial"/>
                <w:b/>
                <w:color w:val="000000"/>
              </w:rPr>
            </w:pPr>
            <w:r>
              <w:rPr>
                <w:rFonts w:ascii="Arial" w:hAnsi="Arial" w:cs="Arial"/>
                <w:b/>
                <w:color w:val="000000"/>
              </w:rPr>
              <w:t>Email</w:t>
            </w:r>
          </w:p>
        </w:tc>
        <w:tc>
          <w:tcPr>
            <w:tcW w:w="2464" w:type="dxa"/>
            <w:shd w:val="clear" w:color="auto" w:fill="C0C0C0"/>
          </w:tcPr>
          <w:p w:rsidR="005A3955" w:rsidRDefault="0060261E">
            <w:pPr>
              <w:rPr>
                <w:rFonts w:ascii="Arial" w:hAnsi="Arial" w:cs="Arial"/>
                <w:b/>
                <w:color w:val="000000"/>
              </w:rPr>
            </w:pPr>
            <w:r>
              <w:rPr>
                <w:rFonts w:ascii="Arial" w:hAnsi="Arial" w:cs="Arial"/>
                <w:b/>
                <w:color w:val="000000"/>
              </w:rPr>
              <w:t>Address</w:t>
            </w:r>
          </w:p>
        </w:tc>
      </w:tr>
      <w:tr w:rsidR="005A3955">
        <w:tc>
          <w:tcPr>
            <w:tcW w:w="2235" w:type="dxa"/>
          </w:tcPr>
          <w:p w:rsidR="005A3955" w:rsidRDefault="005A3955">
            <w:pPr>
              <w:rPr>
                <w:rFonts w:ascii="Arial" w:hAnsi="Arial" w:cs="Arial"/>
                <w:color w:val="000000"/>
              </w:rPr>
            </w:pPr>
          </w:p>
          <w:p w:rsidR="005A3955" w:rsidRDefault="0060261E">
            <w:pPr>
              <w:rPr>
                <w:rFonts w:ascii="Arial" w:hAnsi="Arial" w:cs="Arial"/>
                <w:color w:val="000000"/>
              </w:rPr>
            </w:pPr>
            <w:r>
              <w:rPr>
                <w:rFonts w:ascii="Arial" w:hAnsi="Arial" w:cs="Arial"/>
                <w:color w:val="000000"/>
              </w:rPr>
              <w:t>All staff details</w:t>
            </w:r>
          </w:p>
        </w:tc>
        <w:tc>
          <w:tcPr>
            <w:tcW w:w="1417" w:type="dxa"/>
          </w:tcPr>
          <w:p w:rsidR="005A3955" w:rsidRDefault="005A3955">
            <w:pPr>
              <w:rPr>
                <w:rFonts w:ascii="Arial" w:hAnsi="Arial" w:cs="Arial"/>
                <w:b/>
                <w:color w:val="000000"/>
              </w:rPr>
            </w:pPr>
          </w:p>
        </w:tc>
        <w:tc>
          <w:tcPr>
            <w:tcW w:w="3738" w:type="dxa"/>
          </w:tcPr>
          <w:p w:rsidR="005A3955" w:rsidRDefault="0060261E">
            <w:pPr>
              <w:rPr>
                <w:rFonts w:ascii="Arial" w:hAnsi="Arial" w:cs="Arial"/>
                <w:b/>
                <w:color w:val="000000"/>
              </w:rPr>
            </w:pPr>
            <w:r>
              <w:rPr>
                <w:rFonts w:ascii="Arial" w:hAnsi="Arial" w:cs="Arial"/>
                <w:b/>
                <w:color w:val="000000"/>
              </w:rPr>
              <w:t xml:space="preserve">All phone numbers are available on SIMS. </w:t>
            </w:r>
          </w:p>
        </w:tc>
        <w:tc>
          <w:tcPr>
            <w:tcW w:w="2464" w:type="dxa"/>
          </w:tcPr>
          <w:p w:rsidR="005A3955" w:rsidRDefault="005A3955">
            <w:pPr>
              <w:rPr>
                <w:rFonts w:ascii="Arial" w:hAnsi="Arial" w:cs="Arial"/>
                <w:b/>
                <w:color w:val="000000"/>
              </w:rPr>
            </w:pPr>
          </w:p>
        </w:tc>
      </w:tr>
    </w:tbl>
    <w:p w:rsidR="005A3955" w:rsidRDefault="005A3955">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685"/>
        <w:gridCol w:w="3576"/>
        <w:gridCol w:w="2240"/>
      </w:tblGrid>
      <w:tr w:rsidR="005A3955">
        <w:tc>
          <w:tcPr>
            <w:tcW w:w="9628" w:type="dxa"/>
            <w:gridSpan w:val="4"/>
            <w:shd w:val="clear" w:color="auto" w:fill="C0C0C0"/>
          </w:tcPr>
          <w:p w:rsidR="005A3955" w:rsidRDefault="0060261E">
            <w:pPr>
              <w:rPr>
                <w:rFonts w:ascii="Arial" w:hAnsi="Arial" w:cs="Arial"/>
                <w:b/>
                <w:color w:val="000000"/>
              </w:rPr>
            </w:pPr>
            <w:r>
              <w:rPr>
                <w:rFonts w:ascii="Arial" w:hAnsi="Arial" w:cs="Arial"/>
                <w:b/>
                <w:color w:val="000000"/>
              </w:rPr>
              <w:lastRenderedPageBreak/>
              <w:t>3.5 Other Organisations</w:t>
            </w:r>
          </w:p>
          <w:p w:rsidR="005A3955" w:rsidRDefault="005A3955">
            <w:pPr>
              <w:rPr>
                <w:rFonts w:ascii="Arial" w:hAnsi="Arial" w:cs="Arial"/>
                <w:b/>
                <w:color w:val="000000"/>
              </w:rPr>
            </w:pPr>
          </w:p>
        </w:tc>
      </w:tr>
      <w:tr w:rsidR="005A3955">
        <w:tc>
          <w:tcPr>
            <w:tcW w:w="2127" w:type="dxa"/>
            <w:shd w:val="clear" w:color="auto" w:fill="C0C0C0"/>
          </w:tcPr>
          <w:p w:rsidR="005A3955" w:rsidRDefault="0060261E">
            <w:pPr>
              <w:rPr>
                <w:rFonts w:ascii="Arial" w:hAnsi="Arial" w:cs="Arial"/>
                <w:b/>
                <w:color w:val="000000"/>
              </w:rPr>
            </w:pPr>
            <w:r>
              <w:rPr>
                <w:rFonts w:ascii="Arial" w:hAnsi="Arial" w:cs="Arial"/>
                <w:b/>
                <w:color w:val="000000"/>
              </w:rPr>
              <w:t>Name &amp; Title</w:t>
            </w:r>
          </w:p>
        </w:tc>
        <w:tc>
          <w:tcPr>
            <w:tcW w:w="1685" w:type="dxa"/>
            <w:shd w:val="clear" w:color="auto" w:fill="C0C0C0"/>
          </w:tcPr>
          <w:p w:rsidR="005A3955" w:rsidRDefault="0060261E">
            <w:pPr>
              <w:rPr>
                <w:rFonts w:ascii="Arial" w:hAnsi="Arial" w:cs="Arial"/>
                <w:b/>
                <w:color w:val="000000"/>
              </w:rPr>
            </w:pPr>
            <w:r>
              <w:rPr>
                <w:rFonts w:ascii="Arial" w:hAnsi="Arial" w:cs="Arial"/>
                <w:b/>
                <w:color w:val="000000"/>
              </w:rPr>
              <w:t>24hr Telephone Contact</w:t>
            </w:r>
          </w:p>
        </w:tc>
        <w:tc>
          <w:tcPr>
            <w:tcW w:w="3576" w:type="dxa"/>
            <w:shd w:val="clear" w:color="auto" w:fill="C0C0C0"/>
          </w:tcPr>
          <w:p w:rsidR="005A3955" w:rsidRDefault="0060261E">
            <w:pPr>
              <w:rPr>
                <w:rFonts w:ascii="Arial" w:hAnsi="Arial" w:cs="Arial"/>
                <w:b/>
                <w:color w:val="000000"/>
              </w:rPr>
            </w:pPr>
            <w:r>
              <w:rPr>
                <w:rFonts w:ascii="Arial" w:hAnsi="Arial" w:cs="Arial"/>
                <w:b/>
                <w:color w:val="000000"/>
              </w:rPr>
              <w:t>Email</w:t>
            </w:r>
          </w:p>
        </w:tc>
        <w:tc>
          <w:tcPr>
            <w:tcW w:w="2240" w:type="dxa"/>
            <w:shd w:val="clear" w:color="auto" w:fill="C0C0C0"/>
          </w:tcPr>
          <w:p w:rsidR="005A3955" w:rsidRDefault="0060261E">
            <w:pPr>
              <w:rPr>
                <w:rFonts w:ascii="Arial" w:hAnsi="Arial" w:cs="Arial"/>
                <w:b/>
                <w:color w:val="000000"/>
              </w:rPr>
            </w:pPr>
            <w:r>
              <w:rPr>
                <w:rFonts w:ascii="Arial" w:hAnsi="Arial" w:cs="Arial"/>
                <w:b/>
                <w:color w:val="000000"/>
              </w:rPr>
              <w:t>Address</w:t>
            </w:r>
          </w:p>
        </w:tc>
      </w:tr>
      <w:tr w:rsidR="005A3955">
        <w:tc>
          <w:tcPr>
            <w:tcW w:w="2127" w:type="dxa"/>
            <w:vAlign w:val="center"/>
          </w:tcPr>
          <w:p w:rsidR="005A3955" w:rsidRDefault="005A3955">
            <w:pPr>
              <w:rPr>
                <w:rFonts w:ascii="Arial" w:hAnsi="Arial" w:cs="Arial"/>
                <w:color w:val="000000"/>
              </w:rPr>
            </w:pPr>
          </w:p>
          <w:p w:rsidR="005A3955" w:rsidRDefault="0060261E">
            <w:pPr>
              <w:rPr>
                <w:rFonts w:ascii="Arial" w:hAnsi="Arial" w:cs="Arial"/>
                <w:color w:val="000000"/>
              </w:rPr>
            </w:pPr>
            <w:r>
              <w:rPr>
                <w:rFonts w:ascii="Arial" w:hAnsi="Arial" w:cs="Arial"/>
                <w:color w:val="000000"/>
              </w:rPr>
              <w:t>BCTEC</w:t>
            </w:r>
          </w:p>
        </w:tc>
        <w:tc>
          <w:tcPr>
            <w:tcW w:w="1685" w:type="dxa"/>
            <w:vAlign w:val="center"/>
          </w:tcPr>
          <w:p w:rsidR="005A3955" w:rsidRDefault="0060261E">
            <w:pPr>
              <w:rPr>
                <w:rFonts w:ascii="Arial" w:hAnsi="Arial" w:cs="Arial"/>
                <w:b/>
                <w:color w:val="000000"/>
              </w:rPr>
            </w:pPr>
            <w:r>
              <w:rPr>
                <w:rFonts w:ascii="Arial" w:hAnsi="Arial" w:cs="Arial"/>
                <w:b/>
                <w:color w:val="000000"/>
              </w:rPr>
              <w:t>01634 363585</w:t>
            </w:r>
          </w:p>
        </w:tc>
        <w:tc>
          <w:tcPr>
            <w:tcW w:w="3576" w:type="dxa"/>
            <w:vAlign w:val="center"/>
          </w:tcPr>
          <w:p w:rsidR="005A3955" w:rsidRDefault="0060261E">
            <w:pPr>
              <w:rPr>
                <w:rFonts w:ascii="Arial" w:hAnsi="Arial" w:cs="Arial"/>
                <w:b/>
                <w:color w:val="000000"/>
              </w:rPr>
            </w:pPr>
            <w:r>
              <w:rPr>
                <w:rFonts w:ascii="Arial" w:hAnsi="Arial" w:cs="Arial"/>
                <w:b/>
                <w:color w:val="000000"/>
              </w:rPr>
              <w:t>helpdesk@bctec.co.uk</w:t>
            </w:r>
          </w:p>
        </w:tc>
        <w:tc>
          <w:tcPr>
            <w:tcW w:w="2240" w:type="dxa"/>
            <w:vAlign w:val="center"/>
          </w:tcPr>
          <w:p w:rsidR="005A3955" w:rsidRDefault="005A3955">
            <w:pPr>
              <w:rPr>
                <w:rFonts w:ascii="Arial" w:hAnsi="Arial" w:cs="Arial"/>
                <w:b/>
                <w:color w:val="000000"/>
              </w:rPr>
            </w:pPr>
          </w:p>
        </w:tc>
      </w:tr>
      <w:tr w:rsidR="005A3955">
        <w:tc>
          <w:tcPr>
            <w:tcW w:w="2127" w:type="dxa"/>
            <w:shd w:val="clear" w:color="auto" w:fill="auto"/>
            <w:vAlign w:val="center"/>
          </w:tcPr>
          <w:p w:rsidR="005A3955" w:rsidRDefault="0060261E">
            <w:pPr>
              <w:rPr>
                <w:rFonts w:ascii="Arial" w:hAnsi="Arial" w:cs="Arial"/>
                <w:color w:val="000000"/>
              </w:rPr>
            </w:pPr>
            <w:r>
              <w:rPr>
                <w:rFonts w:ascii="Arial" w:hAnsi="Arial" w:cs="Arial"/>
                <w:color w:val="000000"/>
              </w:rPr>
              <w:t xml:space="preserve">SNS </w:t>
            </w:r>
          </w:p>
        </w:tc>
        <w:tc>
          <w:tcPr>
            <w:tcW w:w="1685" w:type="dxa"/>
            <w:shd w:val="clear" w:color="auto" w:fill="auto"/>
            <w:vAlign w:val="center"/>
          </w:tcPr>
          <w:p w:rsidR="005A3955" w:rsidRDefault="0060261E">
            <w:pPr>
              <w:rPr>
                <w:rFonts w:ascii="Arial" w:hAnsi="Arial" w:cs="Arial"/>
                <w:b/>
                <w:color w:val="000000"/>
              </w:rPr>
            </w:pPr>
            <w:r>
              <w:rPr>
                <w:rFonts w:ascii="Arial" w:hAnsi="Arial" w:cs="Arial"/>
                <w:b/>
                <w:color w:val="000000"/>
              </w:rPr>
              <w:t>01843 847208</w:t>
            </w:r>
          </w:p>
        </w:tc>
        <w:tc>
          <w:tcPr>
            <w:tcW w:w="3576" w:type="dxa"/>
            <w:shd w:val="clear" w:color="auto" w:fill="auto"/>
            <w:vAlign w:val="center"/>
          </w:tcPr>
          <w:p w:rsidR="005A3955" w:rsidRDefault="005A3955">
            <w:pPr>
              <w:rPr>
                <w:rFonts w:ascii="Arial" w:hAnsi="Arial" w:cs="Arial"/>
                <w:b/>
                <w:color w:val="000000"/>
              </w:rPr>
            </w:pPr>
          </w:p>
        </w:tc>
        <w:tc>
          <w:tcPr>
            <w:tcW w:w="2240" w:type="dxa"/>
            <w:shd w:val="clear" w:color="auto" w:fill="auto"/>
            <w:vAlign w:val="center"/>
          </w:tcPr>
          <w:p w:rsidR="005A3955" w:rsidRDefault="005A3955">
            <w:pPr>
              <w:rPr>
                <w:rFonts w:ascii="Arial" w:hAnsi="Arial" w:cs="Arial"/>
                <w:b/>
                <w:color w:val="000000"/>
              </w:rPr>
            </w:pPr>
          </w:p>
        </w:tc>
      </w:tr>
      <w:tr w:rsidR="005A3955">
        <w:tc>
          <w:tcPr>
            <w:tcW w:w="2127" w:type="dxa"/>
            <w:shd w:val="clear" w:color="auto" w:fill="auto"/>
            <w:vAlign w:val="center"/>
          </w:tcPr>
          <w:p w:rsidR="005A3955" w:rsidRDefault="005A3955">
            <w:pPr>
              <w:rPr>
                <w:rFonts w:ascii="Arial" w:hAnsi="Arial" w:cs="Arial"/>
                <w:color w:val="000000"/>
              </w:rPr>
            </w:pPr>
          </w:p>
        </w:tc>
        <w:tc>
          <w:tcPr>
            <w:tcW w:w="1685" w:type="dxa"/>
            <w:shd w:val="clear" w:color="auto" w:fill="auto"/>
            <w:vAlign w:val="center"/>
          </w:tcPr>
          <w:p w:rsidR="005A3955" w:rsidRDefault="005A3955">
            <w:pPr>
              <w:rPr>
                <w:rFonts w:ascii="Arial" w:hAnsi="Arial" w:cs="Arial"/>
                <w:color w:val="000000"/>
              </w:rPr>
            </w:pPr>
          </w:p>
        </w:tc>
        <w:tc>
          <w:tcPr>
            <w:tcW w:w="3576" w:type="dxa"/>
            <w:shd w:val="clear" w:color="auto" w:fill="auto"/>
            <w:vAlign w:val="center"/>
          </w:tcPr>
          <w:p w:rsidR="005A3955" w:rsidRDefault="005A3955">
            <w:pPr>
              <w:rPr>
                <w:rFonts w:ascii="Arial" w:hAnsi="Arial" w:cs="Arial"/>
                <w:color w:val="000000"/>
              </w:rPr>
            </w:pPr>
          </w:p>
        </w:tc>
        <w:tc>
          <w:tcPr>
            <w:tcW w:w="2240" w:type="dxa"/>
            <w:shd w:val="clear" w:color="auto" w:fill="auto"/>
            <w:vAlign w:val="center"/>
          </w:tcPr>
          <w:p w:rsidR="005A3955" w:rsidRDefault="005A3955">
            <w:pPr>
              <w:rPr>
                <w:rFonts w:ascii="Arial" w:hAnsi="Arial" w:cs="Arial"/>
                <w:color w:val="000000"/>
              </w:rPr>
            </w:pPr>
          </w:p>
        </w:tc>
      </w:tr>
    </w:tbl>
    <w:p w:rsidR="005A3955" w:rsidRDefault="005A3955">
      <w:pPr>
        <w:rPr>
          <w:rFonts w:ascii="Arial" w:hAnsi="Arial" w:cs="Arial"/>
          <w:b/>
          <w:sz w:val="40"/>
          <w:szCs w:val="40"/>
        </w:rPr>
      </w:pPr>
    </w:p>
    <w:p w:rsidR="005A3955" w:rsidRDefault="0060261E">
      <w:pPr>
        <w:rPr>
          <w:rFonts w:ascii="Arial" w:hAnsi="Arial" w:cs="Arial"/>
          <w:b/>
          <w:sz w:val="40"/>
          <w:szCs w:val="40"/>
        </w:rPr>
      </w:pPr>
      <w:r>
        <w:rPr>
          <w:rFonts w:ascii="Arial" w:hAnsi="Arial" w:cs="Arial"/>
          <w:b/>
          <w:sz w:val="40"/>
          <w:szCs w:val="40"/>
        </w:rPr>
        <w:br w:type="page"/>
      </w:r>
      <w:r>
        <w:rPr>
          <w:rFonts w:ascii="Arial" w:hAnsi="Arial" w:cs="Arial"/>
          <w:b/>
          <w:sz w:val="40"/>
          <w:szCs w:val="40"/>
        </w:rPr>
        <w:lastRenderedPageBreak/>
        <w:t>SECTION 4 – MULTI ACADEMY TRUST/LOCAL AUTHORITY SUPPORT NETWORK</w:t>
      </w:r>
    </w:p>
    <w:p w:rsidR="005A3955" w:rsidRDefault="005A3955">
      <w:pPr>
        <w:rPr>
          <w:rFonts w:ascii="Arial" w:hAnsi="Arial" w:cs="Arial"/>
        </w:rPr>
      </w:pPr>
    </w:p>
    <w:p w:rsidR="005A3955" w:rsidRDefault="0060261E">
      <w:pPr>
        <w:rPr>
          <w:rFonts w:ascii="Arial" w:hAnsi="Arial" w:cs="Arial"/>
        </w:rPr>
      </w:pPr>
      <w:r>
        <w:rPr>
          <w:rFonts w:ascii="Arial" w:hAnsi="Arial" w:cs="Arial"/>
        </w:rPr>
        <w:lastRenderedPageBreak/>
        <w:t>In the event of a school related emergency the proposed arrangement with the MAT - Aquila is:</w:t>
      </w:r>
      <w:r>
        <w:rPr>
          <w:rFonts w:ascii="Arial" w:hAnsi="Arial" w:cs="Arial"/>
          <w:b/>
          <w:sz w:val="40"/>
          <w:szCs w:val="40"/>
        </w:rPr>
        <w:t xml:space="preserve"> </w:t>
      </w:r>
      <w:r>
        <w:rPr>
          <w:rFonts w:ascii="Arial" w:hAnsi="Arial" w:cs="Arial"/>
          <w:b/>
          <w:sz w:val="40"/>
          <w:szCs w:val="40"/>
        </w:rPr>
      </w:r>
      <w:r>
        <w:rPr>
          <w:rFonts w:ascii="Arial" w:hAnsi="Arial" w:cs="Arial"/>
          <w:b/>
          <w:sz w:val="40"/>
          <w:szCs w:val="40"/>
        </w:rPr>
        <w:pict>
          <v:group id="_x0000_s1115" editas="orgchart" style="width:449.85pt;height:581.55pt;mso-position-horizontal-relative:char;mso-position-vertical-relative:line" coordorigin="1645,2983" coordsize="6646,4525">
            <o:lock v:ext="edit" aspectratio="t"/>
            <o:diagram v:ext="edit" dgmstyle="0" dgmscalex="124771" dgmscaley="236924" dgmfontsize="22" constrainbounds="0,0,0,0">
              <o:relationtable v:ext="edit">
                <o:rel v:ext="edit" idsrc="#_s1122" iddest="#_s1122"/>
                <o:rel v:ext="edit" idsrc="#_s1123" iddest="#_s1122" idcntr="#_s1121"/>
                <o:rel v:ext="edit" idsrc="#_s1127" iddest="#_s1122" idcntr="#_s1117"/>
                <o:rel v:ext="edit" idsrc="#_s1126" iddest="#_s1123" idcntr="#_s1118"/>
                <o:rel v:ext="edit" idsrc="#_s1124" iddest="#_s1123" idcntr="#_s1120"/>
                <o:rel v:ext="edit" idsrc="#_s1125" iddest="#_s1123" idcntr="#_s111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1645;top:2983;width:6646;height:4525"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17" o:spid="_x0000_s1117" type="#_x0000_t34" style="position:absolute;left:6221;top:3297;width:507;height:1381;rotation:270;flip:x" o:connectortype="elbow" adj="3939,77317,-172669" strokeweight="2.25pt">
              <v:stroke startarrow="block"/>
            </v:shape>
            <v:shapetype id="_x0000_t33" coordsize="21600,21600" o:spt="33" o:oned="t" path="m,l21600,r,21600e" filled="f">
              <v:stroke joinstyle="miter"/>
              <v:path arrowok="t" fillok="f" o:connecttype="none"/>
              <o:lock v:ext="edit" shapetype="t"/>
            </v:shapetype>
            <v:shape id="_s1118" o:spid="_x0000_s1118" type="#_x0000_t33" style="position:absolute;left:3899;top:4992;width:506;height:883;flip:y" o:connectortype="elbow" adj="-189073,103650,-189073" strokeweight="2.25pt"/>
            <v:shape id="_s1119" o:spid="_x0000_s1119" type="#_x0000_t34" style="position:absolute;left:4212;top:5185;width:1765;height:1380;rotation:270;flip:x" o:connectortype="elbow" adj="1132,152162,-40722" strokeweight="2.25pt">
              <v:stroke startarrow="block"/>
            </v:shape>
            <v:shape id="_s1120" o:spid="_x0000_s1120" type="#_x0000_t34" style="position:absolute;left:2832;top:5185;width:1765;height:1380;rotation:270" o:connectortype="elbow" adj="1132,-152055,-22933" strokeweight="2.25pt">
              <v:stroke startarrow="block"/>
            </v:shape>
            <v:shape id="_s1121" o:spid="_x0000_s1121" type="#_x0000_t34" style="position:absolute;left:4841;top:3298;width:507;height:1379;rotation:270" o:connectortype="elbow" adj="3939,-77427,-110779" strokeweight="2.25pt">
              <v:stroke startarrow="block"/>
            </v:shape>
            <v:roundrect id="_s1122" o:spid="_x0000_s1122" style="position:absolute;left:4657;top:2983;width:2254;height:751;v-text-anchor:middle" arcsize="10923f" o:dgmlayout="0" o:dgmnodekind="1" filled="f" fillcolor="#bbe0e3">
              <v:textbox style="mso-next-textbox:#_s1122" inset="0,0,0,0">
                <w:txbxContent>
                  <w:p w:rsidR="005A3955" w:rsidRDefault="0060261E">
                    <w:pPr>
                      <w:jc w:val="center"/>
                      <w:rPr>
                        <w:rFonts w:ascii="Arial" w:hAnsi="Arial" w:cs="Arial"/>
                        <w:b/>
                        <w:sz w:val="18"/>
                        <w:szCs w:val="18"/>
                        <w:u w:val="single"/>
                      </w:rPr>
                    </w:pPr>
                    <w:r>
                      <w:rPr>
                        <w:rFonts w:ascii="Arial" w:hAnsi="Arial" w:cs="Arial"/>
                        <w:b/>
                        <w:sz w:val="18"/>
                        <w:szCs w:val="18"/>
                        <w:u w:val="single"/>
                      </w:rPr>
                      <w:t>Incident Occurs</w:t>
                    </w:r>
                  </w:p>
                  <w:p w:rsidR="005A3955" w:rsidRDefault="005A3955">
                    <w:pPr>
                      <w:rPr>
                        <w:rFonts w:ascii="Arial" w:hAnsi="Arial" w:cs="Arial"/>
                        <w:sz w:val="18"/>
                        <w:szCs w:val="18"/>
                      </w:rPr>
                    </w:pPr>
                  </w:p>
                  <w:p w:rsidR="005A3955" w:rsidRDefault="0060261E">
                    <w:pPr>
                      <w:jc w:val="center"/>
                      <w:rPr>
                        <w:rFonts w:ascii="Arial" w:hAnsi="Arial" w:cs="Arial"/>
                        <w:sz w:val="18"/>
                        <w:szCs w:val="18"/>
                      </w:rPr>
                    </w:pPr>
                    <w:r>
                      <w:rPr>
                        <w:rFonts w:ascii="Arial" w:hAnsi="Arial" w:cs="Arial"/>
                        <w:sz w:val="18"/>
                        <w:szCs w:val="18"/>
                      </w:rPr>
                      <w:t>Executive Headteacher is notified and School Emergency Management and Business Continuity plan is triggered</w:t>
                    </w:r>
                  </w:p>
                </w:txbxContent>
              </v:textbox>
            </v:roundrect>
            <v:roundrect id="_s1123" o:spid="_x0000_s1123" style="position:absolute;left:3278;top:4241;width:2254;height:751;v-text-anchor:middle" arcsize="10923f" o:dgmlayout="0" o:dgmnodekind="0" filled="f" fillcolor="#bbe0e3">
              <v:textbox style="mso-next-textbox:#_s1123" inset="0,0,0,0">
                <w:txbxContent>
                  <w:p w:rsidR="005A3955" w:rsidRDefault="0060261E">
                    <w:pPr>
                      <w:jc w:val="center"/>
                      <w:rPr>
                        <w:rFonts w:ascii="Arial" w:hAnsi="Arial" w:cs="Arial"/>
                        <w:b/>
                        <w:sz w:val="18"/>
                        <w:szCs w:val="18"/>
                        <w:u w:val="single"/>
                      </w:rPr>
                    </w:pPr>
                    <w:r>
                      <w:rPr>
                        <w:rFonts w:ascii="Arial" w:hAnsi="Arial" w:cs="Arial"/>
                        <w:b/>
                        <w:sz w:val="18"/>
                        <w:szCs w:val="18"/>
                        <w:u w:val="single"/>
                      </w:rPr>
                      <w:t>Access the Multi Academy Trust Support Network</w:t>
                    </w:r>
                  </w:p>
                  <w:p w:rsidR="005A3955" w:rsidRDefault="0060261E">
                    <w:pPr>
                      <w:rPr>
                        <w:rFonts w:ascii="Arial" w:hAnsi="Arial" w:cs="Arial"/>
                        <w:sz w:val="18"/>
                        <w:szCs w:val="18"/>
                      </w:rPr>
                    </w:pPr>
                    <w:r>
                      <w:rPr>
                        <w:rFonts w:ascii="Arial" w:hAnsi="Arial" w:cs="Arial"/>
                        <w:sz w:val="18"/>
                        <w:szCs w:val="18"/>
                      </w:rPr>
                      <w:t>Executive Headteacher calls Aquila Chief Operations Officer 07895 108744</w:t>
                    </w:r>
                  </w:p>
                  <w:p w:rsidR="005A3955" w:rsidRDefault="0060261E">
                    <w:pPr>
                      <w:rPr>
                        <w:rFonts w:ascii="Arial" w:hAnsi="Arial" w:cs="Arial"/>
                        <w:sz w:val="18"/>
                        <w:szCs w:val="18"/>
                      </w:rPr>
                    </w:pPr>
                    <w:r>
                      <w:rPr>
                        <w:rFonts w:ascii="Arial" w:hAnsi="Arial" w:cs="Arial"/>
                        <w:sz w:val="18"/>
                        <w:szCs w:val="18"/>
                      </w:rPr>
                      <w:t>The Area Education Office</w:t>
                    </w:r>
                    <w:r>
                      <w:rPr>
                        <w:rFonts w:ascii="Arial" w:hAnsi="Arial" w:cs="Arial"/>
                        <w:sz w:val="18"/>
                        <w:szCs w:val="18"/>
                      </w:rPr>
                      <w:t>r may also be notified via the KCC Contact Centre 08458 247 247.</w:t>
                    </w:r>
                  </w:p>
                  <w:p w:rsidR="005A3955" w:rsidRDefault="005A3955">
                    <w:pPr>
                      <w:rPr>
                        <w:sz w:val="18"/>
                        <w:szCs w:val="18"/>
                      </w:rPr>
                    </w:pPr>
                  </w:p>
                </w:txbxContent>
              </v:textbox>
            </v:roundrect>
            <v:roundrect id="_s1124" o:spid="_x0000_s1124" style="position:absolute;left:1898;top:6757;width:2254;height:751;v-text-anchor:middle" arcsize="10923f" o:dgmlayout="2" o:dgmnodekind="0" filled="f" fillcolor="#bbe0e3">
              <v:textbox style="mso-next-textbox:#_s1124" inset="0,0,0,0">
                <w:txbxContent>
                  <w:p w:rsidR="005A3955" w:rsidRDefault="0060261E">
                    <w:pPr>
                      <w:rPr>
                        <w:rFonts w:ascii="Arial" w:hAnsi="Arial" w:cs="Arial"/>
                        <w:b/>
                        <w:sz w:val="18"/>
                        <w:szCs w:val="18"/>
                      </w:rPr>
                    </w:pPr>
                    <w:r>
                      <w:rPr>
                        <w:rFonts w:ascii="Arial" w:hAnsi="Arial" w:cs="Arial"/>
                        <w:b/>
                        <w:sz w:val="18"/>
                        <w:szCs w:val="18"/>
                      </w:rPr>
                      <w:t>MAT Support Network will inform</w:t>
                    </w:r>
                  </w:p>
                  <w:p w:rsidR="005A3955" w:rsidRDefault="0060261E">
                    <w:pPr>
                      <w:numPr>
                        <w:ilvl w:val="0"/>
                        <w:numId w:val="15"/>
                      </w:numPr>
                      <w:rPr>
                        <w:rFonts w:ascii="Arial" w:hAnsi="Arial" w:cs="Arial"/>
                        <w:sz w:val="18"/>
                        <w:szCs w:val="18"/>
                      </w:rPr>
                    </w:pPr>
                    <w:r>
                      <w:rPr>
                        <w:rFonts w:ascii="Arial" w:hAnsi="Arial" w:cs="Arial"/>
                        <w:sz w:val="18"/>
                        <w:szCs w:val="18"/>
                      </w:rPr>
                      <w:t>Trust Directors</w:t>
                    </w:r>
                  </w:p>
                  <w:p w:rsidR="005A3955" w:rsidRDefault="0060261E">
                    <w:pPr>
                      <w:numPr>
                        <w:ilvl w:val="0"/>
                        <w:numId w:val="15"/>
                      </w:numPr>
                      <w:rPr>
                        <w:rFonts w:ascii="Arial" w:hAnsi="Arial" w:cs="Arial"/>
                        <w:sz w:val="18"/>
                        <w:szCs w:val="18"/>
                      </w:rPr>
                    </w:pPr>
                    <w:r>
                      <w:rPr>
                        <w:rFonts w:ascii="Arial" w:hAnsi="Arial" w:cs="Arial"/>
                        <w:sz w:val="18"/>
                        <w:szCs w:val="18"/>
                      </w:rPr>
                      <w:t>Trust Heads</w:t>
                    </w:r>
                  </w:p>
                  <w:p w:rsidR="005A3955" w:rsidRDefault="0060261E">
                    <w:pPr>
                      <w:numPr>
                        <w:ilvl w:val="0"/>
                        <w:numId w:val="15"/>
                      </w:numPr>
                      <w:rPr>
                        <w:rFonts w:ascii="Arial" w:hAnsi="Arial" w:cs="Arial"/>
                        <w:sz w:val="18"/>
                        <w:szCs w:val="18"/>
                      </w:rPr>
                    </w:pPr>
                    <w:r>
                      <w:rPr>
                        <w:rFonts w:ascii="Arial" w:hAnsi="Arial" w:cs="Arial"/>
                        <w:sz w:val="18"/>
                        <w:szCs w:val="18"/>
                      </w:rPr>
                      <w:t>Press Office</w:t>
                    </w:r>
                  </w:p>
                  <w:p w:rsidR="005A3955" w:rsidRDefault="0060261E">
                    <w:pPr>
                      <w:numPr>
                        <w:ilvl w:val="0"/>
                        <w:numId w:val="15"/>
                      </w:numPr>
                      <w:rPr>
                        <w:rFonts w:ascii="Arial" w:hAnsi="Arial" w:cs="Arial"/>
                        <w:sz w:val="18"/>
                        <w:szCs w:val="18"/>
                      </w:rPr>
                    </w:pPr>
                    <w:r>
                      <w:rPr>
                        <w:rFonts w:ascii="Arial" w:hAnsi="Arial" w:cs="Arial"/>
                        <w:sz w:val="18"/>
                        <w:szCs w:val="18"/>
                      </w:rPr>
                      <w:t>Educational Psychology</w:t>
                    </w:r>
                  </w:p>
                </w:txbxContent>
              </v:textbox>
            </v:roundrect>
            <v:roundrect id="_s1125" o:spid="_x0000_s1125" style="position:absolute;left:4658;top:6757;width:2254;height:751;v-text-anchor:middle" arcsize="10923f" o:dgmlayout="2" o:dgmnodekind="0" filled="f" fillcolor="#bbe0e3">
              <v:textbox style="mso-next-textbox:#_s1125" inset="0,0,0,0">
                <w:txbxContent>
                  <w:p w:rsidR="005A3955" w:rsidRDefault="0060261E">
                    <w:pPr>
                      <w:rPr>
                        <w:rFonts w:ascii="Arial" w:hAnsi="Arial" w:cs="Arial"/>
                        <w:b/>
                        <w:sz w:val="16"/>
                        <w:szCs w:val="16"/>
                      </w:rPr>
                    </w:pPr>
                    <w:r>
                      <w:rPr>
                        <w:rFonts w:ascii="Arial" w:hAnsi="Arial" w:cs="Arial"/>
                        <w:b/>
                        <w:sz w:val="16"/>
                        <w:szCs w:val="16"/>
                      </w:rPr>
                      <w:t>MAT Support Network will standby or deploy SUPPORT TEAM OFFICERS</w:t>
                    </w:r>
                  </w:p>
                  <w:p w:rsidR="005A3955" w:rsidRDefault="005A3955">
                    <w:pPr>
                      <w:rPr>
                        <w:rFonts w:ascii="Arial" w:hAnsi="Arial" w:cs="Arial"/>
                        <w:b/>
                        <w:sz w:val="16"/>
                        <w:szCs w:val="16"/>
                      </w:rPr>
                    </w:pPr>
                  </w:p>
                  <w:p w:rsidR="005A3955" w:rsidRDefault="0060261E">
                    <w:pPr>
                      <w:rPr>
                        <w:rFonts w:ascii="Arial" w:hAnsi="Arial" w:cs="Arial"/>
                        <w:sz w:val="16"/>
                        <w:szCs w:val="16"/>
                      </w:rPr>
                    </w:pPr>
                    <w:r>
                      <w:rPr>
                        <w:rFonts w:ascii="Arial" w:hAnsi="Arial" w:cs="Arial"/>
                        <w:sz w:val="16"/>
                        <w:szCs w:val="16"/>
                      </w:rPr>
                      <w:t xml:space="preserve">COO or DBFS attends site to: </w:t>
                    </w:r>
                  </w:p>
                  <w:p w:rsidR="005A3955" w:rsidRDefault="0060261E">
                    <w:pPr>
                      <w:numPr>
                        <w:ilvl w:val="0"/>
                        <w:numId w:val="16"/>
                      </w:numPr>
                      <w:rPr>
                        <w:rFonts w:ascii="Arial" w:hAnsi="Arial" w:cs="Arial"/>
                        <w:sz w:val="16"/>
                        <w:szCs w:val="16"/>
                      </w:rPr>
                    </w:pPr>
                    <w:r>
                      <w:rPr>
                        <w:rFonts w:ascii="Arial" w:hAnsi="Arial" w:cs="Arial"/>
                        <w:sz w:val="16"/>
                        <w:szCs w:val="16"/>
                      </w:rPr>
                      <w:t>Assist/advise Executive Headteacher</w:t>
                    </w:r>
                  </w:p>
                  <w:p w:rsidR="005A3955" w:rsidRDefault="0060261E">
                    <w:pPr>
                      <w:numPr>
                        <w:ilvl w:val="0"/>
                        <w:numId w:val="16"/>
                      </w:numPr>
                      <w:rPr>
                        <w:rFonts w:ascii="Arial" w:hAnsi="Arial" w:cs="Arial"/>
                        <w:sz w:val="16"/>
                        <w:szCs w:val="16"/>
                      </w:rPr>
                    </w:pPr>
                    <w:r>
                      <w:rPr>
                        <w:rFonts w:ascii="Arial" w:hAnsi="Arial" w:cs="Arial"/>
                        <w:sz w:val="16"/>
                        <w:szCs w:val="16"/>
                      </w:rPr>
                      <w:t>Determine support needs</w:t>
                    </w:r>
                  </w:p>
                  <w:p w:rsidR="005A3955" w:rsidRDefault="0060261E">
                    <w:pPr>
                      <w:numPr>
                        <w:ilvl w:val="0"/>
                        <w:numId w:val="16"/>
                      </w:numPr>
                      <w:rPr>
                        <w:rFonts w:ascii="Arial" w:hAnsi="Arial" w:cs="Arial"/>
                        <w:sz w:val="16"/>
                        <w:szCs w:val="16"/>
                      </w:rPr>
                    </w:pPr>
                    <w:r>
                      <w:rPr>
                        <w:rFonts w:ascii="Arial" w:hAnsi="Arial" w:cs="Arial"/>
                        <w:sz w:val="16"/>
                        <w:szCs w:val="16"/>
                      </w:rPr>
                      <w:t>Take action accordingly</w:t>
                    </w:r>
                  </w:p>
                </w:txbxContent>
              </v:textbox>
            </v:roundrect>
            <v:roundrect id="_s1126" o:spid="_x0000_s1126" style="position:absolute;left:1645;top:5499;width:2254;height:751;v-text-anchor:middle" arcsize="10923f" o:dgmlayout="0" o:dgmnodekind="2" filled="f" fillcolor="#bbe0e3">
              <v:textbox style="mso-next-textbox:#_s1126" inset="0,0,0,0">
                <w:txbxContent>
                  <w:p w:rsidR="005A3955" w:rsidRDefault="0060261E">
                    <w:pPr>
                      <w:rPr>
                        <w:rFonts w:ascii="Arial" w:hAnsi="Arial" w:cs="Arial"/>
                        <w:b/>
                        <w:sz w:val="18"/>
                        <w:szCs w:val="18"/>
                      </w:rPr>
                    </w:pPr>
                    <w:r>
                      <w:rPr>
                        <w:rFonts w:ascii="Arial" w:hAnsi="Arial" w:cs="Arial"/>
                        <w:b/>
                        <w:sz w:val="18"/>
                        <w:szCs w:val="18"/>
                      </w:rPr>
                      <w:t>If you cannot contact the Aquila Chief Operations Officer or the AEO:</w:t>
                    </w:r>
                  </w:p>
                  <w:p w:rsidR="005A3955" w:rsidRDefault="005A3955">
                    <w:pPr>
                      <w:rPr>
                        <w:rFonts w:ascii="Arial" w:hAnsi="Arial" w:cs="Arial"/>
                        <w:sz w:val="18"/>
                        <w:szCs w:val="18"/>
                      </w:rPr>
                    </w:pPr>
                  </w:p>
                  <w:p w:rsidR="005A3955" w:rsidRDefault="0060261E">
                    <w:pPr>
                      <w:rPr>
                        <w:rFonts w:ascii="Arial" w:hAnsi="Arial" w:cs="Arial"/>
                        <w:sz w:val="18"/>
                        <w:szCs w:val="18"/>
                      </w:rPr>
                    </w:pPr>
                    <w:r>
                      <w:rPr>
                        <w:rFonts w:ascii="Arial" w:hAnsi="Arial" w:cs="Arial"/>
                        <w:sz w:val="18"/>
                        <w:szCs w:val="18"/>
                      </w:rPr>
                      <w:t>Call KCC Duty Emergency Planning Officer on 01622 221 321</w:t>
                    </w:r>
                  </w:p>
                  <w:p w:rsidR="005A3955" w:rsidRDefault="005A3955">
                    <w:pPr>
                      <w:rPr>
                        <w:rFonts w:ascii="Arial" w:hAnsi="Arial" w:cs="Arial"/>
                        <w:sz w:val="18"/>
                        <w:szCs w:val="18"/>
                      </w:rPr>
                    </w:pPr>
                  </w:p>
                  <w:p w:rsidR="005A3955" w:rsidRDefault="005A3955">
                    <w:pPr>
                      <w:rPr>
                        <w:rFonts w:ascii="Arial" w:hAnsi="Arial" w:cs="Arial"/>
                        <w:sz w:val="18"/>
                        <w:szCs w:val="18"/>
                      </w:rPr>
                    </w:pPr>
                  </w:p>
                </w:txbxContent>
              </v:textbox>
            </v:roundrect>
            <v:roundrect id="_s1127" o:spid="_x0000_s1127" style="position:absolute;left:6038;top:4241;width:2253;height:751;v-text-anchor:middle" arcsize="10923f" o:dgmlayout="2" o:dgmnodekind="0" filled="f" fillcolor="#bbe0e3">
              <v:textbox style="mso-next-textbox:#_s1127" inset="0,0,0,0">
                <w:txbxContent>
                  <w:p w:rsidR="005A3955" w:rsidRDefault="0060261E">
                    <w:pPr>
                      <w:rPr>
                        <w:rFonts w:ascii="Arial" w:hAnsi="Arial" w:cs="Arial"/>
                        <w:sz w:val="18"/>
                        <w:szCs w:val="18"/>
                      </w:rPr>
                    </w:pPr>
                    <w:r>
                      <w:rPr>
                        <w:rFonts w:ascii="Arial" w:hAnsi="Arial" w:cs="Arial"/>
                        <w:sz w:val="18"/>
                        <w:szCs w:val="18"/>
                      </w:rPr>
                      <w:t>Executive Headteacher:</w:t>
                    </w:r>
                  </w:p>
                  <w:p w:rsidR="005A3955" w:rsidRDefault="0060261E">
                    <w:pPr>
                      <w:numPr>
                        <w:ilvl w:val="0"/>
                        <w:numId w:val="17"/>
                      </w:numPr>
                      <w:rPr>
                        <w:rFonts w:ascii="Arial" w:hAnsi="Arial" w:cs="Arial"/>
                        <w:sz w:val="18"/>
                        <w:szCs w:val="18"/>
                      </w:rPr>
                    </w:pPr>
                    <w:r>
                      <w:rPr>
                        <w:rFonts w:ascii="Arial" w:hAnsi="Arial" w:cs="Arial"/>
                        <w:sz w:val="18"/>
                        <w:szCs w:val="18"/>
                      </w:rPr>
                      <w:t xml:space="preserve">Nominates on-site </w:t>
                    </w:r>
                  </w:p>
                  <w:p w:rsidR="005A3955" w:rsidRDefault="0060261E">
                    <w:pPr>
                      <w:ind w:left="360" w:firstLine="360"/>
                      <w:rPr>
                        <w:rFonts w:ascii="Arial" w:hAnsi="Arial" w:cs="Arial"/>
                        <w:sz w:val="18"/>
                        <w:szCs w:val="18"/>
                      </w:rPr>
                    </w:pPr>
                    <w:r>
                      <w:rPr>
                        <w:rFonts w:ascii="Arial" w:hAnsi="Arial" w:cs="Arial"/>
                        <w:sz w:val="18"/>
                        <w:szCs w:val="18"/>
                      </w:rPr>
                      <w:t xml:space="preserve">co-ordinator </w:t>
                    </w:r>
                  </w:p>
                  <w:p w:rsidR="005A3955" w:rsidRDefault="0060261E">
                    <w:pPr>
                      <w:numPr>
                        <w:ilvl w:val="0"/>
                        <w:numId w:val="17"/>
                      </w:numPr>
                      <w:rPr>
                        <w:rFonts w:ascii="Arial" w:hAnsi="Arial" w:cs="Arial"/>
                        <w:sz w:val="18"/>
                        <w:szCs w:val="18"/>
                      </w:rPr>
                    </w:pPr>
                    <w:r>
                      <w:rPr>
                        <w:rFonts w:ascii="Arial" w:hAnsi="Arial" w:cs="Arial"/>
                        <w:sz w:val="18"/>
                        <w:szCs w:val="18"/>
                      </w:rPr>
                      <w:t xml:space="preserve">Identifies on-site facilities </w:t>
                    </w:r>
                  </w:p>
                  <w:p w:rsidR="005A3955" w:rsidRDefault="0060261E">
                    <w:pPr>
                      <w:numPr>
                        <w:ilvl w:val="0"/>
                        <w:numId w:val="17"/>
                      </w:numPr>
                      <w:rPr>
                        <w:rFonts w:ascii="Arial" w:hAnsi="Arial" w:cs="Arial"/>
                        <w:sz w:val="18"/>
                        <w:szCs w:val="18"/>
                      </w:rPr>
                    </w:pPr>
                    <w:r>
                      <w:rPr>
                        <w:rFonts w:ascii="Arial" w:hAnsi="Arial" w:cs="Arial"/>
                        <w:sz w:val="18"/>
                        <w:szCs w:val="18"/>
                      </w:rPr>
                      <w:t xml:space="preserve">Mobilises on-site team </w:t>
                    </w:r>
                  </w:p>
                  <w:p w:rsidR="005A3955" w:rsidRDefault="0060261E">
                    <w:pPr>
                      <w:ind w:left="360" w:firstLine="360"/>
                      <w:rPr>
                        <w:rFonts w:ascii="Arial" w:hAnsi="Arial" w:cs="Arial"/>
                        <w:sz w:val="18"/>
                        <w:szCs w:val="18"/>
                      </w:rPr>
                    </w:pPr>
                    <w:r>
                      <w:rPr>
                        <w:rFonts w:ascii="Arial" w:hAnsi="Arial" w:cs="Arial"/>
                        <w:sz w:val="18"/>
                        <w:szCs w:val="18"/>
                      </w:rPr>
                      <w:t>(if appropriate)</w:t>
                    </w:r>
                  </w:p>
                  <w:p w:rsidR="005A3955" w:rsidRDefault="0060261E">
                    <w:pPr>
                      <w:numPr>
                        <w:ilvl w:val="0"/>
                        <w:numId w:val="17"/>
                      </w:numPr>
                      <w:rPr>
                        <w:rFonts w:ascii="Arial" w:hAnsi="Arial" w:cs="Arial"/>
                        <w:sz w:val="18"/>
                        <w:szCs w:val="18"/>
                      </w:rPr>
                    </w:pPr>
                    <w:r>
                      <w:rPr>
                        <w:rFonts w:ascii="Arial" w:hAnsi="Arial" w:cs="Arial"/>
                        <w:sz w:val="18"/>
                        <w:szCs w:val="18"/>
                      </w:rPr>
                      <w:t>Informs Chair of Governors</w:t>
                    </w:r>
                  </w:p>
                  <w:p w:rsidR="005A3955" w:rsidRDefault="005A3955">
                    <w:pPr>
                      <w:jc w:val="center"/>
                      <w:rPr>
                        <w:sz w:val="18"/>
                        <w:szCs w:val="18"/>
                      </w:rPr>
                    </w:pPr>
                  </w:p>
                </w:txbxContent>
              </v:textbox>
            </v:roundrect>
            <v:line id="_x0000_s1128" style="position:absolute" from="7105,5045" to="7149,7104" strokeweight="2.25pt">
              <v:stroke startarrow="block"/>
            </v:line>
            <v:line id="_x0000_s1129" style="position:absolute;flip:x" from="6928,7104" to="7140,7104" strokeweight="1.5pt">
              <v:stroke endarrow="block"/>
            </v:line>
            <w10:anchorlock/>
          </v:group>
        </w:pict>
      </w:r>
    </w:p>
    <w:p w:rsidR="005A3955" w:rsidRDefault="0060261E">
      <w:pPr>
        <w:rPr>
          <w:rFonts w:ascii="Arial" w:hAnsi="Arial" w:cs="Arial"/>
          <w:b/>
          <w:sz w:val="40"/>
          <w:szCs w:val="40"/>
        </w:rPr>
      </w:pPr>
      <w:r>
        <w:rPr>
          <w:rFonts w:ascii="Arial" w:hAnsi="Arial" w:cs="Arial"/>
          <w:b/>
          <w:sz w:val="40"/>
          <w:szCs w:val="40"/>
        </w:rPr>
        <w:br w:type="page"/>
      </w:r>
      <w:r>
        <w:rPr>
          <w:rFonts w:ascii="Arial" w:hAnsi="Arial" w:cs="Arial"/>
          <w:b/>
          <w:sz w:val="40"/>
          <w:szCs w:val="40"/>
        </w:rPr>
        <w:lastRenderedPageBreak/>
        <w:t xml:space="preserve">SECTION 5 – ROLES AND </w:t>
      </w:r>
      <w:r>
        <w:rPr>
          <w:rFonts w:ascii="Arial" w:hAnsi="Arial" w:cs="Arial"/>
          <w:b/>
          <w:sz w:val="40"/>
          <w:szCs w:val="40"/>
        </w:rPr>
        <w:t>RESPONSIBILITIES</w:t>
      </w:r>
    </w:p>
    <w:p w:rsidR="005A3955" w:rsidRDefault="005A3955">
      <w:pPr>
        <w:rPr>
          <w:rFonts w:ascii="Arial" w:hAnsi="Arial" w:cs="Arial"/>
        </w:rPr>
      </w:pPr>
    </w:p>
    <w:p w:rsidR="005A3955" w:rsidRDefault="0060261E">
      <w:pPr>
        <w:rPr>
          <w:rFonts w:ascii="Arial" w:hAnsi="Arial" w:cs="Arial"/>
        </w:rPr>
      </w:pPr>
      <w:r>
        <w:rPr>
          <w:rFonts w:ascii="Arial" w:hAnsi="Arial" w:cs="Arial"/>
        </w:rPr>
        <w:t>The following checklist is provided to assist the School Emergency Management Team to carry out their roles and responsibilities once the SEMBCP has been activated.  These checklists are a general guide, further actions may be required th</w:t>
      </w:r>
      <w:r>
        <w:rPr>
          <w:rFonts w:ascii="Arial" w:hAnsi="Arial" w:cs="Arial"/>
        </w:rPr>
        <w:t xml:space="preserve">at are specific to the incident as it occurs.  </w:t>
      </w:r>
    </w:p>
    <w:p w:rsidR="005A3955" w:rsidRDefault="005A3955">
      <w:pPr>
        <w:rPr>
          <w:rFonts w:ascii="Arial" w:hAnsi="Arial" w:cs="Arial"/>
        </w:rPr>
      </w:pPr>
    </w:p>
    <w:p w:rsidR="005A3955" w:rsidRDefault="0060261E">
      <w:pPr>
        <w:rPr>
          <w:rFonts w:ascii="Arial" w:hAnsi="Arial" w:cs="Arial"/>
          <w:b/>
          <w:sz w:val="32"/>
          <w:szCs w:val="32"/>
        </w:rPr>
      </w:pPr>
      <w:r>
        <w:rPr>
          <w:rFonts w:ascii="Arial" w:hAnsi="Arial" w:cs="Arial"/>
          <w:b/>
          <w:sz w:val="32"/>
          <w:szCs w:val="32"/>
        </w:rPr>
        <w:t>5.1 Executive Headteacher</w:t>
      </w:r>
    </w:p>
    <w:p w:rsidR="005A3955" w:rsidRDefault="005A395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843"/>
      </w:tblGrid>
      <w:tr w:rsidR="005A3955">
        <w:tc>
          <w:tcPr>
            <w:tcW w:w="5637" w:type="dxa"/>
            <w:shd w:val="clear" w:color="auto" w:fill="C0C0C0"/>
          </w:tcPr>
          <w:p w:rsidR="005A3955" w:rsidRDefault="0060261E">
            <w:pPr>
              <w:rPr>
                <w:rFonts w:ascii="Arial" w:hAnsi="Arial" w:cs="Arial"/>
                <w:b/>
              </w:rPr>
            </w:pPr>
            <w:r>
              <w:rPr>
                <w:rFonts w:ascii="Arial" w:hAnsi="Arial" w:cs="Arial"/>
                <w:b/>
              </w:rPr>
              <w:t>Action</w:t>
            </w:r>
          </w:p>
          <w:p w:rsidR="005A3955" w:rsidRDefault="005A3955">
            <w:pPr>
              <w:rPr>
                <w:rFonts w:ascii="Arial" w:hAnsi="Arial" w:cs="Arial"/>
                <w:b/>
              </w:rPr>
            </w:pPr>
          </w:p>
        </w:tc>
        <w:tc>
          <w:tcPr>
            <w:tcW w:w="2409" w:type="dxa"/>
            <w:shd w:val="clear" w:color="auto" w:fill="C0C0C0"/>
          </w:tcPr>
          <w:p w:rsidR="005A3955" w:rsidRDefault="0060261E">
            <w:pPr>
              <w:rPr>
                <w:rFonts w:ascii="Arial" w:hAnsi="Arial" w:cs="Arial"/>
                <w:b/>
              </w:rPr>
            </w:pPr>
            <w:r>
              <w:rPr>
                <w:rFonts w:ascii="Arial" w:hAnsi="Arial" w:cs="Arial"/>
                <w:b/>
              </w:rPr>
              <w:t>Completed by</w:t>
            </w:r>
          </w:p>
        </w:tc>
        <w:tc>
          <w:tcPr>
            <w:tcW w:w="1843" w:type="dxa"/>
            <w:shd w:val="clear" w:color="auto" w:fill="C0C0C0"/>
          </w:tcPr>
          <w:p w:rsidR="005A3955" w:rsidRDefault="0060261E">
            <w:pPr>
              <w:rPr>
                <w:rFonts w:ascii="Arial" w:hAnsi="Arial" w:cs="Arial"/>
                <w:b/>
              </w:rPr>
            </w:pPr>
            <w:r>
              <w:rPr>
                <w:rFonts w:ascii="Arial" w:hAnsi="Arial" w:cs="Arial"/>
                <w:b/>
              </w:rPr>
              <w:t>Time</w:t>
            </w:r>
          </w:p>
        </w:tc>
      </w:tr>
      <w:tr w:rsidR="005A3955">
        <w:tc>
          <w:tcPr>
            <w:tcW w:w="5637" w:type="dxa"/>
          </w:tcPr>
          <w:p w:rsidR="005A3955" w:rsidRDefault="0060261E">
            <w:pPr>
              <w:rPr>
                <w:rFonts w:ascii="Arial" w:hAnsi="Arial" w:cs="Arial"/>
              </w:rPr>
            </w:pPr>
            <w:r>
              <w:rPr>
                <w:rFonts w:ascii="Arial" w:hAnsi="Arial" w:cs="Arial"/>
              </w:rPr>
              <w:t>Activate the School Emergency Management Team.</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Commence a log of all action and decisions (see Appendix 1).</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Ensure safety/welfare of pupils and all</w:t>
            </w:r>
            <w:r>
              <w:rPr>
                <w:rFonts w:ascii="Arial" w:hAnsi="Arial" w:cs="Arial"/>
              </w:rPr>
              <w:t xml:space="preserve"> adults in the care of the school.</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Identify any vulnerable pupils or adults needing specific support.</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Activate the Aquila Support Network.</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Decide whether to keep pupils in classrooms and safe areas or consider evacuation (see Appendix 3).</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Consider activating school closure arrangements.</w:t>
            </w:r>
          </w:p>
          <w:p w:rsidR="005A3955" w:rsidRDefault="005A3955">
            <w:pPr>
              <w:rPr>
                <w:rFonts w:ascii="Arial" w:hAnsi="Arial" w:cs="Arial"/>
              </w:rPr>
            </w:pP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Ensure that the SEMT are effectively carrying out their designated roles and responsibilities.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Ensure that the school emergency grab bag has been collected.</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lastRenderedPageBreak/>
              <w:t>Liaise with the emergency services.</w:t>
            </w:r>
          </w:p>
          <w:p w:rsidR="005A3955" w:rsidRDefault="005A3955">
            <w:pPr>
              <w:rPr>
                <w:rFonts w:ascii="Arial" w:hAnsi="Arial" w:cs="Arial"/>
              </w:rPr>
            </w:pP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Keep staff informed of the situation.</w:t>
            </w:r>
          </w:p>
          <w:p w:rsidR="005A3955" w:rsidRDefault="005A3955">
            <w:pPr>
              <w:rPr>
                <w:rFonts w:ascii="Arial" w:hAnsi="Arial" w:cs="Arial"/>
              </w:rPr>
            </w:pP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Ensure Chair of Governors is kept informed of the situation and the response arrangements.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Prepare information and advice to parents.</w:t>
            </w:r>
          </w:p>
          <w:p w:rsidR="005A3955" w:rsidRDefault="005A3955">
            <w:pPr>
              <w:rPr>
                <w:rFonts w:ascii="Arial" w:hAnsi="Arial" w:cs="Arial"/>
              </w:rPr>
            </w:pP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 xml:space="preserve">Call meetings of the SEMT as required and ensure that the SEMT and MAT </w:t>
            </w:r>
            <w:r>
              <w:rPr>
                <w:rFonts w:ascii="Arial" w:hAnsi="Arial" w:cs="Arial"/>
              </w:rPr>
              <w:t>receive regular situation updates.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Consider business continuity arrangements to assist the school in delivering critical functions to a minimum service level and making a speedy return to normal functions.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bl>
    <w:p w:rsidR="005A3955" w:rsidRDefault="005A3955">
      <w:pPr>
        <w:rPr>
          <w:rFonts w:ascii="Arial" w:hAnsi="Arial" w:cs="Arial"/>
          <w:b/>
          <w:sz w:val="32"/>
          <w:szCs w:val="32"/>
        </w:rPr>
      </w:pPr>
    </w:p>
    <w:p w:rsidR="005A3955" w:rsidRDefault="005A3955">
      <w:pPr>
        <w:rPr>
          <w:rFonts w:ascii="Arial" w:hAnsi="Arial" w:cs="Arial"/>
          <w:b/>
          <w:sz w:val="32"/>
          <w:szCs w:val="32"/>
        </w:rPr>
      </w:pPr>
    </w:p>
    <w:p w:rsidR="005A3955" w:rsidRDefault="005A3955">
      <w:pPr>
        <w:rPr>
          <w:rFonts w:ascii="Arial" w:hAnsi="Arial" w:cs="Arial"/>
          <w:b/>
          <w:sz w:val="32"/>
          <w:szCs w:val="32"/>
        </w:rPr>
      </w:pPr>
    </w:p>
    <w:p w:rsidR="005A3955" w:rsidRDefault="005A3955">
      <w:pPr>
        <w:rPr>
          <w:rFonts w:ascii="Arial" w:hAnsi="Arial" w:cs="Arial"/>
          <w:b/>
          <w:sz w:val="32"/>
          <w:szCs w:val="32"/>
        </w:rPr>
      </w:pPr>
    </w:p>
    <w:p w:rsidR="005A3955" w:rsidRDefault="005A3955">
      <w:pPr>
        <w:rPr>
          <w:rFonts w:ascii="Arial" w:hAnsi="Arial" w:cs="Arial"/>
          <w:b/>
          <w:sz w:val="32"/>
          <w:szCs w:val="32"/>
        </w:rPr>
      </w:pPr>
    </w:p>
    <w:p w:rsidR="005A3955" w:rsidRDefault="0060261E">
      <w:pPr>
        <w:rPr>
          <w:rFonts w:ascii="Arial" w:hAnsi="Arial" w:cs="Arial"/>
          <w:b/>
          <w:sz w:val="32"/>
          <w:szCs w:val="32"/>
        </w:rPr>
      </w:pPr>
      <w:r>
        <w:rPr>
          <w:rFonts w:ascii="Arial" w:hAnsi="Arial" w:cs="Arial"/>
          <w:b/>
          <w:sz w:val="32"/>
          <w:szCs w:val="32"/>
        </w:rPr>
        <w:t xml:space="preserve">5.2 Headteacher or Assistant </w:t>
      </w:r>
      <w:r>
        <w:rPr>
          <w:rFonts w:ascii="Arial" w:hAnsi="Arial" w:cs="Arial"/>
          <w:b/>
          <w:sz w:val="32"/>
          <w:szCs w:val="32"/>
        </w:rPr>
        <w:t>Headteacher</w:t>
      </w:r>
    </w:p>
    <w:p w:rsidR="005A3955" w:rsidRDefault="005A395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4"/>
        <w:gridCol w:w="2422"/>
        <w:gridCol w:w="1843"/>
      </w:tblGrid>
      <w:tr w:rsidR="005A3955">
        <w:tc>
          <w:tcPr>
            <w:tcW w:w="5624" w:type="dxa"/>
            <w:shd w:val="clear" w:color="auto" w:fill="C0C0C0"/>
          </w:tcPr>
          <w:p w:rsidR="005A3955" w:rsidRDefault="0060261E">
            <w:pPr>
              <w:rPr>
                <w:rFonts w:ascii="Arial" w:hAnsi="Arial" w:cs="Arial"/>
                <w:b/>
              </w:rPr>
            </w:pPr>
            <w:r>
              <w:rPr>
                <w:rFonts w:ascii="Arial" w:hAnsi="Arial" w:cs="Arial"/>
                <w:b/>
              </w:rPr>
              <w:t>Action</w:t>
            </w:r>
          </w:p>
          <w:p w:rsidR="005A3955" w:rsidRDefault="005A3955">
            <w:pPr>
              <w:rPr>
                <w:rFonts w:ascii="Arial" w:hAnsi="Arial" w:cs="Arial"/>
                <w:b/>
              </w:rPr>
            </w:pPr>
          </w:p>
        </w:tc>
        <w:tc>
          <w:tcPr>
            <w:tcW w:w="2422" w:type="dxa"/>
            <w:shd w:val="clear" w:color="auto" w:fill="C0C0C0"/>
          </w:tcPr>
          <w:p w:rsidR="005A3955" w:rsidRDefault="0060261E">
            <w:pPr>
              <w:rPr>
                <w:rFonts w:ascii="Arial" w:hAnsi="Arial" w:cs="Arial"/>
                <w:b/>
              </w:rPr>
            </w:pPr>
            <w:r>
              <w:rPr>
                <w:rFonts w:ascii="Arial" w:hAnsi="Arial" w:cs="Arial"/>
                <w:b/>
              </w:rPr>
              <w:t>Completed by</w:t>
            </w:r>
          </w:p>
        </w:tc>
        <w:tc>
          <w:tcPr>
            <w:tcW w:w="1843" w:type="dxa"/>
            <w:shd w:val="clear" w:color="auto" w:fill="C0C0C0"/>
          </w:tcPr>
          <w:p w:rsidR="005A3955" w:rsidRDefault="0060261E">
            <w:pPr>
              <w:rPr>
                <w:rFonts w:ascii="Arial" w:hAnsi="Arial" w:cs="Arial"/>
                <w:b/>
              </w:rPr>
            </w:pPr>
            <w:r>
              <w:rPr>
                <w:rFonts w:ascii="Arial" w:hAnsi="Arial" w:cs="Arial"/>
                <w:b/>
              </w:rPr>
              <w:t>Time</w:t>
            </w:r>
          </w:p>
        </w:tc>
      </w:tr>
      <w:tr w:rsidR="005A3955">
        <w:tc>
          <w:tcPr>
            <w:tcW w:w="5624" w:type="dxa"/>
          </w:tcPr>
          <w:p w:rsidR="005A3955" w:rsidRDefault="0060261E">
            <w:pPr>
              <w:rPr>
                <w:rFonts w:ascii="Arial" w:hAnsi="Arial" w:cs="Arial"/>
              </w:rPr>
            </w:pPr>
            <w:r>
              <w:rPr>
                <w:rFonts w:ascii="Arial" w:hAnsi="Arial" w:cs="Arial"/>
              </w:rPr>
              <w:t>In the absence of the Executive  Headteacher adopt their roles and responsibilities.</w:t>
            </w: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24" w:type="dxa"/>
          </w:tcPr>
          <w:p w:rsidR="005A3955" w:rsidRDefault="0060261E">
            <w:pPr>
              <w:rPr>
                <w:rFonts w:ascii="Arial" w:hAnsi="Arial" w:cs="Arial"/>
              </w:rPr>
            </w:pPr>
            <w:r>
              <w:rPr>
                <w:rFonts w:ascii="Arial" w:hAnsi="Arial" w:cs="Arial"/>
              </w:rPr>
              <w:lastRenderedPageBreak/>
              <w:t>Ensure that all staff are aware that you are carrying out your designated roles and responsibilities as a member of the SEMT.</w:t>
            </w: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24" w:type="dxa"/>
          </w:tcPr>
          <w:p w:rsidR="005A3955" w:rsidRDefault="0060261E">
            <w:pPr>
              <w:rPr>
                <w:rFonts w:ascii="Arial" w:hAnsi="Arial" w:cs="Arial"/>
              </w:rPr>
            </w:pPr>
            <w:r>
              <w:rPr>
                <w:rFonts w:ascii="Arial" w:hAnsi="Arial" w:cs="Arial"/>
              </w:rPr>
              <w:t>Obtain as much information as possible from the Executive Headteacher about the situation.</w:t>
            </w: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24" w:type="dxa"/>
          </w:tcPr>
          <w:p w:rsidR="005A3955" w:rsidRDefault="0060261E">
            <w:pPr>
              <w:rPr>
                <w:rFonts w:ascii="Arial" w:hAnsi="Arial" w:cs="Arial"/>
              </w:rPr>
            </w:pPr>
            <w:r>
              <w:rPr>
                <w:rFonts w:ascii="Arial" w:hAnsi="Arial" w:cs="Arial"/>
              </w:rPr>
              <w:t>Commence a log of all action and decisions.</w:t>
            </w:r>
          </w:p>
          <w:p w:rsidR="005A3955" w:rsidRDefault="005A3955">
            <w:pPr>
              <w:rPr>
                <w:rFonts w:ascii="Arial" w:hAnsi="Arial" w:cs="Arial"/>
              </w:rPr>
            </w:pP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24" w:type="dxa"/>
          </w:tcPr>
          <w:p w:rsidR="005A3955" w:rsidRDefault="0060261E">
            <w:pPr>
              <w:rPr>
                <w:rFonts w:ascii="Arial" w:hAnsi="Arial" w:cs="Arial"/>
              </w:rPr>
            </w:pPr>
            <w:r>
              <w:rPr>
                <w:rFonts w:ascii="Arial" w:hAnsi="Arial" w:cs="Arial"/>
              </w:rPr>
              <w:t>Lead arrangements to ensure safety/welfare of pupils and all adults in the care of the school.</w:t>
            </w: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24" w:type="dxa"/>
          </w:tcPr>
          <w:p w:rsidR="005A3955" w:rsidRDefault="0060261E">
            <w:pPr>
              <w:rPr>
                <w:rFonts w:ascii="Arial" w:hAnsi="Arial" w:cs="Arial"/>
              </w:rPr>
            </w:pPr>
            <w:r>
              <w:rPr>
                <w:rFonts w:ascii="Arial" w:hAnsi="Arial" w:cs="Arial"/>
              </w:rPr>
              <w:t>Lead and direct</w:t>
            </w:r>
            <w:r>
              <w:rPr>
                <w:rFonts w:ascii="Arial" w:hAnsi="Arial" w:cs="Arial"/>
              </w:rPr>
              <w:t xml:space="preserve"> all school staff to support decisions taken by the Executive Headteacher.</w:t>
            </w: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24" w:type="dxa"/>
          </w:tcPr>
          <w:p w:rsidR="005A3955" w:rsidRDefault="0060261E">
            <w:pPr>
              <w:rPr>
                <w:rFonts w:ascii="Arial" w:hAnsi="Arial" w:cs="Arial"/>
              </w:rPr>
            </w:pPr>
            <w:r>
              <w:rPr>
                <w:rFonts w:ascii="Arial" w:hAnsi="Arial" w:cs="Arial"/>
              </w:rPr>
              <w:t>Seek advice from the Executive Headteacher on whether to keep pupils in classrooms and safe areas or consider evacuation.</w:t>
            </w: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24" w:type="dxa"/>
          </w:tcPr>
          <w:p w:rsidR="005A3955" w:rsidRDefault="0060261E">
            <w:pPr>
              <w:rPr>
                <w:rFonts w:ascii="Arial" w:hAnsi="Arial" w:cs="Arial"/>
              </w:rPr>
            </w:pPr>
            <w:r>
              <w:rPr>
                <w:rFonts w:ascii="Arial" w:hAnsi="Arial" w:cs="Arial"/>
              </w:rPr>
              <w:t xml:space="preserve">If directed by the Executive Headteacher – make </w:t>
            </w:r>
            <w:r>
              <w:rPr>
                <w:rFonts w:ascii="Arial" w:hAnsi="Arial" w:cs="Arial"/>
              </w:rPr>
              <w:t>arrangements for the evacuation of the school to designated evacuation points or back up location.</w:t>
            </w: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24" w:type="dxa"/>
          </w:tcPr>
          <w:p w:rsidR="005A3955" w:rsidRDefault="0060261E">
            <w:pPr>
              <w:rPr>
                <w:rFonts w:ascii="Arial" w:hAnsi="Arial" w:cs="Arial"/>
              </w:rPr>
            </w:pPr>
            <w:r>
              <w:rPr>
                <w:rFonts w:ascii="Arial" w:hAnsi="Arial" w:cs="Arial"/>
              </w:rPr>
              <w:t>If directed by the Executive Headteacher – make arrangements to activate closure arrangements.</w:t>
            </w: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24" w:type="dxa"/>
          </w:tcPr>
          <w:p w:rsidR="005A3955" w:rsidRDefault="0060261E">
            <w:pPr>
              <w:rPr>
                <w:rFonts w:ascii="Arial" w:hAnsi="Arial" w:cs="Arial"/>
              </w:rPr>
            </w:pPr>
            <w:r>
              <w:rPr>
                <w:rFonts w:ascii="Arial" w:hAnsi="Arial" w:cs="Arial"/>
              </w:rPr>
              <w:t>Keep staff informed.</w:t>
            </w:r>
          </w:p>
          <w:p w:rsidR="005A3955" w:rsidRDefault="005A3955">
            <w:pPr>
              <w:rPr>
                <w:rFonts w:ascii="Arial" w:hAnsi="Arial" w:cs="Arial"/>
              </w:rPr>
            </w:pP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24" w:type="dxa"/>
          </w:tcPr>
          <w:p w:rsidR="005A3955" w:rsidRDefault="0060261E">
            <w:pPr>
              <w:rPr>
                <w:rFonts w:ascii="Arial" w:hAnsi="Arial" w:cs="Arial"/>
              </w:rPr>
            </w:pPr>
            <w:r>
              <w:rPr>
                <w:rFonts w:ascii="Arial" w:hAnsi="Arial" w:cs="Arial"/>
              </w:rPr>
              <w:t>Assist the Executive Headteache</w:t>
            </w:r>
            <w:r>
              <w:rPr>
                <w:rFonts w:ascii="Arial" w:hAnsi="Arial" w:cs="Arial"/>
              </w:rPr>
              <w:t>r in providing consistent advice/information to parents.</w:t>
            </w: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24" w:type="dxa"/>
          </w:tcPr>
          <w:p w:rsidR="005A3955" w:rsidRDefault="0060261E">
            <w:pPr>
              <w:rPr>
                <w:rFonts w:ascii="Arial" w:hAnsi="Arial" w:cs="Arial"/>
              </w:rPr>
            </w:pPr>
            <w:r>
              <w:rPr>
                <w:rFonts w:ascii="Arial" w:hAnsi="Arial" w:cs="Arial"/>
              </w:rPr>
              <w:t>Attend meetings of the SEMT as required, and ensure that you receive regular situation updates.</w:t>
            </w: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24" w:type="dxa"/>
          </w:tcPr>
          <w:p w:rsidR="005A3955" w:rsidRDefault="0060261E">
            <w:pPr>
              <w:rPr>
                <w:rFonts w:ascii="Arial" w:hAnsi="Arial" w:cs="Arial"/>
              </w:rPr>
            </w:pPr>
            <w:r>
              <w:rPr>
                <w:rFonts w:ascii="Arial" w:hAnsi="Arial" w:cs="Arial"/>
              </w:rPr>
              <w:t xml:space="preserve">Consider business continuity arrangements to assist the school in delivering critical functions </w:t>
            </w:r>
            <w:r>
              <w:rPr>
                <w:rFonts w:ascii="Arial" w:hAnsi="Arial" w:cs="Arial"/>
              </w:rPr>
              <w:t>to a minimum service level and making a speedy return to normal functions.</w:t>
            </w:r>
          </w:p>
        </w:tc>
        <w:tc>
          <w:tcPr>
            <w:tcW w:w="2422" w:type="dxa"/>
          </w:tcPr>
          <w:p w:rsidR="005A3955" w:rsidRDefault="005A3955">
            <w:pPr>
              <w:rPr>
                <w:rFonts w:ascii="Arial" w:hAnsi="Arial" w:cs="Arial"/>
              </w:rPr>
            </w:pPr>
          </w:p>
        </w:tc>
        <w:tc>
          <w:tcPr>
            <w:tcW w:w="1843" w:type="dxa"/>
          </w:tcPr>
          <w:p w:rsidR="005A3955" w:rsidRDefault="005A3955">
            <w:pPr>
              <w:rPr>
                <w:rFonts w:ascii="Arial" w:hAnsi="Arial" w:cs="Arial"/>
              </w:rPr>
            </w:pPr>
          </w:p>
        </w:tc>
      </w:tr>
    </w:tbl>
    <w:p w:rsidR="005A3955" w:rsidRDefault="005A3955">
      <w:pPr>
        <w:rPr>
          <w:rFonts w:ascii="Arial" w:hAnsi="Arial" w:cs="Arial"/>
          <w:b/>
          <w:sz w:val="32"/>
          <w:szCs w:val="32"/>
        </w:rPr>
      </w:pPr>
    </w:p>
    <w:p w:rsidR="005A3955" w:rsidRDefault="0060261E">
      <w:pPr>
        <w:rPr>
          <w:rFonts w:ascii="Arial" w:hAnsi="Arial" w:cs="Arial"/>
          <w:b/>
          <w:sz w:val="32"/>
          <w:szCs w:val="32"/>
        </w:rPr>
      </w:pPr>
      <w:r>
        <w:rPr>
          <w:rFonts w:ascii="Arial" w:hAnsi="Arial" w:cs="Arial"/>
          <w:b/>
          <w:sz w:val="32"/>
          <w:szCs w:val="32"/>
        </w:rPr>
        <w:t xml:space="preserve">5.3 Office Administrator </w:t>
      </w:r>
    </w:p>
    <w:p w:rsidR="005A3955" w:rsidRDefault="005A395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843"/>
      </w:tblGrid>
      <w:tr w:rsidR="005A3955">
        <w:tc>
          <w:tcPr>
            <w:tcW w:w="5637" w:type="dxa"/>
            <w:shd w:val="clear" w:color="auto" w:fill="C0C0C0"/>
          </w:tcPr>
          <w:p w:rsidR="005A3955" w:rsidRDefault="0060261E">
            <w:pPr>
              <w:rPr>
                <w:rFonts w:ascii="Arial" w:hAnsi="Arial" w:cs="Arial"/>
                <w:b/>
              </w:rPr>
            </w:pPr>
            <w:r>
              <w:rPr>
                <w:rFonts w:ascii="Arial" w:hAnsi="Arial" w:cs="Arial"/>
                <w:b/>
              </w:rPr>
              <w:t>Action</w:t>
            </w:r>
          </w:p>
          <w:p w:rsidR="005A3955" w:rsidRDefault="005A3955">
            <w:pPr>
              <w:rPr>
                <w:rFonts w:ascii="Arial" w:hAnsi="Arial" w:cs="Arial"/>
                <w:b/>
              </w:rPr>
            </w:pPr>
          </w:p>
        </w:tc>
        <w:tc>
          <w:tcPr>
            <w:tcW w:w="2409" w:type="dxa"/>
            <w:shd w:val="clear" w:color="auto" w:fill="C0C0C0"/>
          </w:tcPr>
          <w:p w:rsidR="005A3955" w:rsidRDefault="0060261E">
            <w:pPr>
              <w:rPr>
                <w:rFonts w:ascii="Arial" w:hAnsi="Arial" w:cs="Arial"/>
                <w:b/>
              </w:rPr>
            </w:pPr>
            <w:r>
              <w:rPr>
                <w:rFonts w:ascii="Arial" w:hAnsi="Arial" w:cs="Arial"/>
                <w:b/>
              </w:rPr>
              <w:t>Completed by</w:t>
            </w:r>
          </w:p>
        </w:tc>
        <w:tc>
          <w:tcPr>
            <w:tcW w:w="1843" w:type="dxa"/>
            <w:shd w:val="clear" w:color="auto" w:fill="C0C0C0"/>
          </w:tcPr>
          <w:p w:rsidR="005A3955" w:rsidRDefault="0060261E">
            <w:pPr>
              <w:rPr>
                <w:rFonts w:ascii="Arial" w:hAnsi="Arial" w:cs="Arial"/>
                <w:b/>
              </w:rPr>
            </w:pPr>
            <w:r>
              <w:rPr>
                <w:rFonts w:ascii="Arial" w:hAnsi="Arial" w:cs="Arial"/>
                <w:b/>
              </w:rPr>
              <w:t>Time</w:t>
            </w:r>
          </w:p>
        </w:tc>
      </w:tr>
      <w:tr w:rsidR="005A3955">
        <w:tc>
          <w:tcPr>
            <w:tcW w:w="5637" w:type="dxa"/>
          </w:tcPr>
          <w:p w:rsidR="005A3955" w:rsidRDefault="0060261E">
            <w:pPr>
              <w:rPr>
                <w:rFonts w:ascii="Arial" w:hAnsi="Arial" w:cs="Arial"/>
              </w:rPr>
            </w:pPr>
            <w:r>
              <w:rPr>
                <w:rFonts w:ascii="Arial" w:hAnsi="Arial" w:cs="Arial"/>
              </w:rPr>
              <w:t xml:space="preserve">Obtain as much information as possible from the Executive Headteacher, Headteacher and/or Assistant Headteacher about the </w:t>
            </w:r>
            <w:r>
              <w:rPr>
                <w:rFonts w:ascii="Arial" w:hAnsi="Arial" w:cs="Arial"/>
              </w:rPr>
              <w:t>situation.</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rPr>
          <w:trHeight w:val="223"/>
        </w:trPr>
        <w:tc>
          <w:tcPr>
            <w:tcW w:w="5637" w:type="dxa"/>
          </w:tcPr>
          <w:p w:rsidR="005A3955" w:rsidRDefault="0060261E">
            <w:pPr>
              <w:rPr>
                <w:rFonts w:ascii="Arial" w:hAnsi="Arial" w:cs="Arial"/>
              </w:rPr>
            </w:pPr>
            <w:r>
              <w:rPr>
                <w:rFonts w:ascii="Arial" w:hAnsi="Arial" w:cs="Arial"/>
              </w:rPr>
              <w:t>Call emergency services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rPr>
          <w:trHeight w:val="184"/>
        </w:trPr>
        <w:tc>
          <w:tcPr>
            <w:tcW w:w="5637" w:type="dxa"/>
          </w:tcPr>
          <w:p w:rsidR="005A3955" w:rsidRDefault="0060261E">
            <w:pPr>
              <w:rPr>
                <w:rFonts w:ascii="Arial" w:hAnsi="Arial" w:cs="Arial"/>
              </w:rPr>
            </w:pPr>
            <w:r>
              <w:rPr>
                <w:rFonts w:ascii="Arial" w:hAnsi="Arial" w:cs="Arial"/>
              </w:rPr>
              <w:t>Collect Emergency Grab Bag /Registers etc</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rPr>
          <w:trHeight w:val="235"/>
        </w:trPr>
        <w:tc>
          <w:tcPr>
            <w:tcW w:w="5637" w:type="dxa"/>
          </w:tcPr>
          <w:p w:rsidR="005A3955" w:rsidRDefault="0060261E">
            <w:pPr>
              <w:rPr>
                <w:rFonts w:ascii="Arial" w:hAnsi="Arial" w:cs="Arial"/>
              </w:rPr>
            </w:pPr>
            <w:r>
              <w:rPr>
                <w:rFonts w:ascii="Arial" w:hAnsi="Arial" w:cs="Arial"/>
              </w:rPr>
              <w:t>Commence a log of all actions and decisions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 xml:space="preserve">Ensure that all staff are aware that you are carrying out your designated roles and responsibilities as a member of the </w:t>
            </w:r>
            <w:r>
              <w:rPr>
                <w:rFonts w:ascii="Arial" w:hAnsi="Arial" w:cs="Arial"/>
              </w:rPr>
              <w:t>SEMT.</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rPr>
          <w:cantSplit/>
        </w:trPr>
        <w:tc>
          <w:tcPr>
            <w:tcW w:w="5637" w:type="dxa"/>
          </w:tcPr>
          <w:p w:rsidR="005A3955" w:rsidRDefault="0060261E">
            <w:pPr>
              <w:rPr>
                <w:rFonts w:ascii="Arial" w:hAnsi="Arial" w:cs="Arial"/>
              </w:rPr>
            </w:pPr>
            <w:r>
              <w:rPr>
                <w:rFonts w:ascii="Arial" w:hAnsi="Arial" w:cs="Arial"/>
              </w:rPr>
              <w:t>Support the Executive Headteacher, Headteacher and/or Assistant Headteacher in contacting all members of the SEMT and request they carry out their roles and responsibilities as described in the SEMBCP.</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 xml:space="preserve">Advise the Executive Headteacher, Headteacher and/or Assistant Headteacher if any member of the SEMT is unavailable and cannot carry out their roles and responsibilities.  </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Ensure copies of the SEMBCP are available for the SEMT.</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Ensure that pupil rec</w:t>
            </w:r>
            <w:r>
              <w:rPr>
                <w:rFonts w:ascii="Arial" w:hAnsi="Arial" w:cs="Arial"/>
              </w:rPr>
              <w:t xml:space="preserve">ords and registers are available. </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Ensure that pupil medical records are available.</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Highlight to SEMT any pupils that may need specific support.</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Ensure that parental/carer records and contact numbers are available.</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Ensure that staff records and</w:t>
            </w:r>
            <w:r>
              <w:rPr>
                <w:rFonts w:ascii="Arial" w:hAnsi="Arial" w:cs="Arial"/>
              </w:rPr>
              <w:t xml:space="preserve"> contact details are available.</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lastRenderedPageBreak/>
              <w:t>Ensure that the visitor and pupil signing in/out book is available.</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Lead the office staff in assisting the SEMT with information needs and the emergency response.</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Assist the Executive Headteacher, Headteacher and/or</w:t>
            </w:r>
            <w:r>
              <w:rPr>
                <w:rFonts w:ascii="Arial" w:hAnsi="Arial" w:cs="Arial"/>
              </w:rPr>
              <w:t xml:space="preserve"> Assistant Headteacher in providing consistent advice/information to parents.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Where possible cancel any planned visitors to the school.</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 xml:space="preserve">Advise service providers of the interruption to the normal arrangement for provision of goods/services to the </w:t>
            </w:r>
            <w:r>
              <w:rPr>
                <w:rFonts w:ascii="Arial" w:hAnsi="Arial" w:cs="Arial"/>
              </w:rPr>
              <w:t>school (catering/transport etc).</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Attend meetings of the SEMT as required, and ensure that you receive regular situation updates.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 xml:space="preserve">Consider business continuity arrangements to assist the school in delivering critical functions to a minimum service </w:t>
            </w:r>
            <w:r>
              <w:rPr>
                <w:rFonts w:ascii="Arial" w:hAnsi="Arial" w:cs="Arial"/>
              </w:rPr>
              <w:t>level and making a speedy return to normal functions.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bl>
    <w:p w:rsidR="005A3955" w:rsidRDefault="0060261E">
      <w:pPr>
        <w:rPr>
          <w:rFonts w:ascii="Arial" w:hAnsi="Arial" w:cs="Arial"/>
          <w:b/>
          <w:sz w:val="32"/>
          <w:szCs w:val="32"/>
        </w:rPr>
      </w:pPr>
      <w:r>
        <w:rPr>
          <w:rFonts w:ascii="Arial" w:hAnsi="Arial" w:cs="Arial"/>
          <w:b/>
          <w:sz w:val="32"/>
          <w:szCs w:val="32"/>
        </w:rPr>
        <w:t xml:space="preserve">  </w:t>
      </w:r>
    </w:p>
    <w:p w:rsidR="005A3955" w:rsidRDefault="0060261E">
      <w:pPr>
        <w:rPr>
          <w:rFonts w:ascii="Arial" w:hAnsi="Arial" w:cs="Arial"/>
          <w:b/>
          <w:sz w:val="32"/>
          <w:szCs w:val="32"/>
        </w:rPr>
      </w:pPr>
      <w:r>
        <w:rPr>
          <w:rFonts w:ascii="Arial" w:hAnsi="Arial" w:cs="Arial"/>
          <w:b/>
          <w:sz w:val="32"/>
          <w:szCs w:val="32"/>
        </w:rPr>
        <w:t>5.4 Caretaker on Duty</w:t>
      </w:r>
    </w:p>
    <w:p w:rsidR="005A3955" w:rsidRDefault="005A395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843"/>
      </w:tblGrid>
      <w:tr w:rsidR="005A3955">
        <w:tc>
          <w:tcPr>
            <w:tcW w:w="5637" w:type="dxa"/>
            <w:shd w:val="clear" w:color="auto" w:fill="C0C0C0"/>
          </w:tcPr>
          <w:p w:rsidR="005A3955" w:rsidRDefault="0060261E">
            <w:pPr>
              <w:rPr>
                <w:rFonts w:ascii="Arial" w:hAnsi="Arial" w:cs="Arial"/>
                <w:b/>
              </w:rPr>
            </w:pPr>
            <w:r>
              <w:rPr>
                <w:rFonts w:ascii="Arial" w:hAnsi="Arial" w:cs="Arial"/>
                <w:b/>
              </w:rPr>
              <w:t>Action</w:t>
            </w:r>
          </w:p>
          <w:p w:rsidR="005A3955" w:rsidRDefault="005A3955">
            <w:pPr>
              <w:rPr>
                <w:rFonts w:ascii="Arial" w:hAnsi="Arial" w:cs="Arial"/>
                <w:b/>
              </w:rPr>
            </w:pPr>
          </w:p>
        </w:tc>
        <w:tc>
          <w:tcPr>
            <w:tcW w:w="2409" w:type="dxa"/>
            <w:shd w:val="clear" w:color="auto" w:fill="C0C0C0"/>
          </w:tcPr>
          <w:p w:rsidR="005A3955" w:rsidRDefault="0060261E">
            <w:pPr>
              <w:rPr>
                <w:rFonts w:ascii="Arial" w:hAnsi="Arial" w:cs="Arial"/>
                <w:b/>
              </w:rPr>
            </w:pPr>
            <w:r>
              <w:rPr>
                <w:rFonts w:ascii="Arial" w:hAnsi="Arial" w:cs="Arial"/>
                <w:b/>
              </w:rPr>
              <w:t>Completed by</w:t>
            </w:r>
          </w:p>
        </w:tc>
        <w:tc>
          <w:tcPr>
            <w:tcW w:w="1843" w:type="dxa"/>
            <w:shd w:val="clear" w:color="auto" w:fill="C0C0C0"/>
          </w:tcPr>
          <w:p w:rsidR="005A3955" w:rsidRDefault="0060261E">
            <w:pPr>
              <w:rPr>
                <w:rFonts w:ascii="Arial" w:hAnsi="Arial" w:cs="Arial"/>
                <w:b/>
              </w:rPr>
            </w:pPr>
            <w:r>
              <w:rPr>
                <w:rFonts w:ascii="Arial" w:hAnsi="Arial" w:cs="Arial"/>
                <w:b/>
              </w:rPr>
              <w:t>Time</w:t>
            </w:r>
          </w:p>
        </w:tc>
      </w:tr>
      <w:tr w:rsidR="005A3955">
        <w:tc>
          <w:tcPr>
            <w:tcW w:w="5637" w:type="dxa"/>
          </w:tcPr>
          <w:p w:rsidR="005A3955" w:rsidRDefault="0060261E">
            <w:pPr>
              <w:rPr>
                <w:rFonts w:ascii="Arial" w:hAnsi="Arial" w:cs="Arial"/>
              </w:rPr>
            </w:pPr>
            <w:r>
              <w:rPr>
                <w:rFonts w:ascii="Arial" w:hAnsi="Arial" w:cs="Arial"/>
              </w:rPr>
              <w:t>Obtain as much information as possible from the School business manager about the situation.</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Commence a log of all actions and decisions.</w:t>
            </w:r>
          </w:p>
          <w:p w:rsidR="005A3955" w:rsidRDefault="005A3955">
            <w:pPr>
              <w:rPr>
                <w:rFonts w:ascii="Arial" w:hAnsi="Arial" w:cs="Arial"/>
              </w:rPr>
            </w:pP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lastRenderedPageBreak/>
              <w:t>Ensure that all staff are aware that you are carrying out your designated roles and responsibilities as a member of the SEMT.</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Ensure that emergency services are able to access the incident quickly and without obstruction.</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Ensure all building and gate</w:t>
            </w:r>
            <w:r>
              <w:rPr>
                <w:rFonts w:ascii="Arial" w:hAnsi="Arial" w:cs="Arial"/>
              </w:rPr>
              <w:t xml:space="preserve"> keys are available.</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If required</w:t>
            </w:r>
          </w:p>
          <w:p w:rsidR="005A3955" w:rsidRDefault="0060261E">
            <w:pPr>
              <w:numPr>
                <w:ilvl w:val="0"/>
                <w:numId w:val="7"/>
              </w:numPr>
              <w:rPr>
                <w:rFonts w:ascii="Arial" w:hAnsi="Arial" w:cs="Arial"/>
              </w:rPr>
            </w:pPr>
            <w:r>
              <w:rPr>
                <w:rFonts w:ascii="Arial" w:hAnsi="Arial" w:cs="Arial"/>
              </w:rPr>
              <w:t>Immobilise the gas supply, electricity, oil or water supply (see Appendix 2).</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If required assist with evacuation.</w:t>
            </w:r>
          </w:p>
          <w:p w:rsidR="005A3955" w:rsidRDefault="005A3955">
            <w:pPr>
              <w:rPr>
                <w:rFonts w:ascii="Arial" w:hAnsi="Arial" w:cs="Arial"/>
              </w:rPr>
            </w:pP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Where possible assist with ensuring the security of the school site.</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Attend meetings of the SEMT</w:t>
            </w:r>
            <w:r>
              <w:rPr>
                <w:rFonts w:ascii="Arial" w:hAnsi="Arial" w:cs="Arial"/>
              </w:rPr>
              <w:t xml:space="preserve"> as required, and ensure that you receive regular situation updates.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Consider business continuity arrangements to assist the school in delivering critical functions to a minimum service level and making a speedy return to normal functions.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bl>
    <w:p w:rsidR="005A3955" w:rsidRDefault="005A3955">
      <w:pPr>
        <w:rPr>
          <w:rFonts w:ascii="Arial" w:hAnsi="Arial" w:cs="Arial"/>
        </w:rPr>
      </w:pPr>
    </w:p>
    <w:p w:rsidR="005A3955" w:rsidRDefault="005A3955">
      <w:pPr>
        <w:rPr>
          <w:rFonts w:ascii="Arial" w:hAnsi="Arial" w:cs="Arial"/>
          <w:b/>
          <w:sz w:val="32"/>
          <w:szCs w:val="32"/>
        </w:rPr>
      </w:pPr>
    </w:p>
    <w:p w:rsidR="005A3955" w:rsidRDefault="0060261E">
      <w:pPr>
        <w:rPr>
          <w:rFonts w:ascii="Arial" w:hAnsi="Arial" w:cs="Arial"/>
          <w:b/>
          <w:sz w:val="32"/>
          <w:szCs w:val="32"/>
        </w:rPr>
      </w:pPr>
      <w:r>
        <w:rPr>
          <w:rFonts w:ascii="Arial" w:hAnsi="Arial" w:cs="Arial"/>
          <w:b/>
          <w:sz w:val="32"/>
          <w:szCs w:val="32"/>
        </w:rPr>
        <w:t>5.5 Chai</w:t>
      </w:r>
      <w:r>
        <w:rPr>
          <w:rFonts w:ascii="Arial" w:hAnsi="Arial" w:cs="Arial"/>
          <w:b/>
          <w:sz w:val="32"/>
          <w:szCs w:val="32"/>
        </w:rPr>
        <w:t>r of Governors</w:t>
      </w:r>
      <w:r>
        <w:rPr>
          <w:rFonts w:ascii="Arial" w:hAnsi="Arial" w:cs="Arial"/>
          <w:b/>
          <w:sz w:val="32"/>
          <w:szCs w:val="32"/>
        </w:rPr>
        <w:tab/>
      </w:r>
      <w:r>
        <w:rPr>
          <w:rFonts w:ascii="Arial" w:hAnsi="Arial" w:cs="Arial"/>
          <w:b/>
          <w:sz w:val="32"/>
          <w:szCs w:val="32"/>
        </w:rPr>
        <w:tab/>
      </w:r>
    </w:p>
    <w:p w:rsidR="005A3955" w:rsidRDefault="005A395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09"/>
        <w:gridCol w:w="1843"/>
      </w:tblGrid>
      <w:tr w:rsidR="005A3955">
        <w:tc>
          <w:tcPr>
            <w:tcW w:w="5637" w:type="dxa"/>
            <w:shd w:val="clear" w:color="auto" w:fill="C0C0C0"/>
          </w:tcPr>
          <w:p w:rsidR="005A3955" w:rsidRDefault="0060261E">
            <w:pPr>
              <w:rPr>
                <w:rFonts w:ascii="Arial" w:hAnsi="Arial" w:cs="Arial"/>
                <w:b/>
              </w:rPr>
            </w:pPr>
            <w:r>
              <w:rPr>
                <w:rFonts w:ascii="Arial" w:hAnsi="Arial" w:cs="Arial"/>
                <w:b/>
              </w:rPr>
              <w:t>Action</w:t>
            </w:r>
          </w:p>
          <w:p w:rsidR="005A3955" w:rsidRDefault="005A3955">
            <w:pPr>
              <w:rPr>
                <w:rFonts w:ascii="Arial" w:hAnsi="Arial" w:cs="Arial"/>
                <w:b/>
              </w:rPr>
            </w:pPr>
          </w:p>
        </w:tc>
        <w:tc>
          <w:tcPr>
            <w:tcW w:w="2409" w:type="dxa"/>
            <w:shd w:val="clear" w:color="auto" w:fill="C0C0C0"/>
          </w:tcPr>
          <w:p w:rsidR="005A3955" w:rsidRDefault="0060261E">
            <w:pPr>
              <w:rPr>
                <w:rFonts w:ascii="Arial" w:hAnsi="Arial" w:cs="Arial"/>
                <w:b/>
              </w:rPr>
            </w:pPr>
            <w:r>
              <w:rPr>
                <w:rFonts w:ascii="Arial" w:hAnsi="Arial" w:cs="Arial"/>
                <w:b/>
              </w:rPr>
              <w:t>Completed by</w:t>
            </w:r>
          </w:p>
        </w:tc>
        <w:tc>
          <w:tcPr>
            <w:tcW w:w="1843" w:type="dxa"/>
            <w:shd w:val="clear" w:color="auto" w:fill="C0C0C0"/>
          </w:tcPr>
          <w:p w:rsidR="005A3955" w:rsidRDefault="0060261E">
            <w:pPr>
              <w:rPr>
                <w:rFonts w:ascii="Arial" w:hAnsi="Arial" w:cs="Arial"/>
                <w:b/>
              </w:rPr>
            </w:pPr>
            <w:r>
              <w:rPr>
                <w:rFonts w:ascii="Arial" w:hAnsi="Arial" w:cs="Arial"/>
                <w:b/>
              </w:rPr>
              <w:t>Time</w:t>
            </w:r>
          </w:p>
        </w:tc>
      </w:tr>
      <w:tr w:rsidR="005A3955">
        <w:tc>
          <w:tcPr>
            <w:tcW w:w="5637" w:type="dxa"/>
          </w:tcPr>
          <w:p w:rsidR="005A3955" w:rsidRDefault="0060261E">
            <w:pPr>
              <w:rPr>
                <w:rFonts w:ascii="Arial" w:hAnsi="Arial" w:cs="Arial"/>
              </w:rPr>
            </w:pPr>
            <w:r>
              <w:rPr>
                <w:rFonts w:ascii="Arial" w:hAnsi="Arial" w:cs="Arial"/>
              </w:rPr>
              <w:t>Ensure that all staff are aware that you are carrying out your designated roles and responsibilities as a member of the SEMT.</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lastRenderedPageBreak/>
              <w:t>Obtain as much information as possible from the Executive Headteacher, Headteacher</w:t>
            </w:r>
            <w:r>
              <w:rPr>
                <w:rFonts w:ascii="Arial" w:hAnsi="Arial" w:cs="Arial"/>
              </w:rPr>
              <w:t xml:space="preserve"> and/or Assistant Headteacher about the situation.</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Commence log of all actions and decisions.</w:t>
            </w:r>
          </w:p>
          <w:p w:rsidR="005A3955" w:rsidRDefault="005A3955">
            <w:pPr>
              <w:rPr>
                <w:rFonts w:ascii="Arial" w:hAnsi="Arial" w:cs="Arial"/>
              </w:rPr>
            </w:pP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Assist the Executive Headteacher, Headteacher and/or Assistant Headteacher in providing consistent advice/information to parents.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Attend meetings of the</w:t>
            </w:r>
            <w:r>
              <w:rPr>
                <w:rFonts w:ascii="Arial" w:hAnsi="Arial" w:cs="Arial"/>
              </w:rPr>
              <w:t xml:space="preserve"> SEMT as required, and ensure that you receive regular situation updates.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r w:rsidR="005A3955">
        <w:tc>
          <w:tcPr>
            <w:tcW w:w="5637" w:type="dxa"/>
          </w:tcPr>
          <w:p w:rsidR="005A3955" w:rsidRDefault="0060261E">
            <w:pPr>
              <w:rPr>
                <w:rFonts w:ascii="Arial" w:hAnsi="Arial" w:cs="Arial"/>
              </w:rPr>
            </w:pPr>
            <w:r>
              <w:rPr>
                <w:rFonts w:ascii="Arial" w:hAnsi="Arial" w:cs="Arial"/>
              </w:rPr>
              <w:t>Consider business continuity arrangements to assist the school in delivering critical functions to a minimum service level and making a speedy return to normal functions.</w:t>
            </w:r>
          </w:p>
        </w:tc>
        <w:tc>
          <w:tcPr>
            <w:tcW w:w="2409" w:type="dxa"/>
          </w:tcPr>
          <w:p w:rsidR="005A3955" w:rsidRDefault="005A3955">
            <w:pPr>
              <w:rPr>
                <w:rFonts w:ascii="Arial" w:hAnsi="Arial" w:cs="Arial"/>
              </w:rPr>
            </w:pPr>
          </w:p>
        </w:tc>
        <w:tc>
          <w:tcPr>
            <w:tcW w:w="1843" w:type="dxa"/>
          </w:tcPr>
          <w:p w:rsidR="005A3955" w:rsidRDefault="005A3955">
            <w:pPr>
              <w:rPr>
                <w:rFonts w:ascii="Arial" w:hAnsi="Arial" w:cs="Arial"/>
              </w:rPr>
            </w:pPr>
          </w:p>
        </w:tc>
      </w:tr>
    </w:tbl>
    <w:p w:rsidR="005A3955" w:rsidRDefault="005A3955">
      <w:pPr>
        <w:rPr>
          <w:rFonts w:ascii="Arial" w:hAnsi="Arial" w:cs="Arial"/>
          <w:color w:val="000000"/>
        </w:rPr>
        <w:sectPr w:rsidR="005A3955">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5A3955" w:rsidRDefault="0060261E">
      <w:pPr>
        <w:rPr>
          <w:rFonts w:ascii="Arial" w:hAnsi="Arial" w:cs="Arial"/>
          <w:b/>
          <w:sz w:val="40"/>
          <w:szCs w:val="40"/>
        </w:rPr>
      </w:pPr>
      <w:r>
        <w:rPr>
          <w:rFonts w:ascii="Arial" w:hAnsi="Arial" w:cs="Arial"/>
          <w:b/>
          <w:sz w:val="40"/>
          <w:szCs w:val="40"/>
        </w:rPr>
        <w:lastRenderedPageBreak/>
        <w:t xml:space="preserve">SECTION 6 – BUSINESS CONTINUITY </w:t>
      </w:r>
    </w:p>
    <w:p w:rsidR="005A3955" w:rsidRDefault="005A3955">
      <w:pPr>
        <w:rPr>
          <w:rFonts w:ascii="Arial" w:hAnsi="Arial" w:cs="Arial"/>
          <w:b/>
          <w:sz w:val="40"/>
          <w:szCs w:val="40"/>
        </w:rPr>
      </w:pPr>
    </w:p>
    <w:p w:rsidR="005A3955" w:rsidRDefault="0060261E">
      <w:pPr>
        <w:pStyle w:val="TOC1"/>
        <w:rPr>
          <w:rFonts w:cs="Arial"/>
        </w:rPr>
      </w:pPr>
      <w:r>
        <w:rPr>
          <w:rFonts w:cs="Arial"/>
        </w:rPr>
        <w:t>6.1  Purpose of the Business Continuity Phase</w:t>
      </w:r>
    </w:p>
    <w:p w:rsidR="005A3955" w:rsidRDefault="005A3955"/>
    <w:p w:rsidR="005A3955" w:rsidRDefault="0060261E">
      <w:pPr>
        <w:rPr>
          <w:rFonts w:ascii="Arial" w:hAnsi="Arial" w:cs="Arial"/>
          <w:color w:val="000000"/>
        </w:rPr>
      </w:pPr>
      <w:r>
        <w:rPr>
          <w:rFonts w:ascii="Arial" w:hAnsi="Arial" w:cs="Arial"/>
        </w:rPr>
        <w:t>The purpose of the business continuity phase of your response is to ensure that critical functions are resumed</w:t>
      </w:r>
      <w:r>
        <w:rPr>
          <w:rFonts w:ascii="Arial" w:hAnsi="Arial" w:cs="Arial"/>
        </w:rPr>
        <w:t xml:space="preserve"> as quickly as possible and/or continue to be delivered during any disruption.  This may involve activating one or more of your business continuity strategies to enable alternative ways of working.  During an incident it is unlikely that you will have all </w:t>
      </w:r>
      <w:r>
        <w:rPr>
          <w:rFonts w:ascii="Arial" w:hAnsi="Arial" w:cs="Arial"/>
        </w:rPr>
        <w:t>of your resources available to you, it is therefore likely that some ‘non critical’ functions may need to be suspended at this time.</w:t>
      </w:r>
    </w:p>
    <w:p w:rsidR="005A3955" w:rsidRDefault="005A3955">
      <w:pPr>
        <w:rPr>
          <w:sz w:val="32"/>
          <w:szCs w:val="32"/>
          <w:lang w:eastAsia="en-US"/>
        </w:rPr>
      </w:pPr>
    </w:p>
    <w:p w:rsidR="005A3955" w:rsidRDefault="0060261E">
      <w:pPr>
        <w:numPr>
          <w:ilvl w:val="1"/>
          <w:numId w:val="40"/>
        </w:numPr>
        <w:rPr>
          <w:rFonts w:ascii="Arial" w:hAnsi="Arial"/>
          <w:b/>
          <w:sz w:val="32"/>
          <w:szCs w:val="32"/>
        </w:rPr>
      </w:pPr>
      <w:r>
        <w:rPr>
          <w:rFonts w:ascii="Arial" w:hAnsi="Arial"/>
          <w:b/>
          <w:sz w:val="32"/>
          <w:szCs w:val="32"/>
        </w:rPr>
        <w:t>Critical Function Analysis and Recovery Resources</w:t>
      </w:r>
    </w:p>
    <w:p w:rsidR="005A3955" w:rsidRDefault="005A3955">
      <w:pPr>
        <w:rPr>
          <w:rFonts w:ascii="Arial" w:hAnsi="Arial"/>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993"/>
        <w:gridCol w:w="850"/>
        <w:gridCol w:w="1843"/>
        <w:gridCol w:w="1701"/>
        <w:gridCol w:w="1417"/>
        <w:gridCol w:w="2127"/>
        <w:gridCol w:w="2126"/>
        <w:gridCol w:w="1701"/>
      </w:tblGrid>
      <w:tr w:rsidR="005A3955">
        <w:tc>
          <w:tcPr>
            <w:tcW w:w="6062" w:type="dxa"/>
            <w:gridSpan w:val="5"/>
            <w:tcBorders>
              <w:bottom w:val="single" w:sz="4" w:space="0" w:color="auto"/>
            </w:tcBorders>
            <w:shd w:val="clear" w:color="auto" w:fill="C0C0C0"/>
          </w:tcPr>
          <w:p w:rsidR="005A3955" w:rsidRDefault="0060261E">
            <w:pPr>
              <w:rPr>
                <w:rFonts w:ascii="Arial" w:hAnsi="Arial"/>
                <w:b/>
                <w:sz w:val="20"/>
                <w:szCs w:val="20"/>
              </w:rPr>
            </w:pPr>
            <w:r>
              <w:rPr>
                <w:rFonts w:ascii="Arial" w:hAnsi="Arial"/>
                <w:b/>
                <w:sz w:val="20"/>
                <w:szCs w:val="20"/>
              </w:rPr>
              <w:t>Function Details</w:t>
            </w:r>
          </w:p>
          <w:p w:rsidR="005A3955" w:rsidRDefault="005A3955">
            <w:pPr>
              <w:rPr>
                <w:rFonts w:ascii="Arial" w:hAnsi="Arial"/>
                <w:b/>
                <w:sz w:val="20"/>
                <w:szCs w:val="20"/>
              </w:rPr>
            </w:pPr>
          </w:p>
        </w:tc>
        <w:tc>
          <w:tcPr>
            <w:tcW w:w="9072" w:type="dxa"/>
            <w:gridSpan w:val="5"/>
            <w:tcBorders>
              <w:bottom w:val="single" w:sz="4" w:space="0" w:color="auto"/>
            </w:tcBorders>
            <w:shd w:val="clear" w:color="auto" w:fill="C0C0C0"/>
          </w:tcPr>
          <w:p w:rsidR="005A3955" w:rsidRDefault="0060261E">
            <w:pPr>
              <w:rPr>
                <w:rFonts w:ascii="Arial" w:hAnsi="Arial"/>
                <w:b/>
                <w:sz w:val="20"/>
                <w:szCs w:val="20"/>
              </w:rPr>
            </w:pPr>
            <w:r>
              <w:rPr>
                <w:rFonts w:ascii="Arial" w:hAnsi="Arial"/>
                <w:b/>
                <w:sz w:val="20"/>
                <w:szCs w:val="20"/>
              </w:rPr>
              <w:t>Resource Requirements</w:t>
            </w:r>
          </w:p>
        </w:tc>
      </w:tr>
      <w:tr w:rsidR="005A3955">
        <w:tc>
          <w:tcPr>
            <w:tcW w:w="392" w:type="dxa"/>
            <w:shd w:val="clear" w:color="auto" w:fill="C0C0C0"/>
          </w:tcPr>
          <w:p w:rsidR="005A3955" w:rsidRDefault="005A3955">
            <w:pPr>
              <w:rPr>
                <w:rFonts w:ascii="Arial" w:hAnsi="Arial"/>
                <w:b/>
                <w:sz w:val="20"/>
                <w:szCs w:val="20"/>
              </w:rPr>
            </w:pPr>
          </w:p>
        </w:tc>
        <w:tc>
          <w:tcPr>
            <w:tcW w:w="1984" w:type="dxa"/>
            <w:shd w:val="clear" w:color="auto" w:fill="C0C0C0"/>
          </w:tcPr>
          <w:p w:rsidR="005A3955" w:rsidRDefault="0060261E">
            <w:pPr>
              <w:rPr>
                <w:rFonts w:ascii="Arial" w:hAnsi="Arial"/>
                <w:b/>
                <w:sz w:val="20"/>
                <w:szCs w:val="20"/>
              </w:rPr>
            </w:pPr>
            <w:r>
              <w:rPr>
                <w:rFonts w:ascii="Arial" w:hAnsi="Arial"/>
                <w:b/>
                <w:sz w:val="20"/>
                <w:szCs w:val="20"/>
              </w:rPr>
              <w:t>Critical Function</w:t>
            </w:r>
          </w:p>
        </w:tc>
        <w:tc>
          <w:tcPr>
            <w:tcW w:w="993" w:type="dxa"/>
            <w:shd w:val="clear" w:color="auto" w:fill="C0C0C0"/>
          </w:tcPr>
          <w:p w:rsidR="005A3955" w:rsidRDefault="0060261E">
            <w:pPr>
              <w:rPr>
                <w:rFonts w:ascii="Arial" w:hAnsi="Arial"/>
                <w:b/>
                <w:sz w:val="20"/>
                <w:szCs w:val="20"/>
              </w:rPr>
            </w:pPr>
            <w:r>
              <w:rPr>
                <w:rFonts w:ascii="Arial" w:hAnsi="Arial"/>
                <w:b/>
                <w:sz w:val="20"/>
                <w:szCs w:val="20"/>
              </w:rPr>
              <w:t>MTPD</w:t>
            </w:r>
          </w:p>
        </w:tc>
        <w:tc>
          <w:tcPr>
            <w:tcW w:w="850" w:type="dxa"/>
            <w:shd w:val="clear" w:color="auto" w:fill="C0C0C0"/>
          </w:tcPr>
          <w:p w:rsidR="005A3955" w:rsidRDefault="0060261E">
            <w:pPr>
              <w:rPr>
                <w:rFonts w:ascii="Arial" w:hAnsi="Arial"/>
                <w:b/>
                <w:sz w:val="20"/>
                <w:szCs w:val="20"/>
              </w:rPr>
            </w:pPr>
            <w:r>
              <w:rPr>
                <w:rFonts w:ascii="Arial" w:hAnsi="Arial"/>
                <w:b/>
                <w:sz w:val="20"/>
                <w:szCs w:val="20"/>
              </w:rPr>
              <w:t>RTO</w:t>
            </w:r>
          </w:p>
        </w:tc>
        <w:tc>
          <w:tcPr>
            <w:tcW w:w="1843" w:type="dxa"/>
            <w:shd w:val="clear" w:color="auto" w:fill="C0C0C0"/>
          </w:tcPr>
          <w:p w:rsidR="005A3955" w:rsidRDefault="0060261E">
            <w:pPr>
              <w:rPr>
                <w:rFonts w:ascii="Arial" w:hAnsi="Arial"/>
                <w:b/>
                <w:sz w:val="20"/>
                <w:szCs w:val="20"/>
              </w:rPr>
            </w:pPr>
            <w:r>
              <w:rPr>
                <w:rFonts w:ascii="Arial" w:hAnsi="Arial"/>
                <w:b/>
                <w:sz w:val="20"/>
                <w:szCs w:val="20"/>
              </w:rPr>
              <w:t>Minimum Service Level</w:t>
            </w:r>
          </w:p>
        </w:tc>
        <w:tc>
          <w:tcPr>
            <w:tcW w:w="1701" w:type="dxa"/>
            <w:shd w:val="clear" w:color="auto" w:fill="C0C0C0"/>
          </w:tcPr>
          <w:p w:rsidR="005A3955" w:rsidRDefault="0060261E">
            <w:pPr>
              <w:rPr>
                <w:rFonts w:ascii="Arial" w:hAnsi="Arial"/>
                <w:b/>
                <w:sz w:val="20"/>
                <w:szCs w:val="20"/>
              </w:rPr>
            </w:pPr>
            <w:r>
              <w:rPr>
                <w:rFonts w:ascii="Arial" w:hAnsi="Arial"/>
                <w:b/>
                <w:sz w:val="20"/>
                <w:szCs w:val="20"/>
              </w:rPr>
              <w:t>Staff</w:t>
            </w:r>
          </w:p>
        </w:tc>
        <w:tc>
          <w:tcPr>
            <w:tcW w:w="1417" w:type="dxa"/>
            <w:shd w:val="clear" w:color="auto" w:fill="C0C0C0"/>
          </w:tcPr>
          <w:p w:rsidR="005A3955" w:rsidRDefault="0060261E">
            <w:pPr>
              <w:rPr>
                <w:rFonts w:ascii="Arial" w:hAnsi="Arial"/>
                <w:b/>
                <w:sz w:val="20"/>
                <w:szCs w:val="20"/>
              </w:rPr>
            </w:pPr>
            <w:r>
              <w:rPr>
                <w:rFonts w:ascii="Arial" w:hAnsi="Arial"/>
                <w:b/>
                <w:sz w:val="20"/>
                <w:szCs w:val="20"/>
              </w:rPr>
              <w:t>Data/</w:t>
            </w:r>
          </w:p>
          <w:p w:rsidR="005A3955" w:rsidRDefault="0060261E">
            <w:pPr>
              <w:rPr>
                <w:rFonts w:ascii="Arial" w:hAnsi="Arial"/>
                <w:b/>
                <w:sz w:val="20"/>
                <w:szCs w:val="20"/>
              </w:rPr>
            </w:pPr>
            <w:r>
              <w:rPr>
                <w:rFonts w:ascii="Arial" w:hAnsi="Arial"/>
                <w:b/>
                <w:sz w:val="20"/>
                <w:szCs w:val="20"/>
              </w:rPr>
              <w:t>Systems</w:t>
            </w:r>
          </w:p>
        </w:tc>
        <w:tc>
          <w:tcPr>
            <w:tcW w:w="2127" w:type="dxa"/>
            <w:shd w:val="clear" w:color="auto" w:fill="C0C0C0"/>
          </w:tcPr>
          <w:p w:rsidR="005A3955" w:rsidRDefault="0060261E">
            <w:pPr>
              <w:rPr>
                <w:rFonts w:ascii="Arial" w:hAnsi="Arial"/>
                <w:b/>
                <w:sz w:val="20"/>
                <w:szCs w:val="20"/>
              </w:rPr>
            </w:pPr>
            <w:r>
              <w:rPr>
                <w:rFonts w:ascii="Arial" w:hAnsi="Arial"/>
                <w:b/>
                <w:sz w:val="20"/>
                <w:szCs w:val="20"/>
              </w:rPr>
              <w:t>Premises</w:t>
            </w:r>
          </w:p>
        </w:tc>
        <w:tc>
          <w:tcPr>
            <w:tcW w:w="2126" w:type="dxa"/>
            <w:shd w:val="clear" w:color="auto" w:fill="C0C0C0"/>
          </w:tcPr>
          <w:p w:rsidR="005A3955" w:rsidRDefault="0060261E">
            <w:pPr>
              <w:rPr>
                <w:rFonts w:ascii="Arial" w:hAnsi="Arial"/>
                <w:b/>
                <w:sz w:val="20"/>
                <w:szCs w:val="20"/>
              </w:rPr>
            </w:pPr>
            <w:r>
              <w:rPr>
                <w:rFonts w:ascii="Arial" w:hAnsi="Arial"/>
                <w:b/>
                <w:sz w:val="20"/>
                <w:szCs w:val="20"/>
              </w:rPr>
              <w:t>Equipment</w:t>
            </w:r>
          </w:p>
        </w:tc>
        <w:tc>
          <w:tcPr>
            <w:tcW w:w="1701" w:type="dxa"/>
            <w:shd w:val="clear" w:color="auto" w:fill="C0C0C0"/>
          </w:tcPr>
          <w:p w:rsidR="005A3955" w:rsidRDefault="0060261E">
            <w:pPr>
              <w:rPr>
                <w:rFonts w:ascii="Arial" w:hAnsi="Arial"/>
                <w:b/>
                <w:sz w:val="20"/>
                <w:szCs w:val="20"/>
              </w:rPr>
            </w:pPr>
            <w:r>
              <w:rPr>
                <w:rFonts w:ascii="Arial" w:hAnsi="Arial"/>
                <w:b/>
                <w:sz w:val="20"/>
                <w:szCs w:val="20"/>
              </w:rPr>
              <w:t>3</w:t>
            </w:r>
            <w:r>
              <w:rPr>
                <w:rFonts w:ascii="Arial" w:hAnsi="Arial"/>
                <w:b/>
                <w:sz w:val="20"/>
                <w:szCs w:val="20"/>
                <w:vertAlign w:val="superscript"/>
              </w:rPr>
              <w:t>rd</w:t>
            </w:r>
            <w:r>
              <w:rPr>
                <w:rFonts w:ascii="Arial" w:hAnsi="Arial"/>
                <w:b/>
                <w:sz w:val="20"/>
                <w:szCs w:val="20"/>
              </w:rPr>
              <w:t xml:space="preserve"> Party Dependencies</w:t>
            </w:r>
          </w:p>
        </w:tc>
      </w:tr>
      <w:tr w:rsidR="005A3955">
        <w:tc>
          <w:tcPr>
            <w:tcW w:w="392" w:type="dxa"/>
          </w:tcPr>
          <w:p w:rsidR="005A3955" w:rsidRDefault="0060261E">
            <w:pPr>
              <w:rPr>
                <w:rFonts w:ascii="Arial" w:hAnsi="Arial"/>
                <w:i/>
                <w:color w:val="FF0000"/>
                <w:sz w:val="20"/>
                <w:szCs w:val="20"/>
              </w:rPr>
            </w:pPr>
            <w:r>
              <w:rPr>
                <w:rFonts w:ascii="Arial" w:hAnsi="Arial"/>
                <w:i/>
                <w:color w:val="FF0000"/>
                <w:sz w:val="20"/>
                <w:szCs w:val="20"/>
              </w:rPr>
              <w:t>1</w:t>
            </w:r>
          </w:p>
        </w:tc>
        <w:tc>
          <w:tcPr>
            <w:tcW w:w="1984" w:type="dxa"/>
          </w:tcPr>
          <w:p w:rsidR="005A3955" w:rsidRDefault="0060261E">
            <w:pPr>
              <w:rPr>
                <w:rFonts w:ascii="Arial" w:hAnsi="Arial"/>
                <w:i/>
                <w:color w:val="FF0000"/>
                <w:sz w:val="20"/>
                <w:szCs w:val="20"/>
              </w:rPr>
            </w:pPr>
            <w:r>
              <w:rPr>
                <w:rFonts w:ascii="Arial" w:hAnsi="Arial"/>
                <w:i/>
                <w:color w:val="FF0000"/>
                <w:sz w:val="20"/>
                <w:szCs w:val="20"/>
              </w:rPr>
              <w:t>Deliver a timetable of education for all pupils</w:t>
            </w:r>
          </w:p>
        </w:tc>
        <w:tc>
          <w:tcPr>
            <w:tcW w:w="993" w:type="dxa"/>
          </w:tcPr>
          <w:p w:rsidR="005A3955" w:rsidRDefault="0060261E">
            <w:pPr>
              <w:rPr>
                <w:rFonts w:ascii="Arial" w:hAnsi="Arial"/>
                <w:i/>
                <w:color w:val="FF0000"/>
                <w:sz w:val="20"/>
                <w:szCs w:val="20"/>
              </w:rPr>
            </w:pPr>
            <w:r>
              <w:rPr>
                <w:rFonts w:ascii="Arial" w:hAnsi="Arial"/>
                <w:i/>
                <w:color w:val="FF0000"/>
                <w:sz w:val="20"/>
                <w:szCs w:val="20"/>
              </w:rPr>
              <w:t>7 days</w:t>
            </w:r>
          </w:p>
        </w:tc>
        <w:tc>
          <w:tcPr>
            <w:tcW w:w="850" w:type="dxa"/>
          </w:tcPr>
          <w:p w:rsidR="005A3955" w:rsidRDefault="0060261E">
            <w:pPr>
              <w:rPr>
                <w:rFonts w:ascii="Arial" w:hAnsi="Arial"/>
                <w:i/>
                <w:color w:val="FF0000"/>
                <w:sz w:val="20"/>
                <w:szCs w:val="20"/>
              </w:rPr>
            </w:pPr>
            <w:r>
              <w:rPr>
                <w:rFonts w:ascii="Arial" w:hAnsi="Arial"/>
                <w:i/>
                <w:color w:val="FF0000"/>
                <w:sz w:val="20"/>
                <w:szCs w:val="20"/>
              </w:rPr>
              <w:t>1 day</w:t>
            </w:r>
          </w:p>
        </w:tc>
        <w:tc>
          <w:tcPr>
            <w:tcW w:w="1843" w:type="dxa"/>
          </w:tcPr>
          <w:p w:rsidR="005A3955" w:rsidRDefault="0060261E">
            <w:pPr>
              <w:rPr>
                <w:rFonts w:ascii="Arial" w:hAnsi="Arial"/>
                <w:i/>
                <w:color w:val="FF0000"/>
                <w:sz w:val="20"/>
                <w:szCs w:val="20"/>
              </w:rPr>
            </w:pPr>
            <w:r>
              <w:rPr>
                <w:rFonts w:ascii="Arial" w:hAnsi="Arial"/>
                <w:i/>
                <w:color w:val="FF0000"/>
                <w:sz w:val="20"/>
                <w:szCs w:val="20"/>
              </w:rPr>
              <w:t>1 member of qualified teaching staff per 30 pupils with key resources</w:t>
            </w:r>
          </w:p>
        </w:tc>
        <w:tc>
          <w:tcPr>
            <w:tcW w:w="1701" w:type="dxa"/>
          </w:tcPr>
          <w:p w:rsidR="005A3955" w:rsidRDefault="0060261E">
            <w:pPr>
              <w:rPr>
                <w:rFonts w:ascii="Arial" w:hAnsi="Arial"/>
                <w:i/>
                <w:color w:val="FF0000"/>
                <w:sz w:val="20"/>
                <w:szCs w:val="20"/>
              </w:rPr>
            </w:pPr>
            <w:r>
              <w:rPr>
                <w:rFonts w:ascii="Arial" w:hAnsi="Arial"/>
                <w:i/>
                <w:color w:val="FF0000"/>
                <w:sz w:val="20"/>
                <w:szCs w:val="20"/>
              </w:rPr>
              <w:t xml:space="preserve">1 member of staff qualified to teach </w:t>
            </w:r>
            <w:r>
              <w:rPr>
                <w:rFonts w:ascii="Arial" w:hAnsi="Arial"/>
                <w:i/>
                <w:color w:val="FF0000"/>
                <w:sz w:val="20"/>
                <w:szCs w:val="20"/>
              </w:rPr>
              <w:t>per 30 pupils</w:t>
            </w:r>
          </w:p>
        </w:tc>
        <w:tc>
          <w:tcPr>
            <w:tcW w:w="1417" w:type="dxa"/>
          </w:tcPr>
          <w:p w:rsidR="005A3955" w:rsidRDefault="0060261E">
            <w:pPr>
              <w:rPr>
                <w:rFonts w:ascii="Arial" w:hAnsi="Arial"/>
                <w:i/>
                <w:color w:val="FF0000"/>
                <w:sz w:val="20"/>
                <w:szCs w:val="20"/>
              </w:rPr>
            </w:pPr>
            <w:r>
              <w:rPr>
                <w:rFonts w:ascii="Arial" w:hAnsi="Arial"/>
                <w:i/>
                <w:color w:val="FF0000"/>
                <w:sz w:val="20"/>
                <w:szCs w:val="20"/>
              </w:rPr>
              <w:t>N/A</w:t>
            </w:r>
          </w:p>
        </w:tc>
        <w:tc>
          <w:tcPr>
            <w:tcW w:w="2127" w:type="dxa"/>
          </w:tcPr>
          <w:p w:rsidR="005A3955" w:rsidRDefault="0060261E">
            <w:pPr>
              <w:rPr>
                <w:rFonts w:ascii="Arial" w:hAnsi="Arial"/>
                <w:i/>
                <w:color w:val="FF0000"/>
                <w:sz w:val="20"/>
                <w:szCs w:val="20"/>
              </w:rPr>
            </w:pPr>
            <w:r>
              <w:rPr>
                <w:rFonts w:ascii="Arial" w:hAnsi="Arial"/>
                <w:i/>
                <w:color w:val="FF0000"/>
                <w:sz w:val="20"/>
                <w:szCs w:val="20"/>
              </w:rPr>
              <w:t>Heated room with access to water and toilet facilities</w:t>
            </w:r>
          </w:p>
        </w:tc>
        <w:tc>
          <w:tcPr>
            <w:tcW w:w="2126" w:type="dxa"/>
          </w:tcPr>
          <w:p w:rsidR="005A3955" w:rsidRDefault="0060261E">
            <w:pPr>
              <w:rPr>
                <w:rFonts w:ascii="Arial" w:hAnsi="Arial"/>
                <w:i/>
                <w:color w:val="FF0000"/>
                <w:sz w:val="20"/>
                <w:szCs w:val="20"/>
              </w:rPr>
            </w:pPr>
            <w:r>
              <w:rPr>
                <w:rFonts w:ascii="Arial" w:hAnsi="Arial"/>
                <w:i/>
                <w:color w:val="FF0000"/>
                <w:sz w:val="20"/>
                <w:szCs w:val="20"/>
              </w:rPr>
              <w:t>Tables / chairs / learning resources</w:t>
            </w:r>
          </w:p>
        </w:tc>
        <w:tc>
          <w:tcPr>
            <w:tcW w:w="1701" w:type="dxa"/>
          </w:tcPr>
          <w:p w:rsidR="005A3955" w:rsidRDefault="0060261E">
            <w:pPr>
              <w:rPr>
                <w:rFonts w:ascii="Arial" w:hAnsi="Arial"/>
                <w:i/>
                <w:color w:val="FF0000"/>
                <w:sz w:val="20"/>
                <w:szCs w:val="20"/>
              </w:rPr>
            </w:pPr>
            <w:r>
              <w:rPr>
                <w:rFonts w:ascii="Arial" w:hAnsi="Arial"/>
                <w:i/>
                <w:color w:val="FF0000"/>
                <w:sz w:val="20"/>
                <w:szCs w:val="20"/>
              </w:rPr>
              <w:t>N/A</w:t>
            </w:r>
          </w:p>
        </w:tc>
      </w:tr>
      <w:tr w:rsidR="005A3955">
        <w:tc>
          <w:tcPr>
            <w:tcW w:w="392" w:type="dxa"/>
          </w:tcPr>
          <w:p w:rsidR="005A3955" w:rsidRDefault="0060261E">
            <w:pPr>
              <w:rPr>
                <w:rFonts w:ascii="Arial" w:hAnsi="Arial"/>
                <w:i/>
                <w:color w:val="FF0000"/>
                <w:sz w:val="20"/>
                <w:szCs w:val="20"/>
              </w:rPr>
            </w:pPr>
            <w:r>
              <w:rPr>
                <w:rFonts w:ascii="Arial" w:hAnsi="Arial"/>
                <w:i/>
                <w:color w:val="FF0000"/>
                <w:sz w:val="20"/>
                <w:szCs w:val="20"/>
              </w:rPr>
              <w:t>2</w:t>
            </w:r>
          </w:p>
        </w:tc>
        <w:tc>
          <w:tcPr>
            <w:tcW w:w="1984" w:type="dxa"/>
          </w:tcPr>
          <w:p w:rsidR="005A3955" w:rsidRDefault="0060261E">
            <w:pPr>
              <w:rPr>
                <w:rFonts w:ascii="Arial" w:hAnsi="Arial"/>
                <w:i/>
                <w:color w:val="FF0000"/>
                <w:sz w:val="20"/>
                <w:szCs w:val="20"/>
              </w:rPr>
            </w:pPr>
            <w:r>
              <w:rPr>
                <w:rFonts w:ascii="Arial" w:hAnsi="Arial"/>
                <w:i/>
                <w:color w:val="FF0000"/>
                <w:sz w:val="20"/>
                <w:szCs w:val="20"/>
              </w:rPr>
              <w:t>Maintain Attendance Records</w:t>
            </w:r>
          </w:p>
        </w:tc>
        <w:tc>
          <w:tcPr>
            <w:tcW w:w="993" w:type="dxa"/>
          </w:tcPr>
          <w:p w:rsidR="005A3955" w:rsidRDefault="0060261E">
            <w:pPr>
              <w:rPr>
                <w:rFonts w:ascii="Arial" w:hAnsi="Arial"/>
                <w:i/>
                <w:color w:val="FF0000"/>
                <w:sz w:val="20"/>
                <w:szCs w:val="20"/>
              </w:rPr>
            </w:pPr>
            <w:r>
              <w:rPr>
                <w:rFonts w:ascii="Arial" w:hAnsi="Arial"/>
                <w:i/>
                <w:color w:val="FF0000"/>
                <w:sz w:val="20"/>
                <w:szCs w:val="20"/>
              </w:rPr>
              <w:t>7 Days</w:t>
            </w:r>
          </w:p>
        </w:tc>
        <w:tc>
          <w:tcPr>
            <w:tcW w:w="850" w:type="dxa"/>
          </w:tcPr>
          <w:p w:rsidR="005A3955" w:rsidRDefault="0060261E">
            <w:pPr>
              <w:rPr>
                <w:rFonts w:ascii="Arial" w:hAnsi="Arial"/>
                <w:i/>
                <w:color w:val="FF0000"/>
                <w:sz w:val="20"/>
                <w:szCs w:val="20"/>
              </w:rPr>
            </w:pPr>
            <w:r>
              <w:rPr>
                <w:rFonts w:ascii="Arial" w:hAnsi="Arial"/>
                <w:i/>
                <w:color w:val="FF0000"/>
                <w:sz w:val="20"/>
                <w:szCs w:val="20"/>
              </w:rPr>
              <w:t>1 day</w:t>
            </w:r>
          </w:p>
        </w:tc>
        <w:tc>
          <w:tcPr>
            <w:tcW w:w="1843" w:type="dxa"/>
          </w:tcPr>
          <w:p w:rsidR="005A3955" w:rsidRDefault="0060261E">
            <w:pPr>
              <w:rPr>
                <w:rFonts w:ascii="Arial" w:hAnsi="Arial"/>
                <w:i/>
                <w:color w:val="FF0000"/>
                <w:sz w:val="20"/>
                <w:szCs w:val="20"/>
              </w:rPr>
            </w:pPr>
            <w:r>
              <w:rPr>
                <w:rFonts w:ascii="Arial" w:hAnsi="Arial"/>
                <w:i/>
                <w:color w:val="FF0000"/>
                <w:sz w:val="20"/>
                <w:szCs w:val="20"/>
              </w:rPr>
              <w:t>Maintain paper records</w:t>
            </w:r>
          </w:p>
        </w:tc>
        <w:tc>
          <w:tcPr>
            <w:tcW w:w="1701" w:type="dxa"/>
          </w:tcPr>
          <w:p w:rsidR="005A3955" w:rsidRDefault="0060261E">
            <w:pPr>
              <w:rPr>
                <w:rFonts w:ascii="Arial" w:hAnsi="Arial"/>
                <w:i/>
                <w:color w:val="FF0000"/>
                <w:sz w:val="20"/>
                <w:szCs w:val="20"/>
              </w:rPr>
            </w:pPr>
            <w:r>
              <w:rPr>
                <w:rFonts w:ascii="Arial" w:hAnsi="Arial"/>
                <w:i/>
                <w:color w:val="FF0000"/>
                <w:sz w:val="20"/>
                <w:szCs w:val="20"/>
              </w:rPr>
              <w:t>1 trained member of staff</w:t>
            </w:r>
          </w:p>
        </w:tc>
        <w:tc>
          <w:tcPr>
            <w:tcW w:w="1417" w:type="dxa"/>
          </w:tcPr>
          <w:p w:rsidR="005A3955" w:rsidRDefault="0060261E">
            <w:pPr>
              <w:rPr>
                <w:rFonts w:ascii="Arial" w:hAnsi="Arial"/>
                <w:i/>
                <w:color w:val="FF0000"/>
                <w:sz w:val="20"/>
                <w:szCs w:val="20"/>
              </w:rPr>
            </w:pPr>
            <w:r>
              <w:rPr>
                <w:rFonts w:ascii="Arial" w:hAnsi="Arial"/>
                <w:i/>
                <w:color w:val="FF0000"/>
                <w:sz w:val="20"/>
                <w:szCs w:val="20"/>
              </w:rPr>
              <w:t>N/A</w:t>
            </w:r>
          </w:p>
        </w:tc>
        <w:tc>
          <w:tcPr>
            <w:tcW w:w="2127" w:type="dxa"/>
          </w:tcPr>
          <w:p w:rsidR="005A3955" w:rsidRDefault="0060261E">
            <w:pPr>
              <w:rPr>
                <w:rFonts w:ascii="Arial" w:hAnsi="Arial"/>
                <w:i/>
                <w:color w:val="FF0000"/>
                <w:sz w:val="20"/>
                <w:szCs w:val="20"/>
              </w:rPr>
            </w:pPr>
            <w:r>
              <w:rPr>
                <w:rFonts w:ascii="Arial" w:hAnsi="Arial"/>
                <w:i/>
                <w:color w:val="FF0000"/>
                <w:sz w:val="20"/>
                <w:szCs w:val="20"/>
              </w:rPr>
              <w:t>N/A</w:t>
            </w:r>
          </w:p>
        </w:tc>
        <w:tc>
          <w:tcPr>
            <w:tcW w:w="2126" w:type="dxa"/>
          </w:tcPr>
          <w:p w:rsidR="005A3955" w:rsidRDefault="0060261E">
            <w:pPr>
              <w:rPr>
                <w:rFonts w:ascii="Arial" w:hAnsi="Arial"/>
                <w:i/>
                <w:color w:val="FF0000"/>
                <w:sz w:val="20"/>
                <w:szCs w:val="20"/>
              </w:rPr>
            </w:pPr>
            <w:r>
              <w:rPr>
                <w:rFonts w:ascii="Arial" w:hAnsi="Arial"/>
                <w:i/>
                <w:color w:val="FF0000"/>
                <w:sz w:val="20"/>
                <w:szCs w:val="20"/>
              </w:rPr>
              <w:t>Paper record sheets</w:t>
            </w:r>
          </w:p>
        </w:tc>
        <w:tc>
          <w:tcPr>
            <w:tcW w:w="1701" w:type="dxa"/>
          </w:tcPr>
          <w:p w:rsidR="005A3955" w:rsidRDefault="0060261E">
            <w:pPr>
              <w:rPr>
                <w:rFonts w:ascii="Arial" w:hAnsi="Arial"/>
                <w:i/>
                <w:color w:val="FF0000"/>
                <w:sz w:val="20"/>
                <w:szCs w:val="20"/>
              </w:rPr>
            </w:pPr>
            <w:r>
              <w:rPr>
                <w:rFonts w:ascii="Arial" w:hAnsi="Arial"/>
                <w:i/>
                <w:color w:val="FF0000"/>
                <w:sz w:val="20"/>
                <w:szCs w:val="20"/>
              </w:rPr>
              <w:t>N/A</w:t>
            </w:r>
          </w:p>
        </w:tc>
      </w:tr>
      <w:tr w:rsidR="005A3955">
        <w:tc>
          <w:tcPr>
            <w:tcW w:w="392" w:type="dxa"/>
          </w:tcPr>
          <w:p w:rsidR="005A3955" w:rsidRDefault="005A3955">
            <w:pPr>
              <w:rPr>
                <w:rFonts w:ascii="Arial" w:hAnsi="Arial"/>
                <w:i/>
                <w:sz w:val="20"/>
                <w:szCs w:val="20"/>
              </w:rPr>
            </w:pPr>
          </w:p>
        </w:tc>
        <w:tc>
          <w:tcPr>
            <w:tcW w:w="1984" w:type="dxa"/>
          </w:tcPr>
          <w:p w:rsidR="005A3955" w:rsidRDefault="005A3955">
            <w:pPr>
              <w:rPr>
                <w:rFonts w:ascii="Arial" w:hAnsi="Arial"/>
                <w:i/>
                <w:sz w:val="20"/>
                <w:szCs w:val="20"/>
              </w:rPr>
            </w:pPr>
          </w:p>
        </w:tc>
        <w:tc>
          <w:tcPr>
            <w:tcW w:w="993" w:type="dxa"/>
          </w:tcPr>
          <w:p w:rsidR="005A3955" w:rsidRDefault="005A3955">
            <w:pPr>
              <w:rPr>
                <w:rFonts w:ascii="Arial" w:hAnsi="Arial"/>
                <w:i/>
                <w:sz w:val="20"/>
                <w:szCs w:val="20"/>
              </w:rPr>
            </w:pPr>
          </w:p>
        </w:tc>
        <w:tc>
          <w:tcPr>
            <w:tcW w:w="850" w:type="dxa"/>
          </w:tcPr>
          <w:p w:rsidR="005A3955" w:rsidRDefault="005A3955">
            <w:pPr>
              <w:rPr>
                <w:rFonts w:ascii="Arial" w:hAnsi="Arial"/>
                <w:i/>
                <w:sz w:val="20"/>
                <w:szCs w:val="20"/>
              </w:rPr>
            </w:pPr>
          </w:p>
        </w:tc>
        <w:tc>
          <w:tcPr>
            <w:tcW w:w="1843"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c>
          <w:tcPr>
            <w:tcW w:w="1417" w:type="dxa"/>
          </w:tcPr>
          <w:p w:rsidR="005A3955" w:rsidRDefault="005A3955">
            <w:pPr>
              <w:rPr>
                <w:rFonts w:ascii="Arial" w:hAnsi="Arial"/>
                <w:i/>
                <w:sz w:val="20"/>
                <w:szCs w:val="20"/>
              </w:rPr>
            </w:pPr>
          </w:p>
        </w:tc>
        <w:tc>
          <w:tcPr>
            <w:tcW w:w="2127" w:type="dxa"/>
          </w:tcPr>
          <w:p w:rsidR="005A3955" w:rsidRDefault="005A3955">
            <w:pPr>
              <w:rPr>
                <w:rFonts w:ascii="Arial" w:hAnsi="Arial"/>
                <w:i/>
                <w:sz w:val="20"/>
                <w:szCs w:val="20"/>
              </w:rPr>
            </w:pPr>
          </w:p>
        </w:tc>
        <w:tc>
          <w:tcPr>
            <w:tcW w:w="2126"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r>
      <w:tr w:rsidR="005A3955">
        <w:tc>
          <w:tcPr>
            <w:tcW w:w="392" w:type="dxa"/>
          </w:tcPr>
          <w:p w:rsidR="005A3955" w:rsidRDefault="005A3955">
            <w:pPr>
              <w:rPr>
                <w:rFonts w:ascii="Arial" w:hAnsi="Arial"/>
                <w:i/>
                <w:sz w:val="20"/>
                <w:szCs w:val="20"/>
              </w:rPr>
            </w:pPr>
          </w:p>
        </w:tc>
        <w:tc>
          <w:tcPr>
            <w:tcW w:w="1984" w:type="dxa"/>
          </w:tcPr>
          <w:p w:rsidR="005A3955" w:rsidRDefault="005A3955">
            <w:pPr>
              <w:rPr>
                <w:rFonts w:ascii="Arial" w:hAnsi="Arial"/>
                <w:i/>
                <w:sz w:val="20"/>
                <w:szCs w:val="20"/>
              </w:rPr>
            </w:pPr>
          </w:p>
        </w:tc>
        <w:tc>
          <w:tcPr>
            <w:tcW w:w="993" w:type="dxa"/>
          </w:tcPr>
          <w:p w:rsidR="005A3955" w:rsidRDefault="005A3955">
            <w:pPr>
              <w:rPr>
                <w:rFonts w:ascii="Arial" w:hAnsi="Arial"/>
                <w:i/>
                <w:sz w:val="20"/>
                <w:szCs w:val="20"/>
              </w:rPr>
            </w:pPr>
          </w:p>
        </w:tc>
        <w:tc>
          <w:tcPr>
            <w:tcW w:w="850" w:type="dxa"/>
          </w:tcPr>
          <w:p w:rsidR="005A3955" w:rsidRDefault="005A3955">
            <w:pPr>
              <w:rPr>
                <w:rFonts w:ascii="Arial" w:hAnsi="Arial"/>
                <w:i/>
                <w:sz w:val="20"/>
                <w:szCs w:val="20"/>
              </w:rPr>
            </w:pPr>
          </w:p>
        </w:tc>
        <w:tc>
          <w:tcPr>
            <w:tcW w:w="1843"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c>
          <w:tcPr>
            <w:tcW w:w="1417" w:type="dxa"/>
          </w:tcPr>
          <w:p w:rsidR="005A3955" w:rsidRDefault="005A3955">
            <w:pPr>
              <w:rPr>
                <w:rFonts w:ascii="Arial" w:hAnsi="Arial"/>
                <w:i/>
                <w:sz w:val="20"/>
                <w:szCs w:val="20"/>
              </w:rPr>
            </w:pPr>
          </w:p>
        </w:tc>
        <w:tc>
          <w:tcPr>
            <w:tcW w:w="2127" w:type="dxa"/>
          </w:tcPr>
          <w:p w:rsidR="005A3955" w:rsidRDefault="005A3955">
            <w:pPr>
              <w:rPr>
                <w:rFonts w:ascii="Arial" w:hAnsi="Arial"/>
                <w:i/>
                <w:sz w:val="20"/>
                <w:szCs w:val="20"/>
              </w:rPr>
            </w:pPr>
          </w:p>
        </w:tc>
        <w:tc>
          <w:tcPr>
            <w:tcW w:w="2126"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r>
      <w:tr w:rsidR="005A3955">
        <w:tc>
          <w:tcPr>
            <w:tcW w:w="392" w:type="dxa"/>
          </w:tcPr>
          <w:p w:rsidR="005A3955" w:rsidRDefault="005A3955">
            <w:pPr>
              <w:rPr>
                <w:rFonts w:ascii="Arial" w:hAnsi="Arial"/>
                <w:i/>
                <w:sz w:val="20"/>
                <w:szCs w:val="20"/>
              </w:rPr>
            </w:pPr>
          </w:p>
        </w:tc>
        <w:tc>
          <w:tcPr>
            <w:tcW w:w="1984" w:type="dxa"/>
          </w:tcPr>
          <w:p w:rsidR="005A3955" w:rsidRDefault="005A3955">
            <w:pPr>
              <w:rPr>
                <w:rFonts w:ascii="Arial" w:hAnsi="Arial"/>
                <w:i/>
                <w:sz w:val="20"/>
                <w:szCs w:val="20"/>
              </w:rPr>
            </w:pPr>
          </w:p>
        </w:tc>
        <w:tc>
          <w:tcPr>
            <w:tcW w:w="993" w:type="dxa"/>
          </w:tcPr>
          <w:p w:rsidR="005A3955" w:rsidRDefault="005A3955">
            <w:pPr>
              <w:rPr>
                <w:rFonts w:ascii="Arial" w:hAnsi="Arial"/>
                <w:i/>
                <w:sz w:val="20"/>
                <w:szCs w:val="20"/>
              </w:rPr>
            </w:pPr>
          </w:p>
        </w:tc>
        <w:tc>
          <w:tcPr>
            <w:tcW w:w="850" w:type="dxa"/>
          </w:tcPr>
          <w:p w:rsidR="005A3955" w:rsidRDefault="005A3955">
            <w:pPr>
              <w:rPr>
                <w:rFonts w:ascii="Arial" w:hAnsi="Arial"/>
                <w:i/>
                <w:sz w:val="20"/>
                <w:szCs w:val="20"/>
              </w:rPr>
            </w:pPr>
          </w:p>
        </w:tc>
        <w:tc>
          <w:tcPr>
            <w:tcW w:w="1843"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c>
          <w:tcPr>
            <w:tcW w:w="1417" w:type="dxa"/>
          </w:tcPr>
          <w:p w:rsidR="005A3955" w:rsidRDefault="005A3955">
            <w:pPr>
              <w:rPr>
                <w:rFonts w:ascii="Arial" w:hAnsi="Arial"/>
                <w:i/>
                <w:sz w:val="20"/>
                <w:szCs w:val="20"/>
              </w:rPr>
            </w:pPr>
          </w:p>
        </w:tc>
        <w:tc>
          <w:tcPr>
            <w:tcW w:w="2127" w:type="dxa"/>
          </w:tcPr>
          <w:p w:rsidR="005A3955" w:rsidRDefault="005A3955">
            <w:pPr>
              <w:rPr>
                <w:rFonts w:ascii="Arial" w:hAnsi="Arial"/>
                <w:i/>
                <w:sz w:val="20"/>
                <w:szCs w:val="20"/>
              </w:rPr>
            </w:pPr>
          </w:p>
        </w:tc>
        <w:tc>
          <w:tcPr>
            <w:tcW w:w="2126"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r>
      <w:tr w:rsidR="005A3955">
        <w:tc>
          <w:tcPr>
            <w:tcW w:w="392" w:type="dxa"/>
          </w:tcPr>
          <w:p w:rsidR="005A3955" w:rsidRDefault="005A3955">
            <w:pPr>
              <w:rPr>
                <w:rFonts w:ascii="Arial" w:hAnsi="Arial"/>
                <w:i/>
                <w:sz w:val="20"/>
                <w:szCs w:val="20"/>
              </w:rPr>
            </w:pPr>
          </w:p>
        </w:tc>
        <w:tc>
          <w:tcPr>
            <w:tcW w:w="1984" w:type="dxa"/>
          </w:tcPr>
          <w:p w:rsidR="005A3955" w:rsidRDefault="005A3955">
            <w:pPr>
              <w:rPr>
                <w:rFonts w:ascii="Arial" w:hAnsi="Arial"/>
                <w:i/>
                <w:sz w:val="20"/>
                <w:szCs w:val="20"/>
              </w:rPr>
            </w:pPr>
          </w:p>
        </w:tc>
        <w:tc>
          <w:tcPr>
            <w:tcW w:w="993" w:type="dxa"/>
          </w:tcPr>
          <w:p w:rsidR="005A3955" w:rsidRDefault="005A3955">
            <w:pPr>
              <w:rPr>
                <w:rFonts w:ascii="Arial" w:hAnsi="Arial"/>
                <w:i/>
                <w:sz w:val="20"/>
                <w:szCs w:val="20"/>
              </w:rPr>
            </w:pPr>
          </w:p>
        </w:tc>
        <w:tc>
          <w:tcPr>
            <w:tcW w:w="850" w:type="dxa"/>
          </w:tcPr>
          <w:p w:rsidR="005A3955" w:rsidRDefault="005A3955">
            <w:pPr>
              <w:rPr>
                <w:rFonts w:ascii="Arial" w:hAnsi="Arial"/>
                <w:i/>
                <w:sz w:val="20"/>
                <w:szCs w:val="20"/>
              </w:rPr>
            </w:pPr>
          </w:p>
        </w:tc>
        <w:tc>
          <w:tcPr>
            <w:tcW w:w="1843"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c>
          <w:tcPr>
            <w:tcW w:w="1417" w:type="dxa"/>
          </w:tcPr>
          <w:p w:rsidR="005A3955" w:rsidRDefault="005A3955">
            <w:pPr>
              <w:rPr>
                <w:rFonts w:ascii="Arial" w:hAnsi="Arial"/>
                <w:i/>
                <w:sz w:val="20"/>
                <w:szCs w:val="20"/>
              </w:rPr>
            </w:pPr>
          </w:p>
        </w:tc>
        <w:tc>
          <w:tcPr>
            <w:tcW w:w="2127" w:type="dxa"/>
          </w:tcPr>
          <w:p w:rsidR="005A3955" w:rsidRDefault="005A3955">
            <w:pPr>
              <w:rPr>
                <w:rFonts w:ascii="Arial" w:hAnsi="Arial"/>
                <w:i/>
                <w:sz w:val="20"/>
                <w:szCs w:val="20"/>
              </w:rPr>
            </w:pPr>
          </w:p>
        </w:tc>
        <w:tc>
          <w:tcPr>
            <w:tcW w:w="2126"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r>
      <w:tr w:rsidR="005A3955">
        <w:tc>
          <w:tcPr>
            <w:tcW w:w="392" w:type="dxa"/>
          </w:tcPr>
          <w:p w:rsidR="005A3955" w:rsidRDefault="005A3955">
            <w:pPr>
              <w:rPr>
                <w:rFonts w:ascii="Arial" w:hAnsi="Arial"/>
                <w:i/>
                <w:sz w:val="20"/>
                <w:szCs w:val="20"/>
              </w:rPr>
            </w:pPr>
          </w:p>
        </w:tc>
        <w:tc>
          <w:tcPr>
            <w:tcW w:w="1984" w:type="dxa"/>
          </w:tcPr>
          <w:p w:rsidR="005A3955" w:rsidRDefault="005A3955">
            <w:pPr>
              <w:rPr>
                <w:rFonts w:ascii="Arial" w:hAnsi="Arial"/>
                <w:i/>
                <w:sz w:val="20"/>
                <w:szCs w:val="20"/>
              </w:rPr>
            </w:pPr>
          </w:p>
        </w:tc>
        <w:tc>
          <w:tcPr>
            <w:tcW w:w="993" w:type="dxa"/>
          </w:tcPr>
          <w:p w:rsidR="005A3955" w:rsidRDefault="005A3955">
            <w:pPr>
              <w:rPr>
                <w:rFonts w:ascii="Arial" w:hAnsi="Arial"/>
                <w:i/>
                <w:sz w:val="20"/>
                <w:szCs w:val="20"/>
              </w:rPr>
            </w:pPr>
          </w:p>
        </w:tc>
        <w:tc>
          <w:tcPr>
            <w:tcW w:w="850" w:type="dxa"/>
          </w:tcPr>
          <w:p w:rsidR="005A3955" w:rsidRDefault="005A3955">
            <w:pPr>
              <w:rPr>
                <w:rFonts w:ascii="Arial" w:hAnsi="Arial"/>
                <w:i/>
                <w:sz w:val="20"/>
                <w:szCs w:val="20"/>
              </w:rPr>
            </w:pPr>
          </w:p>
        </w:tc>
        <w:tc>
          <w:tcPr>
            <w:tcW w:w="1843"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c>
          <w:tcPr>
            <w:tcW w:w="1417" w:type="dxa"/>
          </w:tcPr>
          <w:p w:rsidR="005A3955" w:rsidRDefault="005A3955">
            <w:pPr>
              <w:rPr>
                <w:rFonts w:ascii="Arial" w:hAnsi="Arial"/>
                <w:i/>
                <w:sz w:val="20"/>
                <w:szCs w:val="20"/>
              </w:rPr>
            </w:pPr>
          </w:p>
        </w:tc>
        <w:tc>
          <w:tcPr>
            <w:tcW w:w="2127" w:type="dxa"/>
          </w:tcPr>
          <w:p w:rsidR="005A3955" w:rsidRDefault="005A3955">
            <w:pPr>
              <w:rPr>
                <w:rFonts w:ascii="Arial" w:hAnsi="Arial"/>
                <w:i/>
                <w:sz w:val="20"/>
                <w:szCs w:val="20"/>
              </w:rPr>
            </w:pPr>
          </w:p>
        </w:tc>
        <w:tc>
          <w:tcPr>
            <w:tcW w:w="2126"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r>
      <w:tr w:rsidR="005A3955">
        <w:tc>
          <w:tcPr>
            <w:tcW w:w="392" w:type="dxa"/>
          </w:tcPr>
          <w:p w:rsidR="005A3955" w:rsidRDefault="005A3955">
            <w:pPr>
              <w:rPr>
                <w:rFonts w:ascii="Arial" w:hAnsi="Arial"/>
                <w:i/>
                <w:sz w:val="20"/>
                <w:szCs w:val="20"/>
              </w:rPr>
            </w:pPr>
          </w:p>
        </w:tc>
        <w:tc>
          <w:tcPr>
            <w:tcW w:w="1984" w:type="dxa"/>
          </w:tcPr>
          <w:p w:rsidR="005A3955" w:rsidRDefault="005A3955">
            <w:pPr>
              <w:rPr>
                <w:rFonts w:ascii="Arial" w:hAnsi="Arial"/>
                <w:i/>
                <w:sz w:val="20"/>
                <w:szCs w:val="20"/>
              </w:rPr>
            </w:pPr>
          </w:p>
        </w:tc>
        <w:tc>
          <w:tcPr>
            <w:tcW w:w="993" w:type="dxa"/>
          </w:tcPr>
          <w:p w:rsidR="005A3955" w:rsidRDefault="005A3955">
            <w:pPr>
              <w:rPr>
                <w:rFonts w:ascii="Arial" w:hAnsi="Arial"/>
                <w:i/>
                <w:sz w:val="20"/>
                <w:szCs w:val="20"/>
              </w:rPr>
            </w:pPr>
          </w:p>
        </w:tc>
        <w:tc>
          <w:tcPr>
            <w:tcW w:w="850" w:type="dxa"/>
          </w:tcPr>
          <w:p w:rsidR="005A3955" w:rsidRDefault="005A3955">
            <w:pPr>
              <w:rPr>
                <w:rFonts w:ascii="Arial" w:hAnsi="Arial"/>
                <w:i/>
                <w:sz w:val="20"/>
                <w:szCs w:val="20"/>
              </w:rPr>
            </w:pPr>
          </w:p>
        </w:tc>
        <w:tc>
          <w:tcPr>
            <w:tcW w:w="1843"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c>
          <w:tcPr>
            <w:tcW w:w="1417" w:type="dxa"/>
          </w:tcPr>
          <w:p w:rsidR="005A3955" w:rsidRDefault="005A3955">
            <w:pPr>
              <w:rPr>
                <w:rFonts w:ascii="Arial" w:hAnsi="Arial"/>
                <w:i/>
                <w:sz w:val="20"/>
                <w:szCs w:val="20"/>
              </w:rPr>
            </w:pPr>
          </w:p>
        </w:tc>
        <w:tc>
          <w:tcPr>
            <w:tcW w:w="2127" w:type="dxa"/>
          </w:tcPr>
          <w:p w:rsidR="005A3955" w:rsidRDefault="005A3955">
            <w:pPr>
              <w:rPr>
                <w:rFonts w:ascii="Arial" w:hAnsi="Arial"/>
                <w:i/>
                <w:sz w:val="20"/>
                <w:szCs w:val="20"/>
              </w:rPr>
            </w:pPr>
          </w:p>
        </w:tc>
        <w:tc>
          <w:tcPr>
            <w:tcW w:w="2126"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r>
      <w:tr w:rsidR="005A3955">
        <w:tc>
          <w:tcPr>
            <w:tcW w:w="392" w:type="dxa"/>
          </w:tcPr>
          <w:p w:rsidR="005A3955" w:rsidRDefault="005A3955">
            <w:pPr>
              <w:rPr>
                <w:rFonts w:ascii="Arial" w:hAnsi="Arial"/>
                <w:i/>
                <w:sz w:val="20"/>
                <w:szCs w:val="20"/>
              </w:rPr>
            </w:pPr>
          </w:p>
        </w:tc>
        <w:tc>
          <w:tcPr>
            <w:tcW w:w="1984" w:type="dxa"/>
          </w:tcPr>
          <w:p w:rsidR="005A3955" w:rsidRDefault="005A3955">
            <w:pPr>
              <w:rPr>
                <w:rFonts w:ascii="Arial" w:hAnsi="Arial"/>
                <w:i/>
                <w:sz w:val="20"/>
                <w:szCs w:val="20"/>
              </w:rPr>
            </w:pPr>
          </w:p>
        </w:tc>
        <w:tc>
          <w:tcPr>
            <w:tcW w:w="993" w:type="dxa"/>
          </w:tcPr>
          <w:p w:rsidR="005A3955" w:rsidRDefault="005A3955">
            <w:pPr>
              <w:rPr>
                <w:rFonts w:ascii="Arial" w:hAnsi="Arial"/>
                <w:i/>
                <w:sz w:val="20"/>
                <w:szCs w:val="20"/>
              </w:rPr>
            </w:pPr>
          </w:p>
        </w:tc>
        <w:tc>
          <w:tcPr>
            <w:tcW w:w="850" w:type="dxa"/>
          </w:tcPr>
          <w:p w:rsidR="005A3955" w:rsidRDefault="005A3955">
            <w:pPr>
              <w:rPr>
                <w:rFonts w:ascii="Arial" w:hAnsi="Arial"/>
                <w:i/>
                <w:sz w:val="20"/>
                <w:szCs w:val="20"/>
              </w:rPr>
            </w:pPr>
          </w:p>
        </w:tc>
        <w:tc>
          <w:tcPr>
            <w:tcW w:w="1843"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c>
          <w:tcPr>
            <w:tcW w:w="1417" w:type="dxa"/>
          </w:tcPr>
          <w:p w:rsidR="005A3955" w:rsidRDefault="005A3955">
            <w:pPr>
              <w:rPr>
                <w:rFonts w:ascii="Arial" w:hAnsi="Arial"/>
                <w:i/>
                <w:sz w:val="20"/>
                <w:szCs w:val="20"/>
              </w:rPr>
            </w:pPr>
          </w:p>
        </w:tc>
        <w:tc>
          <w:tcPr>
            <w:tcW w:w="2127" w:type="dxa"/>
          </w:tcPr>
          <w:p w:rsidR="005A3955" w:rsidRDefault="005A3955">
            <w:pPr>
              <w:rPr>
                <w:rFonts w:ascii="Arial" w:hAnsi="Arial"/>
                <w:i/>
                <w:sz w:val="20"/>
                <w:szCs w:val="20"/>
              </w:rPr>
            </w:pPr>
          </w:p>
        </w:tc>
        <w:tc>
          <w:tcPr>
            <w:tcW w:w="2126"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r>
      <w:tr w:rsidR="005A3955">
        <w:tc>
          <w:tcPr>
            <w:tcW w:w="392" w:type="dxa"/>
          </w:tcPr>
          <w:p w:rsidR="005A3955" w:rsidRDefault="005A3955">
            <w:pPr>
              <w:rPr>
                <w:rFonts w:ascii="Arial" w:hAnsi="Arial"/>
                <w:i/>
                <w:sz w:val="20"/>
                <w:szCs w:val="20"/>
              </w:rPr>
            </w:pPr>
          </w:p>
        </w:tc>
        <w:tc>
          <w:tcPr>
            <w:tcW w:w="1984" w:type="dxa"/>
          </w:tcPr>
          <w:p w:rsidR="005A3955" w:rsidRDefault="005A3955">
            <w:pPr>
              <w:rPr>
                <w:rFonts w:ascii="Arial" w:hAnsi="Arial"/>
                <w:i/>
                <w:sz w:val="20"/>
                <w:szCs w:val="20"/>
              </w:rPr>
            </w:pPr>
          </w:p>
        </w:tc>
        <w:tc>
          <w:tcPr>
            <w:tcW w:w="993" w:type="dxa"/>
          </w:tcPr>
          <w:p w:rsidR="005A3955" w:rsidRDefault="005A3955">
            <w:pPr>
              <w:rPr>
                <w:rFonts w:ascii="Arial" w:hAnsi="Arial"/>
                <w:i/>
                <w:sz w:val="20"/>
                <w:szCs w:val="20"/>
              </w:rPr>
            </w:pPr>
          </w:p>
        </w:tc>
        <w:tc>
          <w:tcPr>
            <w:tcW w:w="850" w:type="dxa"/>
          </w:tcPr>
          <w:p w:rsidR="005A3955" w:rsidRDefault="005A3955">
            <w:pPr>
              <w:rPr>
                <w:rFonts w:ascii="Arial" w:hAnsi="Arial"/>
                <w:i/>
                <w:sz w:val="20"/>
                <w:szCs w:val="20"/>
              </w:rPr>
            </w:pPr>
          </w:p>
        </w:tc>
        <w:tc>
          <w:tcPr>
            <w:tcW w:w="1843"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c>
          <w:tcPr>
            <w:tcW w:w="1417" w:type="dxa"/>
          </w:tcPr>
          <w:p w:rsidR="005A3955" w:rsidRDefault="005A3955">
            <w:pPr>
              <w:rPr>
                <w:rFonts w:ascii="Arial" w:hAnsi="Arial"/>
                <w:i/>
                <w:sz w:val="20"/>
                <w:szCs w:val="20"/>
              </w:rPr>
            </w:pPr>
          </w:p>
        </w:tc>
        <w:tc>
          <w:tcPr>
            <w:tcW w:w="2127" w:type="dxa"/>
          </w:tcPr>
          <w:p w:rsidR="005A3955" w:rsidRDefault="005A3955">
            <w:pPr>
              <w:rPr>
                <w:rFonts w:ascii="Arial" w:hAnsi="Arial"/>
                <w:i/>
                <w:sz w:val="20"/>
                <w:szCs w:val="20"/>
              </w:rPr>
            </w:pPr>
          </w:p>
        </w:tc>
        <w:tc>
          <w:tcPr>
            <w:tcW w:w="2126"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r>
      <w:tr w:rsidR="005A3955">
        <w:tc>
          <w:tcPr>
            <w:tcW w:w="392" w:type="dxa"/>
          </w:tcPr>
          <w:p w:rsidR="005A3955" w:rsidRDefault="005A3955">
            <w:pPr>
              <w:rPr>
                <w:rFonts w:ascii="Arial" w:hAnsi="Arial"/>
                <w:i/>
                <w:sz w:val="20"/>
                <w:szCs w:val="20"/>
              </w:rPr>
            </w:pPr>
          </w:p>
        </w:tc>
        <w:tc>
          <w:tcPr>
            <w:tcW w:w="1984" w:type="dxa"/>
          </w:tcPr>
          <w:p w:rsidR="005A3955" w:rsidRDefault="005A3955">
            <w:pPr>
              <w:rPr>
                <w:rFonts w:ascii="Arial" w:hAnsi="Arial"/>
                <w:i/>
                <w:sz w:val="20"/>
                <w:szCs w:val="20"/>
              </w:rPr>
            </w:pPr>
          </w:p>
        </w:tc>
        <w:tc>
          <w:tcPr>
            <w:tcW w:w="993" w:type="dxa"/>
          </w:tcPr>
          <w:p w:rsidR="005A3955" w:rsidRDefault="005A3955">
            <w:pPr>
              <w:rPr>
                <w:rFonts w:ascii="Arial" w:hAnsi="Arial"/>
                <w:i/>
                <w:sz w:val="20"/>
                <w:szCs w:val="20"/>
              </w:rPr>
            </w:pPr>
          </w:p>
        </w:tc>
        <w:tc>
          <w:tcPr>
            <w:tcW w:w="850" w:type="dxa"/>
          </w:tcPr>
          <w:p w:rsidR="005A3955" w:rsidRDefault="005A3955">
            <w:pPr>
              <w:rPr>
                <w:rFonts w:ascii="Arial" w:hAnsi="Arial"/>
                <w:i/>
                <w:sz w:val="20"/>
                <w:szCs w:val="20"/>
              </w:rPr>
            </w:pPr>
          </w:p>
        </w:tc>
        <w:tc>
          <w:tcPr>
            <w:tcW w:w="1843"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c>
          <w:tcPr>
            <w:tcW w:w="1417" w:type="dxa"/>
          </w:tcPr>
          <w:p w:rsidR="005A3955" w:rsidRDefault="005A3955">
            <w:pPr>
              <w:rPr>
                <w:rFonts w:ascii="Arial" w:hAnsi="Arial"/>
                <w:i/>
                <w:sz w:val="20"/>
                <w:szCs w:val="20"/>
              </w:rPr>
            </w:pPr>
          </w:p>
        </w:tc>
        <w:tc>
          <w:tcPr>
            <w:tcW w:w="2127" w:type="dxa"/>
          </w:tcPr>
          <w:p w:rsidR="005A3955" w:rsidRDefault="005A3955">
            <w:pPr>
              <w:rPr>
                <w:rFonts w:ascii="Arial" w:hAnsi="Arial"/>
                <w:i/>
                <w:sz w:val="20"/>
                <w:szCs w:val="20"/>
              </w:rPr>
            </w:pPr>
          </w:p>
        </w:tc>
        <w:tc>
          <w:tcPr>
            <w:tcW w:w="2126"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r>
      <w:tr w:rsidR="005A3955">
        <w:tc>
          <w:tcPr>
            <w:tcW w:w="392" w:type="dxa"/>
          </w:tcPr>
          <w:p w:rsidR="005A3955" w:rsidRDefault="005A3955">
            <w:pPr>
              <w:rPr>
                <w:rFonts w:ascii="Arial" w:hAnsi="Arial"/>
                <w:i/>
                <w:sz w:val="20"/>
                <w:szCs w:val="20"/>
              </w:rPr>
            </w:pPr>
          </w:p>
        </w:tc>
        <w:tc>
          <w:tcPr>
            <w:tcW w:w="1984" w:type="dxa"/>
          </w:tcPr>
          <w:p w:rsidR="005A3955" w:rsidRDefault="005A3955">
            <w:pPr>
              <w:rPr>
                <w:rFonts w:ascii="Arial" w:hAnsi="Arial"/>
                <w:i/>
                <w:sz w:val="20"/>
                <w:szCs w:val="20"/>
              </w:rPr>
            </w:pPr>
          </w:p>
        </w:tc>
        <w:tc>
          <w:tcPr>
            <w:tcW w:w="993" w:type="dxa"/>
          </w:tcPr>
          <w:p w:rsidR="005A3955" w:rsidRDefault="005A3955">
            <w:pPr>
              <w:rPr>
                <w:rFonts w:ascii="Arial" w:hAnsi="Arial"/>
                <w:i/>
                <w:sz w:val="20"/>
                <w:szCs w:val="20"/>
              </w:rPr>
            </w:pPr>
          </w:p>
        </w:tc>
        <w:tc>
          <w:tcPr>
            <w:tcW w:w="850" w:type="dxa"/>
          </w:tcPr>
          <w:p w:rsidR="005A3955" w:rsidRDefault="005A3955">
            <w:pPr>
              <w:rPr>
                <w:rFonts w:ascii="Arial" w:hAnsi="Arial"/>
                <w:i/>
                <w:sz w:val="20"/>
                <w:szCs w:val="20"/>
              </w:rPr>
            </w:pPr>
          </w:p>
        </w:tc>
        <w:tc>
          <w:tcPr>
            <w:tcW w:w="1843"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c>
          <w:tcPr>
            <w:tcW w:w="1417" w:type="dxa"/>
          </w:tcPr>
          <w:p w:rsidR="005A3955" w:rsidRDefault="005A3955">
            <w:pPr>
              <w:rPr>
                <w:rFonts w:ascii="Arial" w:hAnsi="Arial"/>
                <w:i/>
                <w:sz w:val="20"/>
                <w:szCs w:val="20"/>
              </w:rPr>
            </w:pPr>
          </w:p>
        </w:tc>
        <w:tc>
          <w:tcPr>
            <w:tcW w:w="2127" w:type="dxa"/>
          </w:tcPr>
          <w:p w:rsidR="005A3955" w:rsidRDefault="005A3955">
            <w:pPr>
              <w:rPr>
                <w:rFonts w:ascii="Arial" w:hAnsi="Arial"/>
                <w:i/>
                <w:sz w:val="20"/>
                <w:szCs w:val="20"/>
              </w:rPr>
            </w:pPr>
          </w:p>
        </w:tc>
        <w:tc>
          <w:tcPr>
            <w:tcW w:w="2126"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r>
      <w:tr w:rsidR="005A3955">
        <w:tc>
          <w:tcPr>
            <w:tcW w:w="392" w:type="dxa"/>
          </w:tcPr>
          <w:p w:rsidR="005A3955" w:rsidRDefault="005A3955">
            <w:pPr>
              <w:rPr>
                <w:rFonts w:ascii="Arial" w:hAnsi="Arial"/>
                <w:i/>
                <w:sz w:val="20"/>
                <w:szCs w:val="20"/>
              </w:rPr>
            </w:pPr>
          </w:p>
        </w:tc>
        <w:tc>
          <w:tcPr>
            <w:tcW w:w="1984" w:type="dxa"/>
          </w:tcPr>
          <w:p w:rsidR="005A3955" w:rsidRDefault="005A3955">
            <w:pPr>
              <w:rPr>
                <w:rFonts w:ascii="Arial" w:hAnsi="Arial"/>
                <w:i/>
                <w:sz w:val="20"/>
                <w:szCs w:val="20"/>
              </w:rPr>
            </w:pPr>
          </w:p>
        </w:tc>
        <w:tc>
          <w:tcPr>
            <w:tcW w:w="993" w:type="dxa"/>
          </w:tcPr>
          <w:p w:rsidR="005A3955" w:rsidRDefault="005A3955">
            <w:pPr>
              <w:rPr>
                <w:rFonts w:ascii="Arial" w:hAnsi="Arial"/>
                <w:i/>
                <w:sz w:val="20"/>
                <w:szCs w:val="20"/>
              </w:rPr>
            </w:pPr>
          </w:p>
        </w:tc>
        <w:tc>
          <w:tcPr>
            <w:tcW w:w="850" w:type="dxa"/>
          </w:tcPr>
          <w:p w:rsidR="005A3955" w:rsidRDefault="005A3955">
            <w:pPr>
              <w:rPr>
                <w:rFonts w:ascii="Arial" w:hAnsi="Arial"/>
                <w:i/>
                <w:sz w:val="20"/>
                <w:szCs w:val="20"/>
              </w:rPr>
            </w:pPr>
          </w:p>
        </w:tc>
        <w:tc>
          <w:tcPr>
            <w:tcW w:w="1843"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c>
          <w:tcPr>
            <w:tcW w:w="1417" w:type="dxa"/>
          </w:tcPr>
          <w:p w:rsidR="005A3955" w:rsidRDefault="005A3955">
            <w:pPr>
              <w:rPr>
                <w:rFonts w:ascii="Arial" w:hAnsi="Arial"/>
                <w:i/>
                <w:sz w:val="20"/>
                <w:szCs w:val="20"/>
              </w:rPr>
            </w:pPr>
          </w:p>
        </w:tc>
        <w:tc>
          <w:tcPr>
            <w:tcW w:w="2127" w:type="dxa"/>
          </w:tcPr>
          <w:p w:rsidR="005A3955" w:rsidRDefault="005A3955">
            <w:pPr>
              <w:rPr>
                <w:rFonts w:ascii="Arial" w:hAnsi="Arial"/>
                <w:i/>
                <w:sz w:val="20"/>
                <w:szCs w:val="20"/>
              </w:rPr>
            </w:pPr>
          </w:p>
        </w:tc>
        <w:tc>
          <w:tcPr>
            <w:tcW w:w="2126"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r>
      <w:tr w:rsidR="005A3955">
        <w:tc>
          <w:tcPr>
            <w:tcW w:w="392" w:type="dxa"/>
          </w:tcPr>
          <w:p w:rsidR="005A3955" w:rsidRDefault="005A3955">
            <w:pPr>
              <w:rPr>
                <w:rFonts w:ascii="Arial" w:hAnsi="Arial"/>
                <w:i/>
                <w:sz w:val="20"/>
                <w:szCs w:val="20"/>
              </w:rPr>
            </w:pPr>
          </w:p>
        </w:tc>
        <w:tc>
          <w:tcPr>
            <w:tcW w:w="1984" w:type="dxa"/>
          </w:tcPr>
          <w:p w:rsidR="005A3955" w:rsidRDefault="005A3955">
            <w:pPr>
              <w:rPr>
                <w:rFonts w:ascii="Arial" w:hAnsi="Arial"/>
                <w:i/>
                <w:sz w:val="20"/>
                <w:szCs w:val="20"/>
              </w:rPr>
            </w:pPr>
          </w:p>
        </w:tc>
        <w:tc>
          <w:tcPr>
            <w:tcW w:w="993" w:type="dxa"/>
          </w:tcPr>
          <w:p w:rsidR="005A3955" w:rsidRDefault="005A3955">
            <w:pPr>
              <w:rPr>
                <w:rFonts w:ascii="Arial" w:hAnsi="Arial"/>
                <w:i/>
                <w:sz w:val="20"/>
                <w:szCs w:val="20"/>
              </w:rPr>
            </w:pPr>
          </w:p>
        </w:tc>
        <w:tc>
          <w:tcPr>
            <w:tcW w:w="850" w:type="dxa"/>
          </w:tcPr>
          <w:p w:rsidR="005A3955" w:rsidRDefault="005A3955">
            <w:pPr>
              <w:rPr>
                <w:rFonts w:ascii="Arial" w:hAnsi="Arial"/>
                <w:i/>
                <w:sz w:val="20"/>
                <w:szCs w:val="20"/>
              </w:rPr>
            </w:pPr>
          </w:p>
        </w:tc>
        <w:tc>
          <w:tcPr>
            <w:tcW w:w="1843"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c>
          <w:tcPr>
            <w:tcW w:w="1417" w:type="dxa"/>
          </w:tcPr>
          <w:p w:rsidR="005A3955" w:rsidRDefault="005A3955">
            <w:pPr>
              <w:rPr>
                <w:rFonts w:ascii="Arial" w:hAnsi="Arial"/>
                <w:i/>
                <w:sz w:val="20"/>
                <w:szCs w:val="20"/>
              </w:rPr>
            </w:pPr>
          </w:p>
        </w:tc>
        <w:tc>
          <w:tcPr>
            <w:tcW w:w="2127" w:type="dxa"/>
          </w:tcPr>
          <w:p w:rsidR="005A3955" w:rsidRDefault="005A3955">
            <w:pPr>
              <w:rPr>
                <w:rFonts w:ascii="Arial" w:hAnsi="Arial"/>
                <w:i/>
                <w:sz w:val="20"/>
                <w:szCs w:val="20"/>
              </w:rPr>
            </w:pPr>
          </w:p>
        </w:tc>
        <w:tc>
          <w:tcPr>
            <w:tcW w:w="2126" w:type="dxa"/>
          </w:tcPr>
          <w:p w:rsidR="005A3955" w:rsidRDefault="005A3955">
            <w:pPr>
              <w:rPr>
                <w:rFonts w:ascii="Arial" w:hAnsi="Arial"/>
                <w:i/>
                <w:sz w:val="20"/>
                <w:szCs w:val="20"/>
              </w:rPr>
            </w:pPr>
          </w:p>
        </w:tc>
        <w:tc>
          <w:tcPr>
            <w:tcW w:w="1701" w:type="dxa"/>
          </w:tcPr>
          <w:p w:rsidR="005A3955" w:rsidRDefault="005A3955">
            <w:pPr>
              <w:rPr>
                <w:rFonts w:ascii="Arial" w:hAnsi="Arial"/>
                <w:i/>
                <w:sz w:val="20"/>
                <w:szCs w:val="20"/>
              </w:rPr>
            </w:pPr>
          </w:p>
        </w:tc>
      </w:tr>
    </w:tbl>
    <w:p w:rsidR="005A3955" w:rsidRDefault="005A3955">
      <w:pPr>
        <w:rPr>
          <w:lang w:eastAsia="en-US"/>
        </w:rPr>
      </w:pPr>
    </w:p>
    <w:p w:rsidR="005A3955" w:rsidRDefault="0060261E">
      <w:pPr>
        <w:numPr>
          <w:ilvl w:val="2"/>
          <w:numId w:val="40"/>
        </w:numPr>
        <w:rPr>
          <w:rFonts w:ascii="Arial" w:hAnsi="Arial"/>
          <w:b/>
        </w:rPr>
      </w:pPr>
      <w:r>
        <w:rPr>
          <w:rFonts w:ascii="Arial" w:hAnsi="Arial"/>
          <w:b/>
        </w:rPr>
        <w:t>Strategies for Continuity of Services</w:t>
      </w:r>
    </w:p>
    <w:p w:rsidR="005A3955" w:rsidRDefault="005A3955">
      <w:pPr>
        <w:rPr>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60"/>
        <w:gridCol w:w="7881"/>
      </w:tblGrid>
      <w:tr w:rsidR="005A3955">
        <w:tc>
          <w:tcPr>
            <w:tcW w:w="468" w:type="dxa"/>
            <w:shd w:val="clear" w:color="auto" w:fill="C0C0C0"/>
          </w:tcPr>
          <w:p w:rsidR="005A3955" w:rsidRDefault="005A3955">
            <w:pPr>
              <w:spacing w:before="20" w:after="20"/>
              <w:rPr>
                <w:rFonts w:ascii="Arial" w:hAnsi="Arial" w:cs="Arial"/>
                <w:b/>
                <w:bCs/>
              </w:rPr>
            </w:pPr>
          </w:p>
        </w:tc>
        <w:tc>
          <w:tcPr>
            <w:tcW w:w="6360" w:type="dxa"/>
            <w:shd w:val="clear" w:color="auto" w:fill="C0C0C0"/>
          </w:tcPr>
          <w:p w:rsidR="005A3955" w:rsidRDefault="0060261E">
            <w:pPr>
              <w:spacing w:before="20" w:after="20"/>
              <w:rPr>
                <w:rFonts w:ascii="Arial" w:hAnsi="Arial" w:cs="Arial"/>
                <w:b/>
                <w:bCs/>
              </w:rPr>
            </w:pPr>
            <w:r>
              <w:rPr>
                <w:rFonts w:ascii="Arial" w:hAnsi="Arial" w:cs="Arial"/>
                <w:b/>
                <w:bCs/>
              </w:rPr>
              <w:t>Arrangements to manage a loss or shortage of Staff or skills</w:t>
            </w:r>
          </w:p>
          <w:p w:rsidR="005A3955" w:rsidRDefault="005A3955">
            <w:pPr>
              <w:spacing w:before="20" w:after="20"/>
              <w:rPr>
                <w:rFonts w:ascii="Arial" w:hAnsi="Arial" w:cs="Arial"/>
                <w:b/>
                <w:bCs/>
                <w:sz w:val="4"/>
                <w:szCs w:val="4"/>
              </w:rPr>
            </w:pPr>
          </w:p>
          <w:p w:rsidR="005A3955" w:rsidRDefault="0060261E">
            <w:pPr>
              <w:spacing w:before="20" w:after="20"/>
              <w:rPr>
                <w:rFonts w:ascii="Arial" w:hAnsi="Arial" w:cs="Arial"/>
                <w:b/>
                <w:bCs/>
                <w:i/>
                <w:color w:val="FF0000"/>
              </w:rPr>
            </w:pPr>
            <w:r>
              <w:rPr>
                <w:rFonts w:ascii="Arial" w:hAnsi="Arial" w:cs="Arial"/>
                <w:b/>
                <w:bCs/>
                <w:i/>
                <w:color w:val="FF0000"/>
              </w:rPr>
              <w:t xml:space="preserve">The Executive Headteacher will </w:t>
            </w:r>
            <w:r>
              <w:rPr>
                <w:rFonts w:ascii="Arial" w:hAnsi="Arial" w:cs="Arial"/>
                <w:b/>
                <w:bCs/>
                <w:i/>
                <w:color w:val="FF0000"/>
              </w:rPr>
              <w:t>consider all of the following:</w:t>
            </w:r>
          </w:p>
        </w:tc>
        <w:tc>
          <w:tcPr>
            <w:tcW w:w="7881" w:type="dxa"/>
            <w:shd w:val="clear" w:color="auto" w:fill="C0C0C0"/>
          </w:tcPr>
          <w:p w:rsidR="005A3955" w:rsidRDefault="0060261E">
            <w:pPr>
              <w:spacing w:before="20" w:after="20"/>
              <w:rPr>
                <w:rFonts w:ascii="Arial" w:hAnsi="Arial" w:cs="Arial"/>
                <w:b/>
                <w:bCs/>
              </w:rPr>
            </w:pPr>
            <w:r>
              <w:rPr>
                <w:rFonts w:ascii="Arial" w:hAnsi="Arial" w:cs="Arial"/>
                <w:b/>
                <w:bCs/>
              </w:rPr>
              <w:t>Further Information</w:t>
            </w:r>
          </w:p>
          <w:p w:rsidR="005A3955" w:rsidRDefault="0060261E">
            <w:pPr>
              <w:spacing w:before="20" w:after="20"/>
              <w:rPr>
                <w:rFonts w:ascii="Arial" w:hAnsi="Arial" w:cs="Arial"/>
                <w:bCs/>
                <w:sz w:val="20"/>
                <w:szCs w:val="20"/>
              </w:rPr>
            </w:pPr>
            <w:r>
              <w:rPr>
                <w:rFonts w:ascii="Arial" w:hAnsi="Arial" w:cs="Arial"/>
                <w:bCs/>
                <w:sz w:val="20"/>
                <w:szCs w:val="20"/>
              </w:rPr>
              <w:t>(e.g. Key contacts, details of arrangements, checklists)</w:t>
            </w:r>
          </w:p>
        </w:tc>
      </w:tr>
      <w:tr w:rsidR="005A3955">
        <w:tc>
          <w:tcPr>
            <w:tcW w:w="468" w:type="dxa"/>
          </w:tcPr>
          <w:p w:rsidR="005A3955" w:rsidRDefault="005A3955">
            <w:pPr>
              <w:numPr>
                <w:ilvl w:val="0"/>
                <w:numId w:val="19"/>
              </w:numPr>
              <w:spacing w:before="20" w:after="20"/>
              <w:rPr>
                <w:rFonts w:ascii="Arial" w:hAnsi="Arial" w:cs="Arial"/>
                <w:b/>
                <w:bCs/>
              </w:rPr>
            </w:pPr>
          </w:p>
        </w:tc>
        <w:tc>
          <w:tcPr>
            <w:tcW w:w="6360" w:type="dxa"/>
          </w:tcPr>
          <w:p w:rsidR="005A3955" w:rsidRDefault="0060261E">
            <w:pPr>
              <w:spacing w:before="20" w:after="20"/>
              <w:rPr>
                <w:rFonts w:ascii="Arial" w:hAnsi="Arial" w:cs="Arial"/>
                <w:bCs/>
              </w:rPr>
            </w:pPr>
            <w:r>
              <w:rPr>
                <w:rFonts w:ascii="Arial" w:hAnsi="Arial" w:cs="Arial"/>
                <w:bCs/>
              </w:rPr>
              <w:t>Use of temporary staff e.g. Supply Teachers, Office Staff etc.</w:t>
            </w:r>
          </w:p>
        </w:tc>
        <w:tc>
          <w:tcPr>
            <w:tcW w:w="7881" w:type="dxa"/>
          </w:tcPr>
          <w:p w:rsidR="005A3955" w:rsidRDefault="0060261E">
            <w:pPr>
              <w:spacing w:before="20" w:after="20"/>
              <w:rPr>
                <w:rFonts w:ascii="Arial" w:hAnsi="Arial" w:cs="Arial"/>
                <w:bCs/>
              </w:rPr>
            </w:pPr>
            <w:r>
              <w:rPr>
                <w:rFonts w:ascii="Arial" w:hAnsi="Arial" w:cs="Arial"/>
                <w:bCs/>
              </w:rPr>
              <w:t>Jean Read 01233 610227</w:t>
            </w:r>
          </w:p>
        </w:tc>
      </w:tr>
      <w:tr w:rsidR="005A3955">
        <w:tc>
          <w:tcPr>
            <w:tcW w:w="468" w:type="dxa"/>
          </w:tcPr>
          <w:p w:rsidR="005A3955" w:rsidRDefault="005A3955">
            <w:pPr>
              <w:numPr>
                <w:ilvl w:val="0"/>
                <w:numId w:val="19"/>
              </w:numPr>
              <w:spacing w:before="20" w:after="20"/>
              <w:rPr>
                <w:rFonts w:ascii="Arial" w:hAnsi="Arial" w:cs="Arial"/>
                <w:b/>
                <w:bCs/>
              </w:rPr>
            </w:pPr>
          </w:p>
        </w:tc>
        <w:tc>
          <w:tcPr>
            <w:tcW w:w="6360" w:type="dxa"/>
          </w:tcPr>
          <w:p w:rsidR="005A3955" w:rsidRDefault="0060261E">
            <w:pPr>
              <w:spacing w:before="20" w:after="20"/>
              <w:rPr>
                <w:rFonts w:ascii="Arial" w:hAnsi="Arial" w:cs="Arial"/>
                <w:bCs/>
              </w:rPr>
            </w:pPr>
            <w:r>
              <w:rPr>
                <w:rFonts w:ascii="Arial" w:hAnsi="Arial" w:cs="Arial"/>
                <w:bCs/>
              </w:rPr>
              <w:t xml:space="preserve">Multi-skilling and cross-training to ensure staff are </w:t>
            </w:r>
            <w:r>
              <w:rPr>
                <w:rFonts w:ascii="Arial" w:hAnsi="Arial" w:cs="Arial"/>
                <w:bCs/>
              </w:rPr>
              <w:t>capable of undertaking different roles and responsibilities, this may involve identifying deputies, job shadowing, succession planning and handover periods for planned (already known) staff absence e.g. maternity leave.</w:t>
            </w:r>
          </w:p>
        </w:tc>
        <w:tc>
          <w:tcPr>
            <w:tcW w:w="7881" w:type="dxa"/>
          </w:tcPr>
          <w:p w:rsidR="005A3955" w:rsidRDefault="005A3955">
            <w:pPr>
              <w:spacing w:before="20" w:after="20"/>
              <w:rPr>
                <w:rFonts w:ascii="Arial" w:hAnsi="Arial" w:cs="Arial"/>
                <w:bCs/>
              </w:rPr>
            </w:pPr>
          </w:p>
        </w:tc>
      </w:tr>
      <w:tr w:rsidR="005A3955">
        <w:tc>
          <w:tcPr>
            <w:tcW w:w="468" w:type="dxa"/>
          </w:tcPr>
          <w:p w:rsidR="005A3955" w:rsidRDefault="005A3955">
            <w:pPr>
              <w:numPr>
                <w:ilvl w:val="0"/>
                <w:numId w:val="19"/>
              </w:numPr>
              <w:spacing w:before="20" w:after="20"/>
              <w:rPr>
                <w:rFonts w:ascii="Arial" w:hAnsi="Arial" w:cs="Arial"/>
                <w:b/>
                <w:bCs/>
              </w:rPr>
            </w:pPr>
          </w:p>
        </w:tc>
        <w:tc>
          <w:tcPr>
            <w:tcW w:w="6360" w:type="dxa"/>
          </w:tcPr>
          <w:p w:rsidR="005A3955" w:rsidRDefault="0060261E">
            <w:pPr>
              <w:spacing w:before="20" w:after="20"/>
              <w:rPr>
                <w:rFonts w:ascii="Arial" w:hAnsi="Arial" w:cs="Arial"/>
                <w:bCs/>
              </w:rPr>
            </w:pPr>
            <w:r>
              <w:rPr>
                <w:rFonts w:ascii="Arial" w:hAnsi="Arial" w:cs="Arial"/>
                <w:bCs/>
              </w:rPr>
              <w:t>Using different ways of working t</w:t>
            </w:r>
            <w:r>
              <w:rPr>
                <w:rFonts w:ascii="Arial" w:hAnsi="Arial" w:cs="Arial"/>
                <w:bCs/>
              </w:rPr>
              <w:t>o allow for reduced workforce, this may include:</w:t>
            </w:r>
          </w:p>
          <w:p w:rsidR="005A3955" w:rsidRDefault="0060261E">
            <w:pPr>
              <w:numPr>
                <w:ilvl w:val="0"/>
                <w:numId w:val="20"/>
              </w:numPr>
              <w:spacing w:before="20" w:after="20"/>
              <w:rPr>
                <w:rFonts w:ascii="Arial" w:hAnsi="Arial" w:cs="Arial"/>
                <w:bCs/>
              </w:rPr>
            </w:pPr>
            <w:r>
              <w:rPr>
                <w:rFonts w:ascii="Arial" w:hAnsi="Arial" w:cs="Arial"/>
                <w:bCs/>
              </w:rPr>
              <w:t>Larger class sizes.</w:t>
            </w:r>
          </w:p>
          <w:p w:rsidR="005A3955" w:rsidRDefault="0060261E">
            <w:pPr>
              <w:numPr>
                <w:ilvl w:val="0"/>
                <w:numId w:val="20"/>
              </w:numPr>
              <w:spacing w:before="20" w:after="20"/>
              <w:rPr>
                <w:rFonts w:ascii="Arial" w:hAnsi="Arial" w:cs="Arial"/>
                <w:bCs/>
              </w:rPr>
            </w:pPr>
            <w:r>
              <w:rPr>
                <w:rFonts w:ascii="Arial" w:hAnsi="Arial" w:cs="Arial"/>
                <w:bCs/>
              </w:rPr>
              <w:t>Use of Teaching Assistants, Student Teachers, Learning Mentors etc.</w:t>
            </w:r>
          </w:p>
          <w:p w:rsidR="005A3955" w:rsidRDefault="0060261E">
            <w:pPr>
              <w:numPr>
                <w:ilvl w:val="0"/>
                <w:numId w:val="20"/>
              </w:numPr>
              <w:spacing w:before="20" w:after="20"/>
              <w:rPr>
                <w:rFonts w:ascii="Arial" w:hAnsi="Arial" w:cs="Arial"/>
                <w:bCs/>
              </w:rPr>
            </w:pPr>
            <w:r>
              <w:rPr>
                <w:rFonts w:ascii="Arial" w:hAnsi="Arial" w:cs="Arial"/>
                <w:bCs/>
              </w:rPr>
              <w:t>Virtual Learning Environment opportunities.</w:t>
            </w:r>
          </w:p>
          <w:p w:rsidR="005A3955" w:rsidRDefault="0060261E">
            <w:pPr>
              <w:numPr>
                <w:ilvl w:val="0"/>
                <w:numId w:val="20"/>
              </w:numPr>
              <w:spacing w:before="20" w:after="20"/>
              <w:rPr>
                <w:rFonts w:ascii="Arial" w:hAnsi="Arial" w:cs="Arial"/>
                <w:bCs/>
              </w:rPr>
            </w:pPr>
            <w:r>
              <w:rPr>
                <w:rFonts w:ascii="Arial" w:hAnsi="Arial" w:cs="Arial"/>
                <w:bCs/>
              </w:rPr>
              <w:t>Pre-prepared educational materials that allow for independent learning.</w:t>
            </w:r>
          </w:p>
          <w:p w:rsidR="005A3955" w:rsidRDefault="0060261E">
            <w:pPr>
              <w:numPr>
                <w:ilvl w:val="0"/>
                <w:numId w:val="20"/>
              </w:numPr>
              <w:spacing w:before="20" w:after="20"/>
              <w:rPr>
                <w:rFonts w:ascii="Arial" w:hAnsi="Arial" w:cs="Arial"/>
                <w:bCs/>
              </w:rPr>
            </w:pPr>
            <w:r>
              <w:rPr>
                <w:rFonts w:ascii="Arial" w:hAnsi="Arial" w:cs="Arial"/>
                <w:bCs/>
              </w:rPr>
              <w:t>Tea</w:t>
            </w:r>
            <w:r>
              <w:rPr>
                <w:rFonts w:ascii="Arial" w:hAnsi="Arial" w:cs="Arial"/>
                <w:bCs/>
              </w:rPr>
              <w:t>m activities and sports to accommodate larger numbers of pupils at once.</w:t>
            </w:r>
          </w:p>
        </w:tc>
        <w:tc>
          <w:tcPr>
            <w:tcW w:w="7881" w:type="dxa"/>
          </w:tcPr>
          <w:p w:rsidR="005A3955" w:rsidRDefault="005A3955">
            <w:pPr>
              <w:spacing w:before="20" w:after="20"/>
              <w:rPr>
                <w:rFonts w:ascii="Arial" w:hAnsi="Arial" w:cs="Arial"/>
                <w:bCs/>
              </w:rPr>
            </w:pPr>
          </w:p>
        </w:tc>
      </w:tr>
      <w:tr w:rsidR="005A3955">
        <w:tc>
          <w:tcPr>
            <w:tcW w:w="468" w:type="dxa"/>
            <w:shd w:val="clear" w:color="auto" w:fill="auto"/>
          </w:tcPr>
          <w:p w:rsidR="005A3955" w:rsidRDefault="005A3955">
            <w:pPr>
              <w:numPr>
                <w:ilvl w:val="0"/>
                <w:numId w:val="19"/>
              </w:numPr>
              <w:spacing w:before="20" w:after="20"/>
              <w:rPr>
                <w:rFonts w:ascii="Arial" w:hAnsi="Arial" w:cs="Arial"/>
                <w:b/>
                <w:bCs/>
              </w:rPr>
            </w:pPr>
          </w:p>
        </w:tc>
        <w:tc>
          <w:tcPr>
            <w:tcW w:w="6360" w:type="dxa"/>
            <w:shd w:val="clear" w:color="auto" w:fill="auto"/>
          </w:tcPr>
          <w:p w:rsidR="005A3955" w:rsidRDefault="0060261E">
            <w:pPr>
              <w:spacing w:before="20" w:after="20"/>
              <w:rPr>
                <w:rFonts w:ascii="Arial" w:hAnsi="Arial" w:cs="Arial"/>
                <w:bCs/>
              </w:rPr>
            </w:pPr>
            <w:r>
              <w:rPr>
                <w:rFonts w:ascii="Arial" w:hAnsi="Arial" w:cs="Arial"/>
                <w:bCs/>
              </w:rPr>
              <w:t>Using mutual support agreements with other Schools: emergency secondments.</w:t>
            </w:r>
          </w:p>
        </w:tc>
        <w:tc>
          <w:tcPr>
            <w:tcW w:w="7881" w:type="dxa"/>
            <w:shd w:val="clear" w:color="auto" w:fill="auto"/>
          </w:tcPr>
          <w:p w:rsidR="005A3955" w:rsidRDefault="0060261E">
            <w:pPr>
              <w:spacing w:before="20" w:after="20"/>
              <w:rPr>
                <w:rFonts w:ascii="Arial" w:hAnsi="Arial" w:cs="Arial"/>
                <w:bCs/>
              </w:rPr>
            </w:pPr>
            <w:r>
              <w:rPr>
                <w:rFonts w:ascii="Arial" w:hAnsi="Arial" w:cs="Arial"/>
                <w:bCs/>
              </w:rPr>
              <w:t>Kennington CE Academy</w:t>
            </w:r>
          </w:p>
          <w:p w:rsidR="005A3955" w:rsidRDefault="0060261E">
            <w:pPr>
              <w:spacing w:before="20" w:after="20"/>
              <w:rPr>
                <w:rFonts w:ascii="Arial" w:hAnsi="Arial" w:cs="Arial"/>
                <w:bCs/>
              </w:rPr>
            </w:pPr>
            <w:r>
              <w:rPr>
                <w:rFonts w:ascii="Arial" w:hAnsi="Arial" w:cs="Arial"/>
                <w:bCs/>
              </w:rPr>
              <w:t>Downs View 01233 632339</w:t>
            </w:r>
          </w:p>
          <w:p w:rsidR="005A3955" w:rsidRDefault="0060261E">
            <w:pPr>
              <w:spacing w:before="20" w:after="20"/>
              <w:rPr>
                <w:rFonts w:ascii="Arial" w:hAnsi="Arial" w:cs="Arial"/>
                <w:bCs/>
              </w:rPr>
            </w:pPr>
            <w:r>
              <w:rPr>
                <w:rFonts w:ascii="Arial" w:hAnsi="Arial" w:cs="Arial"/>
                <w:bCs/>
              </w:rPr>
              <w:t>Towers 01233 634171</w:t>
            </w:r>
          </w:p>
          <w:p w:rsidR="005A3955" w:rsidRDefault="0060261E">
            <w:pPr>
              <w:spacing w:before="20" w:after="20"/>
              <w:rPr>
                <w:rFonts w:ascii="Arial" w:hAnsi="Arial" w:cs="Arial"/>
              </w:rPr>
            </w:pPr>
            <w:r>
              <w:rPr>
                <w:rFonts w:ascii="Arial" w:hAnsi="Arial" w:cs="Arial"/>
                <w:bCs/>
              </w:rPr>
              <w:t>Aquila</w:t>
            </w:r>
            <w:r>
              <w:rPr>
                <w:rFonts w:ascii="Arial" w:hAnsi="Arial" w:cs="Arial"/>
                <w:bCs/>
              </w:rPr>
              <w:tab/>
            </w:r>
            <w:r>
              <w:rPr>
                <w:rFonts w:ascii="Arial" w:hAnsi="Arial" w:cs="Arial"/>
                <w:bCs/>
              </w:rPr>
              <w:tab/>
              <w:t xml:space="preserve">Chief Operations Officer </w:t>
            </w:r>
            <w:r>
              <w:rPr>
                <w:rFonts w:ascii="Arial" w:hAnsi="Arial" w:cs="Arial"/>
              </w:rPr>
              <w:t xml:space="preserve">07895 </w:t>
            </w:r>
            <w:r>
              <w:rPr>
                <w:rFonts w:ascii="Arial" w:hAnsi="Arial" w:cs="Arial"/>
              </w:rPr>
              <w:t>108744</w:t>
            </w:r>
          </w:p>
          <w:p w:rsidR="005A3955" w:rsidRDefault="0060261E">
            <w:pPr>
              <w:spacing w:before="20" w:after="20"/>
              <w:rPr>
                <w:rFonts w:ascii="Arial" w:hAnsi="Arial" w:cs="Arial"/>
                <w:bCs/>
              </w:rPr>
            </w:pPr>
            <w:r>
              <w:rPr>
                <w:rFonts w:ascii="Arial" w:hAnsi="Arial" w:cs="Arial"/>
              </w:rPr>
              <w:tab/>
            </w:r>
            <w:r>
              <w:rPr>
                <w:rFonts w:ascii="Arial" w:hAnsi="Arial" w:cs="Arial"/>
              </w:rPr>
              <w:tab/>
              <w:t xml:space="preserve">Head of Finance &amp; Business Services </w:t>
            </w:r>
            <w:r>
              <w:rPr>
                <w:rFonts w:ascii="Arial" w:hAnsi="Arial" w:cs="Arial"/>
                <w:spacing w:val="-3"/>
                <w:lang w:val="fr-FR"/>
              </w:rPr>
              <w:t>07814 940253</w:t>
            </w:r>
          </w:p>
        </w:tc>
      </w:tr>
      <w:tr w:rsidR="005A3955">
        <w:tc>
          <w:tcPr>
            <w:tcW w:w="468" w:type="dxa"/>
            <w:tcBorders>
              <w:bottom w:val="single" w:sz="4" w:space="0" w:color="auto"/>
            </w:tcBorders>
          </w:tcPr>
          <w:p w:rsidR="005A3955" w:rsidRDefault="005A3955">
            <w:pPr>
              <w:numPr>
                <w:ilvl w:val="0"/>
                <w:numId w:val="19"/>
              </w:numPr>
              <w:spacing w:before="20" w:after="20"/>
              <w:rPr>
                <w:rFonts w:ascii="Arial" w:hAnsi="Arial" w:cs="Arial"/>
                <w:b/>
                <w:bCs/>
              </w:rPr>
            </w:pPr>
          </w:p>
        </w:tc>
        <w:tc>
          <w:tcPr>
            <w:tcW w:w="6360" w:type="dxa"/>
            <w:tcBorders>
              <w:bottom w:val="single" w:sz="4" w:space="0" w:color="auto"/>
            </w:tcBorders>
          </w:tcPr>
          <w:p w:rsidR="005A3955" w:rsidRDefault="0060261E">
            <w:pPr>
              <w:spacing w:before="20" w:after="20"/>
              <w:rPr>
                <w:rFonts w:ascii="Arial" w:hAnsi="Arial" w:cs="Arial"/>
                <w:bCs/>
              </w:rPr>
            </w:pPr>
            <w:r>
              <w:rPr>
                <w:rFonts w:ascii="Arial" w:hAnsi="Arial" w:cs="Arial"/>
                <w:bCs/>
              </w:rPr>
              <w:t>Ensuring Staff management issues are considered i.e. managing attendance policies, job description flexibility and contractual requirements etc.</w:t>
            </w:r>
          </w:p>
        </w:tc>
        <w:tc>
          <w:tcPr>
            <w:tcW w:w="7881" w:type="dxa"/>
            <w:tcBorders>
              <w:bottom w:val="single" w:sz="4" w:space="0" w:color="auto"/>
            </w:tcBorders>
          </w:tcPr>
          <w:p w:rsidR="005A3955" w:rsidRDefault="005A3955">
            <w:pPr>
              <w:spacing w:before="20" w:after="20"/>
              <w:rPr>
                <w:rFonts w:ascii="Arial" w:hAnsi="Arial" w:cs="Arial"/>
                <w:bCs/>
              </w:rPr>
            </w:pPr>
          </w:p>
        </w:tc>
      </w:tr>
      <w:tr w:rsidR="005A3955">
        <w:tc>
          <w:tcPr>
            <w:tcW w:w="468" w:type="dxa"/>
            <w:shd w:val="clear" w:color="auto" w:fill="auto"/>
          </w:tcPr>
          <w:p w:rsidR="005A3955" w:rsidRDefault="0060261E">
            <w:pPr>
              <w:spacing w:before="20" w:after="20"/>
              <w:rPr>
                <w:rFonts w:ascii="Arial" w:hAnsi="Arial" w:cs="Arial"/>
                <w:b/>
                <w:bCs/>
              </w:rPr>
            </w:pPr>
            <w:r>
              <w:rPr>
                <w:rFonts w:ascii="Arial" w:hAnsi="Arial" w:cs="Arial"/>
                <w:b/>
                <w:bCs/>
              </w:rPr>
              <w:t>f.</w:t>
            </w:r>
          </w:p>
        </w:tc>
        <w:tc>
          <w:tcPr>
            <w:tcW w:w="6360" w:type="dxa"/>
            <w:shd w:val="clear" w:color="auto" w:fill="auto"/>
          </w:tcPr>
          <w:p w:rsidR="005A3955" w:rsidRDefault="0060261E">
            <w:pPr>
              <w:spacing w:before="20" w:after="20"/>
              <w:rPr>
                <w:rFonts w:ascii="Arial" w:hAnsi="Arial" w:cs="Arial"/>
                <w:bCs/>
              </w:rPr>
            </w:pPr>
            <w:r>
              <w:rPr>
                <w:rFonts w:ascii="Arial" w:hAnsi="Arial" w:cs="Arial"/>
                <w:bCs/>
              </w:rPr>
              <w:t xml:space="preserve">As a last resort, providing a child-minding </w:t>
            </w:r>
            <w:r>
              <w:rPr>
                <w:rFonts w:ascii="Arial" w:hAnsi="Arial" w:cs="Arial"/>
                <w:bCs/>
              </w:rPr>
              <w:t>(rather than educational) service using the above volunteers and remaining staff (to less impact on local and wider economy).</w:t>
            </w:r>
          </w:p>
        </w:tc>
        <w:tc>
          <w:tcPr>
            <w:tcW w:w="7881" w:type="dxa"/>
            <w:shd w:val="clear" w:color="auto" w:fill="auto"/>
          </w:tcPr>
          <w:p w:rsidR="005A3955" w:rsidRDefault="005A3955">
            <w:pPr>
              <w:spacing w:before="20" w:after="20"/>
              <w:rPr>
                <w:rFonts w:ascii="Arial" w:hAnsi="Arial" w:cs="Arial"/>
                <w:b/>
                <w:bCs/>
              </w:rPr>
            </w:pPr>
          </w:p>
        </w:tc>
      </w:tr>
      <w:tr w:rsidR="005A3955">
        <w:tc>
          <w:tcPr>
            <w:tcW w:w="468" w:type="dxa"/>
            <w:shd w:val="clear" w:color="auto" w:fill="C0C0C0"/>
          </w:tcPr>
          <w:p w:rsidR="005A3955" w:rsidRDefault="005A3955">
            <w:pPr>
              <w:spacing w:before="20" w:after="20"/>
              <w:rPr>
                <w:rFonts w:ascii="Arial" w:hAnsi="Arial" w:cs="Arial"/>
                <w:b/>
                <w:bCs/>
              </w:rPr>
            </w:pPr>
          </w:p>
          <w:p w:rsidR="005A3955" w:rsidRDefault="005A3955">
            <w:pPr>
              <w:rPr>
                <w:rFonts w:ascii="Arial" w:hAnsi="Arial" w:cs="Arial"/>
              </w:rPr>
            </w:pPr>
          </w:p>
        </w:tc>
        <w:tc>
          <w:tcPr>
            <w:tcW w:w="6360" w:type="dxa"/>
            <w:shd w:val="clear" w:color="auto" w:fill="C0C0C0"/>
          </w:tcPr>
          <w:p w:rsidR="005A3955" w:rsidRDefault="0060261E">
            <w:pPr>
              <w:spacing w:before="20" w:after="20"/>
              <w:rPr>
                <w:rFonts w:ascii="Arial" w:hAnsi="Arial" w:cs="Arial"/>
                <w:b/>
                <w:bCs/>
              </w:rPr>
            </w:pPr>
            <w:r>
              <w:rPr>
                <w:rFonts w:ascii="Arial" w:hAnsi="Arial" w:cs="Arial"/>
                <w:b/>
                <w:bCs/>
              </w:rPr>
              <w:t>Arrangements to manage loss of technology / communication / data / power</w:t>
            </w:r>
          </w:p>
        </w:tc>
        <w:tc>
          <w:tcPr>
            <w:tcW w:w="7881" w:type="dxa"/>
            <w:shd w:val="clear" w:color="auto" w:fill="C0C0C0"/>
          </w:tcPr>
          <w:p w:rsidR="005A3955" w:rsidRDefault="0060261E">
            <w:pPr>
              <w:spacing w:before="20" w:after="20"/>
              <w:rPr>
                <w:rFonts w:ascii="Arial" w:hAnsi="Arial" w:cs="Arial"/>
                <w:b/>
                <w:bCs/>
              </w:rPr>
            </w:pPr>
            <w:r>
              <w:rPr>
                <w:rFonts w:ascii="Arial" w:hAnsi="Arial" w:cs="Arial"/>
                <w:b/>
                <w:bCs/>
              </w:rPr>
              <w:t>Further Information</w:t>
            </w:r>
          </w:p>
          <w:p w:rsidR="005A3955" w:rsidRDefault="0060261E">
            <w:pPr>
              <w:spacing w:before="20" w:after="20"/>
              <w:rPr>
                <w:rFonts w:ascii="Arial" w:hAnsi="Arial" w:cs="Arial"/>
                <w:b/>
                <w:bCs/>
              </w:rPr>
            </w:pPr>
            <w:r>
              <w:rPr>
                <w:rFonts w:ascii="Arial" w:hAnsi="Arial" w:cs="Arial"/>
                <w:bCs/>
                <w:sz w:val="20"/>
                <w:szCs w:val="20"/>
              </w:rPr>
              <w:t xml:space="preserve">(e.g. Key contacts, details of </w:t>
            </w:r>
            <w:r>
              <w:rPr>
                <w:rFonts w:ascii="Arial" w:hAnsi="Arial" w:cs="Arial"/>
                <w:bCs/>
                <w:sz w:val="20"/>
                <w:szCs w:val="20"/>
              </w:rPr>
              <w:t>arrangements, checklists)</w:t>
            </w:r>
          </w:p>
        </w:tc>
      </w:tr>
      <w:tr w:rsidR="005A3955">
        <w:tc>
          <w:tcPr>
            <w:tcW w:w="468" w:type="dxa"/>
          </w:tcPr>
          <w:p w:rsidR="005A3955" w:rsidRDefault="005A3955">
            <w:pPr>
              <w:numPr>
                <w:ilvl w:val="0"/>
                <w:numId w:val="30"/>
              </w:numPr>
              <w:spacing w:before="20" w:after="20"/>
              <w:rPr>
                <w:rFonts w:ascii="Arial" w:hAnsi="Arial" w:cs="Arial"/>
                <w:b/>
                <w:bCs/>
              </w:rPr>
            </w:pPr>
          </w:p>
        </w:tc>
        <w:tc>
          <w:tcPr>
            <w:tcW w:w="6360" w:type="dxa"/>
          </w:tcPr>
          <w:p w:rsidR="005A3955" w:rsidRDefault="0060261E">
            <w:pPr>
              <w:spacing w:before="20" w:after="20"/>
              <w:rPr>
                <w:rFonts w:ascii="Arial" w:hAnsi="Arial" w:cs="Arial"/>
                <w:bCs/>
                <w:highlight w:val="yellow"/>
              </w:rPr>
            </w:pPr>
            <w:r>
              <w:rPr>
                <w:rFonts w:ascii="Arial" w:hAnsi="Arial" w:cs="Arial"/>
                <w:bCs/>
              </w:rPr>
              <w:t>Back–ups of key school data e.g. CD or Memory Stick back–ups, photocopies stored on and off site, mirrored servers etc.</w:t>
            </w:r>
          </w:p>
        </w:tc>
        <w:tc>
          <w:tcPr>
            <w:tcW w:w="7881" w:type="dxa"/>
          </w:tcPr>
          <w:p w:rsidR="005A3955" w:rsidRDefault="0060261E">
            <w:pPr>
              <w:spacing w:before="20" w:after="20"/>
              <w:rPr>
                <w:rFonts w:ascii="Arial" w:hAnsi="Arial" w:cs="Arial"/>
                <w:bCs/>
                <w:highlight w:val="yellow"/>
              </w:rPr>
            </w:pPr>
            <w:r>
              <w:rPr>
                <w:rFonts w:ascii="Arial" w:hAnsi="Arial" w:cs="Arial"/>
                <w:bCs/>
                <w:highlight w:val="yellow"/>
              </w:rPr>
              <w:t>All data on server is backed up every day which are stores locally.  The offsite backup is swapped</w:t>
            </w:r>
            <w:r>
              <w:rPr>
                <w:rFonts w:ascii="Arial" w:hAnsi="Arial" w:cs="Arial"/>
                <w:bCs/>
                <w:highlight w:val="yellow"/>
              </w:rPr>
              <w:t xml:space="preserve"> every 2 weeks and by the BCTEC technician. Contact BCTEC Support Team</w:t>
            </w:r>
          </w:p>
        </w:tc>
      </w:tr>
      <w:tr w:rsidR="005A3955">
        <w:tc>
          <w:tcPr>
            <w:tcW w:w="468" w:type="dxa"/>
          </w:tcPr>
          <w:p w:rsidR="005A3955" w:rsidRDefault="005A3955">
            <w:pPr>
              <w:numPr>
                <w:ilvl w:val="0"/>
                <w:numId w:val="30"/>
              </w:numPr>
              <w:spacing w:before="20" w:after="20"/>
              <w:rPr>
                <w:rFonts w:ascii="Arial" w:hAnsi="Arial" w:cs="Arial"/>
                <w:b/>
                <w:bCs/>
              </w:rPr>
            </w:pPr>
          </w:p>
        </w:tc>
        <w:tc>
          <w:tcPr>
            <w:tcW w:w="6360" w:type="dxa"/>
          </w:tcPr>
          <w:p w:rsidR="005A3955" w:rsidRDefault="0060261E">
            <w:pPr>
              <w:spacing w:before="20" w:after="20"/>
              <w:rPr>
                <w:rFonts w:ascii="Arial" w:hAnsi="Arial" w:cs="Arial"/>
                <w:bCs/>
                <w:highlight w:val="yellow"/>
              </w:rPr>
            </w:pPr>
            <w:r>
              <w:rPr>
                <w:rFonts w:ascii="Arial" w:hAnsi="Arial" w:cs="Arial"/>
                <w:bCs/>
              </w:rPr>
              <w:t>Reverting to paper-based systems e.g. paper registers, whiteboards etc.</w:t>
            </w:r>
          </w:p>
        </w:tc>
        <w:tc>
          <w:tcPr>
            <w:tcW w:w="7881" w:type="dxa"/>
          </w:tcPr>
          <w:p w:rsidR="005A3955" w:rsidRDefault="0060261E">
            <w:pPr>
              <w:spacing w:before="20" w:after="20"/>
              <w:rPr>
                <w:rFonts w:ascii="Arial" w:hAnsi="Arial" w:cs="Arial"/>
                <w:bCs/>
              </w:rPr>
            </w:pPr>
            <w:r>
              <w:rPr>
                <w:rFonts w:ascii="Arial" w:hAnsi="Arial" w:cs="Arial"/>
                <w:bCs/>
              </w:rPr>
              <w:t>Paper registers in use as well as recording on computer</w:t>
            </w:r>
          </w:p>
        </w:tc>
      </w:tr>
      <w:tr w:rsidR="005A3955">
        <w:tc>
          <w:tcPr>
            <w:tcW w:w="468" w:type="dxa"/>
          </w:tcPr>
          <w:p w:rsidR="005A3955" w:rsidRDefault="005A3955">
            <w:pPr>
              <w:numPr>
                <w:ilvl w:val="0"/>
                <w:numId w:val="30"/>
              </w:numPr>
              <w:spacing w:before="20" w:after="20"/>
              <w:rPr>
                <w:rFonts w:ascii="Arial" w:hAnsi="Arial" w:cs="Arial"/>
                <w:b/>
                <w:bCs/>
              </w:rPr>
            </w:pPr>
          </w:p>
        </w:tc>
        <w:tc>
          <w:tcPr>
            <w:tcW w:w="6360" w:type="dxa"/>
          </w:tcPr>
          <w:p w:rsidR="005A3955" w:rsidRDefault="0060261E">
            <w:pPr>
              <w:spacing w:before="20" w:after="20"/>
              <w:rPr>
                <w:rFonts w:ascii="Arial" w:hAnsi="Arial" w:cs="Arial"/>
                <w:bCs/>
                <w:highlight w:val="yellow"/>
              </w:rPr>
            </w:pPr>
            <w:r>
              <w:rPr>
                <w:rFonts w:ascii="Arial" w:hAnsi="Arial" w:cs="Arial"/>
                <w:bCs/>
              </w:rPr>
              <w:t>Flexible lesson plans.</w:t>
            </w:r>
          </w:p>
        </w:tc>
        <w:tc>
          <w:tcPr>
            <w:tcW w:w="7881" w:type="dxa"/>
          </w:tcPr>
          <w:p w:rsidR="005A3955" w:rsidRDefault="0060261E">
            <w:pPr>
              <w:spacing w:before="20" w:after="20"/>
              <w:rPr>
                <w:rFonts w:ascii="Arial" w:hAnsi="Arial" w:cs="Arial"/>
                <w:bCs/>
              </w:rPr>
            </w:pPr>
            <w:r>
              <w:rPr>
                <w:rFonts w:ascii="Arial" w:hAnsi="Arial" w:cs="Arial"/>
                <w:bCs/>
              </w:rPr>
              <w:t>Teachers all have lesson plans</w:t>
            </w:r>
            <w:r>
              <w:rPr>
                <w:rFonts w:ascii="Arial" w:hAnsi="Arial" w:cs="Arial"/>
                <w:bCs/>
              </w:rPr>
              <w:t xml:space="preserve"> on laptops or server</w:t>
            </w:r>
          </w:p>
        </w:tc>
      </w:tr>
      <w:tr w:rsidR="005A3955">
        <w:tc>
          <w:tcPr>
            <w:tcW w:w="468" w:type="dxa"/>
          </w:tcPr>
          <w:p w:rsidR="005A3955" w:rsidRDefault="005A3955">
            <w:pPr>
              <w:numPr>
                <w:ilvl w:val="0"/>
                <w:numId w:val="30"/>
              </w:numPr>
              <w:spacing w:before="20" w:after="20"/>
              <w:rPr>
                <w:rFonts w:ascii="Arial" w:hAnsi="Arial" w:cs="Arial"/>
                <w:b/>
                <w:bCs/>
              </w:rPr>
            </w:pPr>
          </w:p>
        </w:tc>
        <w:tc>
          <w:tcPr>
            <w:tcW w:w="6360" w:type="dxa"/>
          </w:tcPr>
          <w:p w:rsidR="005A3955" w:rsidRDefault="0060261E">
            <w:pPr>
              <w:spacing w:before="20" w:after="20"/>
              <w:rPr>
                <w:rFonts w:ascii="Arial" w:hAnsi="Arial" w:cs="Arial"/>
                <w:bCs/>
                <w:highlight w:val="yellow"/>
              </w:rPr>
            </w:pPr>
            <w:r>
              <w:rPr>
                <w:rFonts w:ascii="Arial" w:hAnsi="Arial" w:cs="Arial"/>
                <w:bCs/>
              </w:rPr>
              <w:t>Emergency generator e.g. Uninterruptible Power Supply (UPS).</w:t>
            </w:r>
          </w:p>
        </w:tc>
        <w:tc>
          <w:tcPr>
            <w:tcW w:w="7881" w:type="dxa"/>
          </w:tcPr>
          <w:p w:rsidR="005A3955" w:rsidRDefault="0060261E">
            <w:pPr>
              <w:spacing w:before="20" w:after="20"/>
              <w:rPr>
                <w:rFonts w:ascii="Arial" w:hAnsi="Arial" w:cs="Arial"/>
                <w:bCs/>
              </w:rPr>
            </w:pPr>
            <w:r>
              <w:rPr>
                <w:rFonts w:ascii="Arial" w:hAnsi="Arial" w:cs="Arial"/>
                <w:bCs/>
              </w:rPr>
              <w:t>Not available (contact Aquila Premises)</w:t>
            </w:r>
          </w:p>
        </w:tc>
      </w:tr>
      <w:tr w:rsidR="005A3955">
        <w:tc>
          <w:tcPr>
            <w:tcW w:w="468" w:type="dxa"/>
            <w:tcBorders>
              <w:bottom w:val="single" w:sz="4" w:space="0" w:color="auto"/>
            </w:tcBorders>
          </w:tcPr>
          <w:p w:rsidR="005A3955" w:rsidRDefault="005A3955">
            <w:pPr>
              <w:numPr>
                <w:ilvl w:val="0"/>
                <w:numId w:val="30"/>
              </w:numPr>
              <w:spacing w:before="20" w:after="20"/>
              <w:rPr>
                <w:rFonts w:ascii="Arial" w:hAnsi="Arial" w:cs="Arial"/>
                <w:b/>
                <w:bCs/>
              </w:rPr>
            </w:pPr>
          </w:p>
        </w:tc>
        <w:tc>
          <w:tcPr>
            <w:tcW w:w="6360" w:type="dxa"/>
            <w:tcBorders>
              <w:bottom w:val="single" w:sz="4" w:space="0" w:color="auto"/>
            </w:tcBorders>
          </w:tcPr>
          <w:p w:rsidR="005A3955" w:rsidRDefault="0060261E">
            <w:pPr>
              <w:spacing w:before="20" w:after="20"/>
              <w:rPr>
                <w:rFonts w:ascii="Arial" w:hAnsi="Arial" w:cs="Arial"/>
                <w:bCs/>
              </w:rPr>
            </w:pPr>
            <w:r>
              <w:rPr>
                <w:rFonts w:ascii="Arial" w:hAnsi="Arial" w:cs="Arial"/>
                <w:bCs/>
              </w:rPr>
              <w:t xml:space="preserve">Contact the utility company responsible or appropriate repair contractor. </w:t>
            </w:r>
          </w:p>
        </w:tc>
        <w:tc>
          <w:tcPr>
            <w:tcW w:w="7881" w:type="dxa"/>
            <w:tcBorders>
              <w:bottom w:val="single" w:sz="4" w:space="0" w:color="auto"/>
            </w:tcBorders>
          </w:tcPr>
          <w:p w:rsidR="005A3955" w:rsidRDefault="0060261E">
            <w:pPr>
              <w:spacing w:before="20" w:after="20"/>
              <w:rPr>
                <w:rFonts w:ascii="Arial" w:hAnsi="Arial" w:cs="Arial"/>
                <w:bCs/>
              </w:rPr>
            </w:pPr>
            <w:r>
              <w:rPr>
                <w:rFonts w:ascii="Arial" w:hAnsi="Arial" w:cs="Arial"/>
                <w:bCs/>
              </w:rPr>
              <w:t>Site team to carry out</w:t>
            </w:r>
          </w:p>
        </w:tc>
      </w:tr>
      <w:tr w:rsidR="005A3955">
        <w:tc>
          <w:tcPr>
            <w:tcW w:w="468" w:type="dxa"/>
            <w:tcBorders>
              <w:bottom w:val="single" w:sz="4" w:space="0" w:color="auto"/>
            </w:tcBorders>
          </w:tcPr>
          <w:p w:rsidR="005A3955" w:rsidRDefault="005A3955">
            <w:pPr>
              <w:numPr>
                <w:ilvl w:val="0"/>
                <w:numId w:val="30"/>
              </w:numPr>
              <w:spacing w:before="20" w:after="20"/>
              <w:rPr>
                <w:rFonts w:ascii="Arial" w:hAnsi="Arial" w:cs="Arial"/>
                <w:b/>
                <w:bCs/>
              </w:rPr>
            </w:pPr>
          </w:p>
        </w:tc>
        <w:tc>
          <w:tcPr>
            <w:tcW w:w="6360" w:type="dxa"/>
            <w:tcBorders>
              <w:bottom w:val="single" w:sz="4" w:space="0" w:color="auto"/>
            </w:tcBorders>
          </w:tcPr>
          <w:p w:rsidR="005A3955" w:rsidRDefault="0060261E">
            <w:pPr>
              <w:spacing w:before="20" w:after="20"/>
              <w:rPr>
                <w:rFonts w:ascii="Arial" w:hAnsi="Arial" w:cs="Arial"/>
                <w:bCs/>
                <w:highlight w:val="yellow"/>
              </w:rPr>
            </w:pPr>
            <w:r>
              <w:rPr>
                <w:rFonts w:ascii="Arial" w:hAnsi="Arial" w:cs="Arial"/>
                <w:bCs/>
              </w:rPr>
              <w:t xml:space="preserve">Emergency lighting. </w:t>
            </w:r>
          </w:p>
        </w:tc>
        <w:tc>
          <w:tcPr>
            <w:tcW w:w="7881" w:type="dxa"/>
            <w:tcBorders>
              <w:bottom w:val="single" w:sz="4" w:space="0" w:color="auto"/>
            </w:tcBorders>
          </w:tcPr>
          <w:p w:rsidR="005A3955" w:rsidRDefault="0060261E">
            <w:pPr>
              <w:spacing w:before="20" w:after="20"/>
              <w:rPr>
                <w:rFonts w:ascii="Arial" w:hAnsi="Arial" w:cs="Arial"/>
                <w:bCs/>
                <w:highlight w:val="yellow"/>
              </w:rPr>
            </w:pPr>
            <w:r>
              <w:rPr>
                <w:rFonts w:ascii="Arial" w:hAnsi="Arial" w:cs="Arial"/>
                <w:bCs/>
                <w:highlight w:val="yellow"/>
              </w:rPr>
              <w:t>Available in hall only</w:t>
            </w:r>
          </w:p>
        </w:tc>
      </w:tr>
      <w:tr w:rsidR="005A3955">
        <w:tc>
          <w:tcPr>
            <w:tcW w:w="468" w:type="dxa"/>
            <w:shd w:val="clear" w:color="auto" w:fill="C0C0C0"/>
          </w:tcPr>
          <w:p w:rsidR="005A3955" w:rsidRDefault="005A3955">
            <w:pPr>
              <w:spacing w:before="20" w:after="20"/>
              <w:rPr>
                <w:rFonts w:ascii="Arial" w:hAnsi="Arial" w:cs="Arial"/>
                <w:b/>
                <w:bCs/>
              </w:rPr>
            </w:pPr>
          </w:p>
        </w:tc>
        <w:tc>
          <w:tcPr>
            <w:tcW w:w="6360" w:type="dxa"/>
            <w:shd w:val="clear" w:color="auto" w:fill="C0C0C0"/>
          </w:tcPr>
          <w:p w:rsidR="005A3955" w:rsidRDefault="0060261E">
            <w:pPr>
              <w:spacing w:before="20" w:after="20"/>
              <w:rPr>
                <w:rFonts w:ascii="Arial" w:hAnsi="Arial" w:cs="Arial"/>
                <w:b/>
                <w:bCs/>
              </w:rPr>
            </w:pPr>
            <w:r>
              <w:rPr>
                <w:rFonts w:ascii="Arial" w:hAnsi="Arial" w:cs="Arial"/>
                <w:b/>
                <w:bCs/>
              </w:rPr>
              <w:t>Arrangements to manage denial of access to your premises or loss of utilities</w:t>
            </w:r>
          </w:p>
        </w:tc>
        <w:tc>
          <w:tcPr>
            <w:tcW w:w="7881" w:type="dxa"/>
            <w:shd w:val="clear" w:color="auto" w:fill="C0C0C0"/>
          </w:tcPr>
          <w:p w:rsidR="005A3955" w:rsidRDefault="0060261E">
            <w:pPr>
              <w:spacing w:before="20" w:after="20"/>
              <w:rPr>
                <w:rFonts w:ascii="Arial" w:hAnsi="Arial" w:cs="Arial"/>
                <w:b/>
                <w:bCs/>
              </w:rPr>
            </w:pPr>
            <w:r>
              <w:rPr>
                <w:rFonts w:ascii="Arial" w:hAnsi="Arial" w:cs="Arial"/>
                <w:b/>
                <w:bCs/>
              </w:rPr>
              <w:t>Further Information</w:t>
            </w:r>
          </w:p>
          <w:p w:rsidR="005A3955" w:rsidRDefault="0060261E">
            <w:pPr>
              <w:spacing w:before="20" w:after="20"/>
              <w:rPr>
                <w:rFonts w:ascii="Arial" w:hAnsi="Arial" w:cs="Arial"/>
                <w:b/>
                <w:bCs/>
              </w:rPr>
            </w:pPr>
            <w:r>
              <w:rPr>
                <w:rFonts w:ascii="Arial" w:hAnsi="Arial" w:cs="Arial"/>
                <w:bCs/>
                <w:sz w:val="20"/>
                <w:szCs w:val="20"/>
              </w:rPr>
              <w:t>(e.g. Key contacts, details of arrangements, checklists)</w:t>
            </w:r>
          </w:p>
        </w:tc>
      </w:tr>
      <w:tr w:rsidR="005A3955">
        <w:tc>
          <w:tcPr>
            <w:tcW w:w="468" w:type="dxa"/>
          </w:tcPr>
          <w:p w:rsidR="005A3955" w:rsidRDefault="005A3955">
            <w:pPr>
              <w:numPr>
                <w:ilvl w:val="0"/>
                <w:numId w:val="28"/>
              </w:numPr>
              <w:spacing w:before="20" w:after="20"/>
              <w:rPr>
                <w:rFonts w:ascii="Arial" w:hAnsi="Arial" w:cs="Arial"/>
                <w:b/>
                <w:bCs/>
              </w:rPr>
            </w:pPr>
          </w:p>
        </w:tc>
        <w:tc>
          <w:tcPr>
            <w:tcW w:w="6360" w:type="dxa"/>
          </w:tcPr>
          <w:p w:rsidR="005A3955" w:rsidRDefault="0060261E">
            <w:pPr>
              <w:spacing w:before="20" w:after="20"/>
              <w:rPr>
                <w:rFonts w:ascii="Arial" w:hAnsi="Arial" w:cs="Arial"/>
                <w:bCs/>
                <w:highlight w:val="yellow"/>
              </w:rPr>
            </w:pPr>
            <w:r>
              <w:rPr>
                <w:rFonts w:ascii="Arial" w:hAnsi="Arial" w:cs="Arial"/>
                <w:bCs/>
              </w:rPr>
              <w:t>Using mutual support agreements with other Schools.</w:t>
            </w:r>
          </w:p>
        </w:tc>
        <w:tc>
          <w:tcPr>
            <w:tcW w:w="7881" w:type="dxa"/>
          </w:tcPr>
          <w:p w:rsidR="005A3955" w:rsidRDefault="0060261E">
            <w:pPr>
              <w:spacing w:before="20" w:after="20"/>
              <w:rPr>
                <w:rFonts w:ascii="Arial" w:hAnsi="Arial" w:cs="Arial"/>
                <w:bCs/>
              </w:rPr>
            </w:pPr>
            <w:r>
              <w:rPr>
                <w:rFonts w:ascii="Arial" w:hAnsi="Arial" w:cs="Arial"/>
                <w:bCs/>
              </w:rPr>
              <w:t xml:space="preserve">Headteacher, </w:t>
            </w:r>
            <w:r>
              <w:rPr>
                <w:rFonts w:ascii="Arial" w:hAnsi="Arial" w:cs="Arial"/>
                <w:bCs/>
              </w:rPr>
              <w:t>Kennington CE Academy</w:t>
            </w:r>
          </w:p>
        </w:tc>
      </w:tr>
      <w:tr w:rsidR="005A3955">
        <w:tc>
          <w:tcPr>
            <w:tcW w:w="468" w:type="dxa"/>
          </w:tcPr>
          <w:p w:rsidR="005A3955" w:rsidRDefault="005A3955">
            <w:pPr>
              <w:numPr>
                <w:ilvl w:val="0"/>
                <w:numId w:val="28"/>
              </w:numPr>
              <w:spacing w:before="20" w:after="20"/>
              <w:rPr>
                <w:rFonts w:ascii="Arial" w:hAnsi="Arial" w:cs="Arial"/>
                <w:b/>
                <w:bCs/>
              </w:rPr>
            </w:pPr>
          </w:p>
        </w:tc>
        <w:tc>
          <w:tcPr>
            <w:tcW w:w="6360" w:type="dxa"/>
          </w:tcPr>
          <w:p w:rsidR="005A3955" w:rsidRDefault="0060261E">
            <w:pPr>
              <w:spacing w:before="20" w:after="20"/>
              <w:rPr>
                <w:rFonts w:ascii="Arial" w:hAnsi="Arial" w:cs="Arial"/>
                <w:bCs/>
              </w:rPr>
            </w:pPr>
            <w:r>
              <w:rPr>
                <w:rFonts w:ascii="Arial" w:hAnsi="Arial" w:cs="Arial"/>
                <w:bCs/>
              </w:rPr>
              <w:t>Pre-agreed arrangements with other premises in the community i.e. Libraries, Leisure Centres, Colleges, University premises.</w:t>
            </w:r>
          </w:p>
        </w:tc>
        <w:tc>
          <w:tcPr>
            <w:tcW w:w="7881" w:type="dxa"/>
          </w:tcPr>
          <w:p w:rsidR="005A3955" w:rsidRDefault="0060261E">
            <w:pPr>
              <w:spacing w:before="20" w:after="20"/>
              <w:rPr>
                <w:rFonts w:ascii="Arial" w:hAnsi="Arial" w:cs="Arial"/>
                <w:bCs/>
                <w:highlight w:val="yellow"/>
              </w:rPr>
            </w:pPr>
            <w:r>
              <w:rPr>
                <w:rFonts w:ascii="Arial" w:hAnsi="Arial" w:cs="Arial"/>
                <w:bCs/>
                <w:highlight w:val="yellow"/>
              </w:rPr>
              <w:t>None</w:t>
            </w:r>
          </w:p>
        </w:tc>
      </w:tr>
      <w:tr w:rsidR="005A3955">
        <w:tc>
          <w:tcPr>
            <w:tcW w:w="468" w:type="dxa"/>
          </w:tcPr>
          <w:p w:rsidR="005A3955" w:rsidRDefault="005A3955">
            <w:pPr>
              <w:numPr>
                <w:ilvl w:val="0"/>
                <w:numId w:val="28"/>
              </w:numPr>
              <w:spacing w:before="20" w:after="20"/>
              <w:rPr>
                <w:rFonts w:ascii="Arial" w:hAnsi="Arial" w:cs="Arial"/>
                <w:b/>
                <w:bCs/>
              </w:rPr>
            </w:pPr>
          </w:p>
        </w:tc>
        <w:tc>
          <w:tcPr>
            <w:tcW w:w="6360" w:type="dxa"/>
          </w:tcPr>
          <w:p w:rsidR="005A3955" w:rsidRDefault="0060261E">
            <w:pPr>
              <w:spacing w:before="20" w:after="20"/>
              <w:rPr>
                <w:rFonts w:ascii="Arial" w:hAnsi="Arial" w:cs="Arial"/>
                <w:bCs/>
              </w:rPr>
            </w:pPr>
            <w:r>
              <w:rPr>
                <w:rFonts w:ascii="Arial" w:hAnsi="Arial" w:cs="Arial"/>
                <w:bCs/>
              </w:rPr>
              <w:t>Virtual Learning Environment opportunities.</w:t>
            </w:r>
          </w:p>
        </w:tc>
        <w:tc>
          <w:tcPr>
            <w:tcW w:w="7881" w:type="dxa"/>
          </w:tcPr>
          <w:p w:rsidR="005A3955" w:rsidRDefault="0060261E">
            <w:pPr>
              <w:spacing w:before="20" w:after="20"/>
              <w:rPr>
                <w:rFonts w:ascii="Arial" w:hAnsi="Arial" w:cs="Arial"/>
                <w:bCs/>
              </w:rPr>
            </w:pPr>
            <w:r>
              <w:rPr>
                <w:rFonts w:ascii="Arial" w:hAnsi="Arial" w:cs="Arial"/>
                <w:bCs/>
              </w:rPr>
              <w:t>Website/KLZ</w:t>
            </w:r>
          </w:p>
        </w:tc>
      </w:tr>
      <w:tr w:rsidR="005A3955">
        <w:tc>
          <w:tcPr>
            <w:tcW w:w="468" w:type="dxa"/>
          </w:tcPr>
          <w:p w:rsidR="005A3955" w:rsidRDefault="005A3955">
            <w:pPr>
              <w:numPr>
                <w:ilvl w:val="0"/>
                <w:numId w:val="28"/>
              </w:numPr>
              <w:spacing w:before="20" w:after="20"/>
              <w:rPr>
                <w:rFonts w:ascii="Arial" w:hAnsi="Arial" w:cs="Arial"/>
                <w:b/>
                <w:bCs/>
              </w:rPr>
            </w:pPr>
          </w:p>
        </w:tc>
        <w:tc>
          <w:tcPr>
            <w:tcW w:w="6360" w:type="dxa"/>
          </w:tcPr>
          <w:p w:rsidR="005A3955" w:rsidRDefault="0060261E">
            <w:pPr>
              <w:spacing w:before="20" w:after="20"/>
              <w:rPr>
                <w:rFonts w:ascii="Arial" w:hAnsi="Arial" w:cs="Arial"/>
                <w:bCs/>
                <w:highlight w:val="yellow"/>
              </w:rPr>
            </w:pPr>
            <w:r>
              <w:rPr>
                <w:rFonts w:ascii="Arial" w:hAnsi="Arial" w:cs="Arial"/>
                <w:bCs/>
              </w:rPr>
              <w:t>Localising the incident e.g. isolating the</w:t>
            </w:r>
            <w:r>
              <w:rPr>
                <w:rFonts w:ascii="Arial" w:hAnsi="Arial" w:cs="Arial"/>
                <w:bCs/>
              </w:rPr>
              <w:t xml:space="preserve"> problem and utilising different sites or areas within the school premises portfolio.</w:t>
            </w:r>
          </w:p>
        </w:tc>
        <w:tc>
          <w:tcPr>
            <w:tcW w:w="7881" w:type="dxa"/>
          </w:tcPr>
          <w:p w:rsidR="005A3955" w:rsidRDefault="0060261E">
            <w:pPr>
              <w:spacing w:before="20" w:after="20"/>
              <w:rPr>
                <w:rFonts w:ascii="Arial" w:hAnsi="Arial" w:cs="Arial"/>
                <w:bCs/>
              </w:rPr>
            </w:pPr>
            <w:r>
              <w:rPr>
                <w:rFonts w:ascii="Arial" w:hAnsi="Arial" w:cs="Arial"/>
                <w:bCs/>
              </w:rPr>
              <w:t>Use playgrounds, hall, recreation ground, memorial garden depending on where the incident is.</w:t>
            </w:r>
          </w:p>
        </w:tc>
      </w:tr>
      <w:tr w:rsidR="005A3955">
        <w:tc>
          <w:tcPr>
            <w:tcW w:w="468" w:type="dxa"/>
            <w:tcBorders>
              <w:bottom w:val="single" w:sz="4" w:space="0" w:color="auto"/>
            </w:tcBorders>
          </w:tcPr>
          <w:p w:rsidR="005A3955" w:rsidRDefault="005A3955">
            <w:pPr>
              <w:numPr>
                <w:ilvl w:val="0"/>
                <w:numId w:val="28"/>
              </w:numPr>
              <w:spacing w:before="20" w:after="20"/>
              <w:rPr>
                <w:rFonts w:ascii="Arial" w:hAnsi="Arial" w:cs="Arial"/>
                <w:b/>
                <w:bCs/>
              </w:rPr>
            </w:pPr>
          </w:p>
        </w:tc>
        <w:tc>
          <w:tcPr>
            <w:tcW w:w="6360" w:type="dxa"/>
            <w:tcBorders>
              <w:bottom w:val="single" w:sz="4" w:space="0" w:color="auto"/>
            </w:tcBorders>
          </w:tcPr>
          <w:p w:rsidR="005A3955" w:rsidRDefault="0060261E">
            <w:pPr>
              <w:spacing w:before="20" w:after="20"/>
              <w:rPr>
                <w:rFonts w:ascii="Arial" w:hAnsi="Arial" w:cs="Arial"/>
                <w:bCs/>
                <w:highlight w:val="yellow"/>
              </w:rPr>
            </w:pPr>
            <w:r>
              <w:rPr>
                <w:rFonts w:ascii="Arial" w:hAnsi="Arial" w:cs="Arial"/>
                <w:bCs/>
              </w:rPr>
              <w:t>Off-site activities e.g. swimming, physical activities, school trips.</w:t>
            </w:r>
          </w:p>
        </w:tc>
        <w:tc>
          <w:tcPr>
            <w:tcW w:w="7881" w:type="dxa"/>
            <w:tcBorders>
              <w:bottom w:val="single" w:sz="4" w:space="0" w:color="auto"/>
            </w:tcBorders>
          </w:tcPr>
          <w:p w:rsidR="005A3955" w:rsidRDefault="0060261E">
            <w:pPr>
              <w:spacing w:before="20" w:after="20"/>
              <w:rPr>
                <w:rFonts w:ascii="Arial" w:hAnsi="Arial" w:cs="Arial"/>
                <w:bCs/>
              </w:rPr>
            </w:pPr>
            <w:r>
              <w:rPr>
                <w:rFonts w:ascii="Arial" w:hAnsi="Arial" w:cs="Arial"/>
                <w:bCs/>
              </w:rPr>
              <w:t>Risks assessments carried out, parental consent forms completed and children’s records kept on SIMS</w:t>
            </w:r>
          </w:p>
        </w:tc>
      </w:tr>
      <w:tr w:rsidR="005A3955">
        <w:tc>
          <w:tcPr>
            <w:tcW w:w="468" w:type="dxa"/>
            <w:shd w:val="clear" w:color="auto" w:fill="auto"/>
          </w:tcPr>
          <w:p w:rsidR="005A3955" w:rsidRDefault="0060261E">
            <w:pPr>
              <w:spacing w:before="20" w:after="20"/>
              <w:rPr>
                <w:rFonts w:ascii="Arial" w:hAnsi="Arial" w:cs="Arial"/>
                <w:b/>
                <w:bCs/>
              </w:rPr>
            </w:pPr>
            <w:r>
              <w:rPr>
                <w:rFonts w:ascii="Arial" w:hAnsi="Arial" w:cs="Arial"/>
                <w:b/>
                <w:bCs/>
              </w:rPr>
              <w:t>f.</w:t>
            </w:r>
          </w:p>
        </w:tc>
        <w:tc>
          <w:tcPr>
            <w:tcW w:w="6360" w:type="dxa"/>
            <w:shd w:val="clear" w:color="auto" w:fill="auto"/>
          </w:tcPr>
          <w:p w:rsidR="005A3955" w:rsidRDefault="0060261E">
            <w:pPr>
              <w:spacing w:before="20" w:after="20"/>
              <w:rPr>
                <w:rFonts w:ascii="Arial" w:hAnsi="Arial" w:cs="Arial"/>
                <w:bCs/>
              </w:rPr>
            </w:pPr>
            <w:r>
              <w:rPr>
                <w:rFonts w:ascii="Arial" w:hAnsi="Arial" w:cs="Arial"/>
                <w:bCs/>
              </w:rPr>
              <w:t>Stagger lessons across break times and lunch to maximise use of available space, and extend the school day to expand the time available in classrooms.</w:t>
            </w:r>
          </w:p>
          <w:p w:rsidR="005A3955" w:rsidRDefault="005A3955">
            <w:pPr>
              <w:spacing w:before="20" w:after="20"/>
              <w:rPr>
                <w:rFonts w:ascii="Arial" w:hAnsi="Arial" w:cs="Arial"/>
                <w:bCs/>
              </w:rPr>
            </w:pPr>
          </w:p>
        </w:tc>
        <w:tc>
          <w:tcPr>
            <w:tcW w:w="7881" w:type="dxa"/>
            <w:shd w:val="clear" w:color="auto" w:fill="auto"/>
          </w:tcPr>
          <w:p w:rsidR="005A3955" w:rsidRDefault="0060261E">
            <w:pPr>
              <w:spacing w:before="20" w:after="20"/>
              <w:rPr>
                <w:rFonts w:ascii="Arial" w:hAnsi="Arial" w:cs="Arial"/>
                <w:bCs/>
              </w:rPr>
            </w:pPr>
            <w:r>
              <w:rPr>
                <w:rFonts w:ascii="Arial" w:hAnsi="Arial" w:cs="Arial"/>
                <w:bCs/>
              </w:rPr>
              <w:t>Headteacher to make decisions</w:t>
            </w:r>
          </w:p>
        </w:tc>
      </w:tr>
      <w:tr w:rsidR="005A3955">
        <w:tc>
          <w:tcPr>
            <w:tcW w:w="468" w:type="dxa"/>
            <w:shd w:val="clear" w:color="auto" w:fill="C0C0C0"/>
          </w:tcPr>
          <w:p w:rsidR="005A3955" w:rsidRDefault="005A3955">
            <w:pPr>
              <w:spacing w:before="20" w:after="20"/>
              <w:rPr>
                <w:rFonts w:ascii="Arial" w:hAnsi="Arial" w:cs="Arial"/>
                <w:b/>
                <w:bCs/>
              </w:rPr>
            </w:pPr>
          </w:p>
        </w:tc>
        <w:tc>
          <w:tcPr>
            <w:tcW w:w="6360" w:type="dxa"/>
            <w:shd w:val="clear" w:color="auto" w:fill="C0C0C0"/>
          </w:tcPr>
          <w:p w:rsidR="005A3955" w:rsidRDefault="0060261E">
            <w:pPr>
              <w:spacing w:before="20" w:after="20"/>
              <w:rPr>
                <w:rFonts w:ascii="Arial" w:hAnsi="Arial" w:cs="Arial"/>
                <w:b/>
                <w:bCs/>
              </w:rPr>
            </w:pPr>
            <w:r>
              <w:rPr>
                <w:rFonts w:ascii="Arial" w:hAnsi="Arial" w:cs="Arial"/>
                <w:b/>
                <w:bCs/>
              </w:rPr>
              <w:t>Arrangements to mitigate the loss of key suppliers, third parties or partners</w:t>
            </w:r>
          </w:p>
        </w:tc>
        <w:tc>
          <w:tcPr>
            <w:tcW w:w="7881" w:type="dxa"/>
            <w:shd w:val="clear" w:color="auto" w:fill="C0C0C0"/>
          </w:tcPr>
          <w:p w:rsidR="005A3955" w:rsidRDefault="0060261E">
            <w:pPr>
              <w:spacing w:before="20" w:after="20"/>
              <w:rPr>
                <w:rFonts w:ascii="Arial" w:hAnsi="Arial" w:cs="Arial"/>
                <w:b/>
                <w:bCs/>
              </w:rPr>
            </w:pPr>
            <w:r>
              <w:rPr>
                <w:rFonts w:ascii="Arial" w:hAnsi="Arial" w:cs="Arial"/>
                <w:b/>
                <w:bCs/>
              </w:rPr>
              <w:t>Further Information</w:t>
            </w:r>
          </w:p>
          <w:p w:rsidR="005A3955" w:rsidRDefault="0060261E">
            <w:pPr>
              <w:spacing w:before="20" w:after="20"/>
              <w:rPr>
                <w:rFonts w:ascii="Arial" w:hAnsi="Arial" w:cs="Arial"/>
                <w:b/>
                <w:bCs/>
              </w:rPr>
            </w:pPr>
            <w:r>
              <w:rPr>
                <w:rFonts w:ascii="Arial" w:hAnsi="Arial" w:cs="Arial"/>
                <w:bCs/>
                <w:sz w:val="20"/>
                <w:szCs w:val="20"/>
              </w:rPr>
              <w:t>(e.g. Key contacts, details of arrangements, checklists)</w:t>
            </w:r>
          </w:p>
        </w:tc>
      </w:tr>
      <w:tr w:rsidR="005A3955">
        <w:tc>
          <w:tcPr>
            <w:tcW w:w="468" w:type="dxa"/>
          </w:tcPr>
          <w:p w:rsidR="005A3955" w:rsidRDefault="005A3955">
            <w:pPr>
              <w:numPr>
                <w:ilvl w:val="0"/>
                <w:numId w:val="39"/>
              </w:numPr>
              <w:spacing w:before="20" w:after="20"/>
              <w:rPr>
                <w:rFonts w:ascii="Arial" w:hAnsi="Arial" w:cs="Arial"/>
                <w:b/>
                <w:bCs/>
              </w:rPr>
            </w:pPr>
          </w:p>
        </w:tc>
        <w:tc>
          <w:tcPr>
            <w:tcW w:w="6360" w:type="dxa"/>
          </w:tcPr>
          <w:p w:rsidR="005A3955" w:rsidRDefault="0060261E">
            <w:pPr>
              <w:spacing w:before="20" w:after="20"/>
              <w:rPr>
                <w:rFonts w:ascii="Arial" w:hAnsi="Arial" w:cs="Arial"/>
                <w:bCs/>
              </w:rPr>
            </w:pPr>
            <w:r>
              <w:rPr>
                <w:rFonts w:ascii="Arial" w:hAnsi="Arial" w:cs="Arial"/>
                <w:bCs/>
              </w:rPr>
              <w:t>Pre-identified alternative suppliers.</w:t>
            </w:r>
          </w:p>
        </w:tc>
        <w:tc>
          <w:tcPr>
            <w:tcW w:w="7881" w:type="dxa"/>
          </w:tcPr>
          <w:p w:rsidR="005A3955" w:rsidRDefault="0060261E">
            <w:pPr>
              <w:spacing w:before="20" w:after="20"/>
              <w:rPr>
                <w:rFonts w:ascii="Arial" w:hAnsi="Arial" w:cs="Arial"/>
                <w:bCs/>
              </w:rPr>
            </w:pPr>
            <w:r>
              <w:rPr>
                <w:rFonts w:ascii="Arial" w:hAnsi="Arial" w:cs="Arial"/>
                <w:bCs/>
              </w:rPr>
              <w:t>N/A</w:t>
            </w:r>
          </w:p>
        </w:tc>
      </w:tr>
      <w:tr w:rsidR="005A3955">
        <w:tc>
          <w:tcPr>
            <w:tcW w:w="468" w:type="dxa"/>
          </w:tcPr>
          <w:p w:rsidR="005A3955" w:rsidRDefault="005A3955">
            <w:pPr>
              <w:numPr>
                <w:ilvl w:val="0"/>
                <w:numId w:val="39"/>
              </w:numPr>
              <w:spacing w:before="20" w:after="20"/>
              <w:rPr>
                <w:rFonts w:ascii="Arial" w:hAnsi="Arial" w:cs="Arial"/>
                <w:b/>
                <w:bCs/>
              </w:rPr>
            </w:pPr>
          </w:p>
        </w:tc>
        <w:tc>
          <w:tcPr>
            <w:tcW w:w="6360" w:type="dxa"/>
          </w:tcPr>
          <w:p w:rsidR="005A3955" w:rsidRDefault="0060261E">
            <w:pPr>
              <w:spacing w:before="20" w:after="20"/>
              <w:rPr>
                <w:rFonts w:ascii="Arial" w:hAnsi="Arial" w:cs="Arial"/>
                <w:bCs/>
              </w:rPr>
            </w:pPr>
            <w:r>
              <w:rPr>
                <w:rFonts w:ascii="Arial" w:hAnsi="Arial" w:cs="Arial"/>
                <w:bCs/>
              </w:rPr>
              <w:t xml:space="preserve">Ensuring all external </w:t>
            </w:r>
            <w:r>
              <w:rPr>
                <w:rFonts w:ascii="Arial" w:hAnsi="Arial" w:cs="Arial"/>
                <w:bCs/>
              </w:rPr>
              <w:t>providers have business continuity plans in place as part of contract terms.</w:t>
            </w:r>
          </w:p>
        </w:tc>
        <w:tc>
          <w:tcPr>
            <w:tcW w:w="7881" w:type="dxa"/>
          </w:tcPr>
          <w:p w:rsidR="005A3955" w:rsidRDefault="0060261E">
            <w:pPr>
              <w:spacing w:before="20" w:after="20"/>
              <w:rPr>
                <w:rFonts w:ascii="Arial" w:hAnsi="Arial" w:cs="Arial"/>
                <w:bCs/>
              </w:rPr>
            </w:pPr>
            <w:r>
              <w:rPr>
                <w:rFonts w:ascii="Arial" w:hAnsi="Arial" w:cs="Arial"/>
                <w:bCs/>
              </w:rPr>
              <w:t>N/A</w:t>
            </w:r>
          </w:p>
        </w:tc>
      </w:tr>
      <w:tr w:rsidR="005A3955">
        <w:tc>
          <w:tcPr>
            <w:tcW w:w="468" w:type="dxa"/>
          </w:tcPr>
          <w:p w:rsidR="005A3955" w:rsidRDefault="005A3955">
            <w:pPr>
              <w:numPr>
                <w:ilvl w:val="0"/>
                <w:numId w:val="39"/>
              </w:numPr>
              <w:spacing w:before="20" w:after="20"/>
              <w:rPr>
                <w:rFonts w:ascii="Arial" w:hAnsi="Arial" w:cs="Arial"/>
                <w:b/>
                <w:bCs/>
              </w:rPr>
            </w:pPr>
          </w:p>
        </w:tc>
        <w:tc>
          <w:tcPr>
            <w:tcW w:w="6360" w:type="dxa"/>
          </w:tcPr>
          <w:p w:rsidR="005A3955" w:rsidRDefault="0060261E">
            <w:pPr>
              <w:spacing w:before="20" w:after="20"/>
              <w:rPr>
                <w:rFonts w:ascii="Arial" w:hAnsi="Arial" w:cs="Arial"/>
                <w:bCs/>
              </w:rPr>
            </w:pPr>
            <w:r>
              <w:rPr>
                <w:rFonts w:ascii="Arial" w:hAnsi="Arial" w:cs="Arial"/>
                <w:bCs/>
              </w:rPr>
              <w:t>Insurance cover.</w:t>
            </w:r>
          </w:p>
        </w:tc>
        <w:tc>
          <w:tcPr>
            <w:tcW w:w="7881" w:type="dxa"/>
          </w:tcPr>
          <w:p w:rsidR="005A3955" w:rsidRDefault="0060261E">
            <w:pPr>
              <w:spacing w:before="20" w:after="20"/>
              <w:rPr>
                <w:rFonts w:ascii="Arial" w:hAnsi="Arial" w:cs="Arial"/>
                <w:bCs/>
              </w:rPr>
            </w:pPr>
            <w:r>
              <w:rPr>
                <w:rFonts w:ascii="Arial" w:hAnsi="Arial" w:cs="Arial"/>
                <w:bCs/>
              </w:rPr>
              <w:t xml:space="preserve">EFA RPA membership number </w:t>
            </w:r>
            <w:r>
              <w:rPr>
                <w:rFonts w:ascii="Arial" w:hAnsi="Arial" w:cs="Arial"/>
              </w:rPr>
              <w:t>144835</w:t>
            </w:r>
          </w:p>
        </w:tc>
      </w:tr>
      <w:tr w:rsidR="005A3955">
        <w:tc>
          <w:tcPr>
            <w:tcW w:w="468" w:type="dxa"/>
          </w:tcPr>
          <w:p w:rsidR="005A3955" w:rsidRDefault="005A3955">
            <w:pPr>
              <w:numPr>
                <w:ilvl w:val="0"/>
                <w:numId w:val="39"/>
              </w:numPr>
              <w:spacing w:before="20" w:after="20"/>
              <w:rPr>
                <w:rFonts w:ascii="Arial" w:hAnsi="Arial" w:cs="Arial"/>
                <w:b/>
                <w:bCs/>
              </w:rPr>
            </w:pPr>
          </w:p>
        </w:tc>
        <w:tc>
          <w:tcPr>
            <w:tcW w:w="6360" w:type="dxa"/>
          </w:tcPr>
          <w:p w:rsidR="005A3955" w:rsidRDefault="0060261E">
            <w:pPr>
              <w:spacing w:before="20" w:after="20"/>
              <w:rPr>
                <w:rFonts w:ascii="Arial" w:hAnsi="Arial" w:cs="Arial"/>
                <w:bCs/>
              </w:rPr>
            </w:pPr>
            <w:r>
              <w:rPr>
                <w:rFonts w:ascii="Arial" w:hAnsi="Arial" w:cs="Arial"/>
                <w:bCs/>
              </w:rPr>
              <w:t>Using mutual support agreements with other schools.</w:t>
            </w:r>
          </w:p>
        </w:tc>
        <w:tc>
          <w:tcPr>
            <w:tcW w:w="7881" w:type="dxa"/>
          </w:tcPr>
          <w:p w:rsidR="005A3955" w:rsidRDefault="0060261E">
            <w:pPr>
              <w:spacing w:before="20" w:after="20"/>
              <w:rPr>
                <w:rFonts w:ascii="Arial" w:hAnsi="Arial" w:cs="Arial"/>
                <w:bCs/>
              </w:rPr>
            </w:pPr>
            <w:r>
              <w:rPr>
                <w:rFonts w:ascii="Arial" w:hAnsi="Arial" w:cs="Arial"/>
                <w:bCs/>
              </w:rPr>
              <w:t>Kennington CE Academy</w:t>
            </w:r>
          </w:p>
        </w:tc>
      </w:tr>
    </w:tbl>
    <w:p w:rsidR="005A3955" w:rsidRDefault="005A3955">
      <w:pPr>
        <w:rPr>
          <w:rFonts w:ascii="Arial" w:hAnsi="Arial" w:cs="Arial"/>
          <w:b/>
          <w:sz w:val="20"/>
          <w:szCs w:val="20"/>
        </w:rPr>
      </w:pPr>
    </w:p>
    <w:p w:rsidR="005A3955" w:rsidRDefault="005A3955">
      <w:pPr>
        <w:rPr>
          <w:rFonts w:ascii="Arial" w:hAnsi="Arial" w:cs="Arial"/>
          <w:b/>
          <w:sz w:val="20"/>
          <w:szCs w:val="20"/>
        </w:rPr>
      </w:pPr>
    </w:p>
    <w:p w:rsidR="005A3955" w:rsidRDefault="005A3955">
      <w:pPr>
        <w:rPr>
          <w:rFonts w:ascii="Arial" w:hAnsi="Arial" w:cs="Arial"/>
          <w:b/>
          <w:sz w:val="20"/>
          <w:szCs w:val="20"/>
        </w:rPr>
      </w:pPr>
    </w:p>
    <w:p w:rsidR="005A3955" w:rsidRDefault="0060261E">
      <w:pPr>
        <w:rPr>
          <w:rFonts w:ascii="Arial" w:hAnsi="Arial" w:cs="Arial"/>
          <w:b/>
          <w:bCs/>
          <w:sz w:val="32"/>
        </w:rPr>
      </w:pPr>
      <w:r>
        <w:rPr>
          <w:rFonts w:ascii="Arial" w:hAnsi="Arial" w:cs="Arial"/>
          <w:b/>
          <w:sz w:val="40"/>
          <w:szCs w:val="40"/>
        </w:rPr>
        <w:br w:type="page"/>
      </w:r>
      <w:r>
        <w:rPr>
          <w:rFonts w:ascii="Arial" w:hAnsi="Arial" w:cs="Arial"/>
          <w:b/>
          <w:sz w:val="40"/>
          <w:szCs w:val="40"/>
        </w:rPr>
        <w:lastRenderedPageBreak/>
        <w:t xml:space="preserve">SECTION 7 – RECOVERY AND RESUMPTION </w:t>
      </w:r>
    </w:p>
    <w:p w:rsidR="005A3955" w:rsidRDefault="005A3955">
      <w:pPr>
        <w:rPr>
          <w:rFonts w:ascii="Arial" w:hAnsi="Arial" w:cs="Arial"/>
          <w:b/>
          <w:sz w:val="40"/>
          <w:szCs w:val="40"/>
        </w:rPr>
      </w:pPr>
    </w:p>
    <w:p w:rsidR="005A3955" w:rsidRDefault="0060261E">
      <w:pPr>
        <w:pStyle w:val="TOC1"/>
        <w:rPr>
          <w:rFonts w:cs="Arial"/>
        </w:rPr>
      </w:pPr>
      <w:r>
        <w:rPr>
          <w:rFonts w:cs="Arial"/>
        </w:rPr>
        <w:t xml:space="preserve">7.1 </w:t>
      </w:r>
      <w:r>
        <w:rPr>
          <w:rFonts w:cs="Arial"/>
        </w:rPr>
        <w:t>Purpose of the Recovery and Resumption Phase</w:t>
      </w:r>
    </w:p>
    <w:p w:rsidR="005A3955" w:rsidRDefault="005A3955">
      <w:pPr>
        <w:pStyle w:val="Header"/>
        <w:tabs>
          <w:tab w:val="left" w:pos="360"/>
          <w:tab w:val="left" w:pos="6496"/>
          <w:tab w:val="left" w:pos="8197"/>
        </w:tabs>
        <w:ind w:right="-537"/>
        <w:rPr>
          <w:rFonts w:ascii="Arial" w:hAnsi="Arial" w:cs="Arial"/>
        </w:rPr>
      </w:pPr>
    </w:p>
    <w:p w:rsidR="005A3955" w:rsidRDefault="0060261E">
      <w:pPr>
        <w:pStyle w:val="Header"/>
        <w:tabs>
          <w:tab w:val="left" w:pos="360"/>
          <w:tab w:val="left" w:pos="6496"/>
          <w:tab w:val="left" w:pos="8197"/>
        </w:tabs>
        <w:ind w:right="56"/>
        <w:rPr>
          <w:rFonts w:ascii="Arial" w:hAnsi="Arial" w:cs="Arial"/>
        </w:rPr>
      </w:pPr>
      <w:r>
        <w:rPr>
          <w:rFonts w:ascii="Arial" w:hAnsi="Arial" w:cs="Arial"/>
        </w:rPr>
        <w:t>The purpose of the recovery and resumption phase is to resume ‘business as usual’ working practises for the</w:t>
      </w:r>
      <w:r>
        <w:rPr>
          <w:rFonts w:ascii="Arial" w:hAnsi="Arial" w:cs="Arial"/>
          <w:color w:val="FF0000"/>
        </w:rPr>
        <w:t xml:space="preserve"> </w:t>
      </w:r>
      <w:r>
        <w:rPr>
          <w:rFonts w:ascii="Arial" w:hAnsi="Arial" w:cs="Arial"/>
        </w:rPr>
        <w:t>school as quickly as possible.  Where the impact of the incident is prolonged, ‘normal’ operations may</w:t>
      </w:r>
      <w:r>
        <w:rPr>
          <w:rFonts w:ascii="Arial" w:hAnsi="Arial" w:cs="Arial"/>
        </w:rPr>
        <w:t xml:space="preserve"> need to be delivered under new circumstances e.g. from a different location.</w:t>
      </w:r>
    </w:p>
    <w:p w:rsidR="005A3955" w:rsidRDefault="005A3955">
      <w:pPr>
        <w:pStyle w:val="Header"/>
        <w:tabs>
          <w:tab w:val="clear" w:pos="4153"/>
          <w:tab w:val="clear" w:pos="8306"/>
        </w:tabs>
        <w:rPr>
          <w:rFonts w:ascii="Arial" w:hAnsi="Arial" w:cs="Arial"/>
        </w:rPr>
      </w:pPr>
    </w:p>
    <w:p w:rsidR="005A3955" w:rsidRDefault="0060261E">
      <w:pPr>
        <w:pStyle w:val="Header"/>
        <w:tabs>
          <w:tab w:val="clear" w:pos="4153"/>
          <w:tab w:val="clear" w:pos="8306"/>
        </w:tabs>
        <w:rPr>
          <w:rFonts w:ascii="Arial" w:hAnsi="Arial" w:cs="Arial"/>
          <w:b/>
          <w:sz w:val="32"/>
          <w:szCs w:val="22"/>
        </w:rPr>
      </w:pPr>
      <w:r>
        <w:rPr>
          <w:rFonts w:ascii="Arial" w:hAnsi="Arial" w:cs="Arial"/>
          <w:b/>
          <w:sz w:val="32"/>
          <w:szCs w:val="22"/>
        </w:rPr>
        <w:t>7.2 Recovery and Resumption Actions</w:t>
      </w:r>
    </w:p>
    <w:p w:rsidR="005A3955" w:rsidRDefault="005A3955">
      <w:pPr>
        <w:rPr>
          <w:rFonts w:ascii="Arial" w:hAnsi="Arial" w:cs="Arial"/>
          <w:b/>
          <w:bCs/>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4513"/>
        <w:gridCol w:w="7938"/>
        <w:gridCol w:w="1701"/>
      </w:tblGrid>
      <w:tr w:rsidR="005A3955">
        <w:trPr>
          <w:tblHeader/>
        </w:trPr>
        <w:tc>
          <w:tcPr>
            <w:tcW w:w="569" w:type="dxa"/>
            <w:shd w:val="clear" w:color="auto" w:fill="C0C0C0"/>
          </w:tcPr>
          <w:p w:rsidR="005A3955" w:rsidRDefault="005A3955">
            <w:pPr>
              <w:rPr>
                <w:rFonts w:ascii="Arial" w:hAnsi="Arial" w:cs="Arial"/>
                <w:b/>
                <w:bCs/>
              </w:rPr>
            </w:pPr>
          </w:p>
        </w:tc>
        <w:tc>
          <w:tcPr>
            <w:tcW w:w="4513" w:type="dxa"/>
            <w:shd w:val="clear" w:color="auto" w:fill="C0C0C0"/>
          </w:tcPr>
          <w:p w:rsidR="005A3955" w:rsidRDefault="0060261E">
            <w:pPr>
              <w:rPr>
                <w:rFonts w:ascii="Arial" w:hAnsi="Arial" w:cs="Arial"/>
                <w:b/>
                <w:bCs/>
              </w:rPr>
            </w:pPr>
            <w:r>
              <w:rPr>
                <w:rFonts w:ascii="Arial" w:hAnsi="Arial" w:cs="Arial"/>
                <w:b/>
                <w:bCs/>
              </w:rPr>
              <w:t>ACTION</w:t>
            </w:r>
          </w:p>
        </w:tc>
        <w:tc>
          <w:tcPr>
            <w:tcW w:w="7938" w:type="dxa"/>
            <w:shd w:val="clear" w:color="auto" w:fill="C0C0C0"/>
          </w:tcPr>
          <w:p w:rsidR="005A3955" w:rsidRDefault="0060261E">
            <w:pPr>
              <w:rPr>
                <w:rFonts w:ascii="Arial" w:hAnsi="Arial" w:cs="Arial"/>
                <w:b/>
                <w:bCs/>
              </w:rPr>
            </w:pPr>
            <w:r>
              <w:rPr>
                <w:rFonts w:ascii="Arial" w:hAnsi="Arial" w:cs="Arial"/>
                <w:b/>
                <w:bCs/>
              </w:rPr>
              <w:t>FUTHER INFO/DETAILS</w:t>
            </w:r>
          </w:p>
        </w:tc>
        <w:tc>
          <w:tcPr>
            <w:tcW w:w="1701" w:type="dxa"/>
            <w:shd w:val="clear" w:color="auto" w:fill="C0C0C0"/>
          </w:tcPr>
          <w:p w:rsidR="005A3955" w:rsidRDefault="0060261E">
            <w:pPr>
              <w:rPr>
                <w:rFonts w:ascii="Arial" w:hAnsi="Arial" w:cs="Arial"/>
                <w:b/>
                <w:bCs/>
              </w:rPr>
            </w:pPr>
            <w:r>
              <w:rPr>
                <w:rFonts w:ascii="Arial" w:hAnsi="Arial" w:cs="Arial"/>
                <w:b/>
                <w:bCs/>
              </w:rPr>
              <w:t xml:space="preserve">ACTIONED? </w:t>
            </w:r>
            <w:r>
              <w:rPr>
                <w:rFonts w:ascii="Arial" w:hAnsi="Arial" w:cs="Arial"/>
                <w:b/>
                <w:bCs/>
                <w:i/>
                <w:sz w:val="20"/>
                <w:szCs w:val="20"/>
              </w:rPr>
              <w:t>(tick/cross as appropriate)</w:t>
            </w:r>
          </w:p>
        </w:tc>
      </w:tr>
      <w:tr w:rsidR="005A3955">
        <w:tc>
          <w:tcPr>
            <w:tcW w:w="569" w:type="dxa"/>
          </w:tcPr>
          <w:p w:rsidR="005A3955" w:rsidRDefault="005A3955">
            <w:pPr>
              <w:numPr>
                <w:ilvl w:val="0"/>
                <w:numId w:val="18"/>
              </w:numPr>
              <w:rPr>
                <w:rFonts w:ascii="Arial" w:hAnsi="Arial" w:cs="Arial"/>
                <w:b/>
                <w:bCs/>
              </w:rPr>
            </w:pPr>
          </w:p>
        </w:tc>
        <w:tc>
          <w:tcPr>
            <w:tcW w:w="4513" w:type="dxa"/>
          </w:tcPr>
          <w:p w:rsidR="005A3955" w:rsidRDefault="0060261E">
            <w:pPr>
              <w:pStyle w:val="ListNumber"/>
              <w:spacing w:after="0"/>
              <w:rPr>
                <w:rFonts w:ascii="Arial" w:hAnsi="Arial" w:cs="Arial"/>
              </w:rPr>
            </w:pPr>
            <w:r>
              <w:rPr>
                <w:rFonts w:ascii="Arial" w:hAnsi="Arial" w:cs="Arial"/>
              </w:rPr>
              <w:t>Agree and plan the actions required to enable recovery and resumption of</w:t>
            </w:r>
            <w:r>
              <w:rPr>
                <w:rFonts w:ascii="Arial" w:hAnsi="Arial" w:cs="Arial"/>
              </w:rPr>
              <w:t xml:space="preserve"> normal working practises.</w:t>
            </w:r>
          </w:p>
        </w:tc>
        <w:tc>
          <w:tcPr>
            <w:tcW w:w="7938" w:type="dxa"/>
          </w:tcPr>
          <w:p w:rsidR="005A3955" w:rsidRDefault="0060261E">
            <w:pPr>
              <w:pStyle w:val="Header"/>
              <w:tabs>
                <w:tab w:val="clear" w:pos="4153"/>
                <w:tab w:val="clear" w:pos="8306"/>
              </w:tabs>
              <w:rPr>
                <w:rFonts w:ascii="Arial" w:hAnsi="Arial" w:cs="Arial"/>
                <w:szCs w:val="22"/>
              </w:rPr>
            </w:pPr>
            <w:r>
              <w:rPr>
                <w:rFonts w:ascii="Arial" w:hAnsi="Arial" w:cs="Arial"/>
                <w:szCs w:val="22"/>
              </w:rPr>
              <w:t>Agreed actions will be detailed in an action plan and set against timescales with responsibility for completion clearly indicated.</w:t>
            </w:r>
          </w:p>
        </w:tc>
        <w:tc>
          <w:tcPr>
            <w:tcW w:w="1701" w:type="dxa"/>
            <w:vAlign w:val="center"/>
          </w:tcPr>
          <w:p w:rsidR="005A3955" w:rsidRDefault="0060261E">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5A3955">
        <w:tc>
          <w:tcPr>
            <w:tcW w:w="569" w:type="dxa"/>
          </w:tcPr>
          <w:p w:rsidR="005A3955" w:rsidRDefault="005A3955">
            <w:pPr>
              <w:numPr>
                <w:ilvl w:val="0"/>
                <w:numId w:val="18"/>
              </w:numPr>
              <w:rPr>
                <w:rFonts w:ascii="Arial" w:hAnsi="Arial" w:cs="Arial"/>
                <w:b/>
                <w:bCs/>
              </w:rPr>
            </w:pPr>
          </w:p>
        </w:tc>
        <w:tc>
          <w:tcPr>
            <w:tcW w:w="4513" w:type="dxa"/>
          </w:tcPr>
          <w:p w:rsidR="005A3955" w:rsidRDefault="0060261E">
            <w:pPr>
              <w:spacing w:before="20" w:after="20"/>
              <w:rPr>
                <w:rFonts w:ascii="Arial" w:hAnsi="Arial" w:cs="Arial"/>
              </w:rPr>
            </w:pPr>
            <w:r>
              <w:rPr>
                <w:rFonts w:ascii="Arial" w:hAnsi="Arial" w:cs="Arial"/>
              </w:rPr>
              <w:t>Respond to any ong</w:t>
            </w:r>
            <w:r>
              <w:rPr>
                <w:rFonts w:ascii="Arial" w:hAnsi="Arial" w:cs="Arial"/>
              </w:rPr>
              <w:t>oing and long term support needs of staff and pupils.</w:t>
            </w:r>
          </w:p>
        </w:tc>
        <w:tc>
          <w:tcPr>
            <w:tcW w:w="7938" w:type="dxa"/>
          </w:tcPr>
          <w:p w:rsidR="005A3955" w:rsidRDefault="0060261E">
            <w:pPr>
              <w:rPr>
                <w:rFonts w:ascii="Arial" w:hAnsi="Arial" w:cs="Arial"/>
              </w:rPr>
            </w:pPr>
            <w:r>
              <w:rPr>
                <w:rFonts w:ascii="Arial" w:hAnsi="Arial" w:cs="Arial"/>
              </w:rPr>
              <w:t xml:space="preserve">Depending on the nature of the incident, the School Emergency Management Team may need to consider the use of Counselling Services. </w:t>
            </w:r>
          </w:p>
        </w:tc>
        <w:tc>
          <w:tcPr>
            <w:tcW w:w="1701" w:type="dxa"/>
            <w:vAlign w:val="center"/>
          </w:tcPr>
          <w:p w:rsidR="005A3955" w:rsidRDefault="0060261E">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5A3955">
        <w:tc>
          <w:tcPr>
            <w:tcW w:w="569" w:type="dxa"/>
          </w:tcPr>
          <w:p w:rsidR="005A3955" w:rsidRDefault="005A3955">
            <w:pPr>
              <w:numPr>
                <w:ilvl w:val="0"/>
                <w:numId w:val="18"/>
              </w:numPr>
              <w:rPr>
                <w:rFonts w:ascii="Arial" w:hAnsi="Arial" w:cs="Arial"/>
                <w:b/>
                <w:bCs/>
              </w:rPr>
            </w:pPr>
          </w:p>
        </w:tc>
        <w:tc>
          <w:tcPr>
            <w:tcW w:w="4513" w:type="dxa"/>
          </w:tcPr>
          <w:p w:rsidR="005A3955" w:rsidRDefault="0060261E">
            <w:pPr>
              <w:pStyle w:val="ListNumber"/>
              <w:spacing w:after="0"/>
              <w:rPr>
                <w:rFonts w:ascii="Arial" w:hAnsi="Arial" w:cs="Arial"/>
              </w:rPr>
            </w:pPr>
            <w:r>
              <w:rPr>
                <w:rFonts w:ascii="Arial" w:hAnsi="Arial" w:cs="Arial"/>
              </w:rPr>
              <w:t>Once recovery and resumption actions are complete, communicate the return to ‘business as usual’.</w:t>
            </w:r>
          </w:p>
          <w:p w:rsidR="005A3955" w:rsidRDefault="005A3955">
            <w:pPr>
              <w:pStyle w:val="ListNumber"/>
              <w:spacing w:after="0"/>
              <w:rPr>
                <w:rFonts w:ascii="Arial" w:hAnsi="Arial" w:cs="Arial"/>
              </w:rPr>
            </w:pPr>
          </w:p>
        </w:tc>
        <w:tc>
          <w:tcPr>
            <w:tcW w:w="7938" w:type="dxa"/>
          </w:tcPr>
          <w:p w:rsidR="005A3955" w:rsidRDefault="0060261E">
            <w:pPr>
              <w:rPr>
                <w:rFonts w:ascii="Arial" w:hAnsi="Arial" w:cs="Arial"/>
              </w:rPr>
            </w:pPr>
            <w:r>
              <w:rPr>
                <w:rFonts w:ascii="Arial" w:hAnsi="Arial" w:cs="Arial"/>
              </w:rPr>
              <w:t xml:space="preserve">Ensure all staff are aware that the SEMBCP is no longer in effect. </w:t>
            </w:r>
          </w:p>
          <w:p w:rsidR="005A3955" w:rsidRDefault="0060261E">
            <w:pPr>
              <w:rPr>
                <w:rFonts w:ascii="Arial" w:hAnsi="Arial" w:cs="Arial"/>
              </w:rPr>
            </w:pPr>
            <w:r>
              <w:rPr>
                <w:rFonts w:ascii="Arial" w:hAnsi="Arial" w:cs="Arial"/>
              </w:rPr>
              <w:t>This will be done</w:t>
            </w:r>
            <w:r>
              <w:rPr>
                <w:rFonts w:ascii="Arial" w:hAnsi="Arial" w:cs="Arial"/>
              </w:rPr>
              <w:t xml:space="preserve"> by email/telephone.  Inform parents/carers normal working practises have been resumed by website or telephone or Facebook.  Inform Aquila.</w:t>
            </w:r>
          </w:p>
        </w:tc>
        <w:tc>
          <w:tcPr>
            <w:tcW w:w="1701" w:type="dxa"/>
            <w:vAlign w:val="center"/>
          </w:tcPr>
          <w:p w:rsidR="005A3955" w:rsidRDefault="0060261E">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5A3955">
        <w:tc>
          <w:tcPr>
            <w:tcW w:w="569" w:type="dxa"/>
          </w:tcPr>
          <w:p w:rsidR="005A3955" w:rsidRDefault="005A3955">
            <w:pPr>
              <w:numPr>
                <w:ilvl w:val="0"/>
                <w:numId w:val="18"/>
              </w:numPr>
              <w:rPr>
                <w:rFonts w:ascii="Arial" w:hAnsi="Arial" w:cs="Arial"/>
                <w:b/>
                <w:bCs/>
              </w:rPr>
            </w:pPr>
          </w:p>
        </w:tc>
        <w:tc>
          <w:tcPr>
            <w:tcW w:w="4513" w:type="dxa"/>
          </w:tcPr>
          <w:p w:rsidR="005A3955" w:rsidRDefault="0060261E">
            <w:pPr>
              <w:spacing w:before="20" w:after="20"/>
              <w:rPr>
                <w:rFonts w:ascii="Arial" w:hAnsi="Arial" w:cs="Arial"/>
              </w:rPr>
            </w:pPr>
            <w:r>
              <w:rPr>
                <w:rFonts w:ascii="Arial" w:hAnsi="Arial" w:cs="Arial"/>
              </w:rPr>
              <w:t>Carry out a ‘debrief’ of the inciden</w:t>
            </w:r>
            <w:r>
              <w:rPr>
                <w:rFonts w:ascii="Arial" w:hAnsi="Arial" w:cs="Arial"/>
              </w:rPr>
              <w:t>t with staff (and possibly with pupils).</w:t>
            </w:r>
          </w:p>
          <w:p w:rsidR="005A3955" w:rsidRDefault="0060261E">
            <w:pPr>
              <w:spacing w:before="20" w:after="20"/>
              <w:rPr>
                <w:rFonts w:ascii="Arial" w:hAnsi="Arial" w:cs="Arial"/>
              </w:rPr>
            </w:pPr>
            <w:r>
              <w:rPr>
                <w:rFonts w:ascii="Arial" w:hAnsi="Arial" w:cs="Arial"/>
              </w:rPr>
              <w:lastRenderedPageBreak/>
              <w:t>Complete a report to document opportunities for improvement and any lessons learnt.</w:t>
            </w:r>
          </w:p>
        </w:tc>
        <w:tc>
          <w:tcPr>
            <w:tcW w:w="7938" w:type="dxa"/>
          </w:tcPr>
          <w:p w:rsidR="005A3955" w:rsidRDefault="0060261E">
            <w:pPr>
              <w:pStyle w:val="Header"/>
              <w:tabs>
                <w:tab w:val="clear" w:pos="4153"/>
                <w:tab w:val="clear" w:pos="8306"/>
              </w:tabs>
              <w:rPr>
                <w:rFonts w:ascii="Arial" w:hAnsi="Arial" w:cs="Arial"/>
                <w:bCs/>
                <w:szCs w:val="22"/>
              </w:rPr>
            </w:pPr>
            <w:r>
              <w:rPr>
                <w:rFonts w:ascii="Arial" w:hAnsi="Arial" w:cs="Arial"/>
                <w:bCs/>
                <w:szCs w:val="22"/>
              </w:rPr>
              <w:lastRenderedPageBreak/>
              <w:t xml:space="preserve">The incident de-brief report should be reviewed by all members of the School Emergency Management Team to </w:t>
            </w:r>
            <w:r>
              <w:rPr>
                <w:rFonts w:ascii="Arial" w:hAnsi="Arial" w:cs="Arial"/>
              </w:rPr>
              <w:t xml:space="preserve">ensure key actions resulting from the incident are implemented within designated timescales.  </w:t>
            </w:r>
            <w:r>
              <w:rPr>
                <w:rFonts w:ascii="Arial" w:hAnsi="Arial" w:cs="Arial"/>
              </w:rPr>
              <w:lastRenderedPageBreak/>
              <w:t>Governors may also have a role in monitoring progress in completing agreed actions to further develop the resilience of the school.</w:t>
            </w:r>
          </w:p>
        </w:tc>
        <w:tc>
          <w:tcPr>
            <w:tcW w:w="1701" w:type="dxa"/>
            <w:vAlign w:val="center"/>
          </w:tcPr>
          <w:p w:rsidR="005A3955" w:rsidRDefault="0060261E">
            <w:pPr>
              <w:jc w:val="center"/>
              <w:rPr>
                <w:rFonts w:ascii="Arial" w:hAnsi="Arial" w:cs="Arial"/>
              </w:rPr>
            </w:pPr>
            <w:r>
              <w:rPr>
                <w:rFonts w:ascii="Arial" w:hAnsi="Arial" w:cs="Arial"/>
              </w:rPr>
              <w:lastRenderedPageBreak/>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5A3955">
        <w:tc>
          <w:tcPr>
            <w:tcW w:w="569" w:type="dxa"/>
          </w:tcPr>
          <w:p w:rsidR="005A3955" w:rsidRDefault="005A3955">
            <w:pPr>
              <w:numPr>
                <w:ilvl w:val="0"/>
                <w:numId w:val="18"/>
              </w:numPr>
              <w:rPr>
                <w:rFonts w:ascii="Arial" w:hAnsi="Arial" w:cs="Arial"/>
                <w:b/>
                <w:bCs/>
              </w:rPr>
            </w:pPr>
          </w:p>
        </w:tc>
        <w:tc>
          <w:tcPr>
            <w:tcW w:w="4513" w:type="dxa"/>
          </w:tcPr>
          <w:p w:rsidR="005A3955" w:rsidRDefault="0060261E">
            <w:pPr>
              <w:spacing w:before="20" w:after="20"/>
              <w:rPr>
                <w:rFonts w:ascii="Arial" w:hAnsi="Arial" w:cs="Arial"/>
              </w:rPr>
            </w:pPr>
            <w:r>
              <w:rPr>
                <w:rFonts w:ascii="Arial" w:hAnsi="Arial" w:cs="Arial"/>
              </w:rPr>
              <w:t>Review this SEMBCP in light of lessons learnt from incident and the response to it.</w:t>
            </w:r>
          </w:p>
        </w:tc>
        <w:tc>
          <w:tcPr>
            <w:tcW w:w="7938" w:type="dxa"/>
          </w:tcPr>
          <w:p w:rsidR="005A3955" w:rsidRDefault="0060261E">
            <w:pPr>
              <w:rPr>
                <w:rFonts w:ascii="Arial" w:hAnsi="Arial" w:cs="Arial"/>
              </w:rPr>
            </w:pPr>
            <w:r>
              <w:rPr>
                <w:rFonts w:ascii="Arial" w:hAnsi="Arial" w:cs="Arial"/>
              </w:rPr>
              <w:t>Implement recommendations for improvement and update this Plan.  Ensure any revised versions of the Plan are read by all m</w:t>
            </w:r>
            <w:r>
              <w:rPr>
                <w:rFonts w:ascii="Arial" w:hAnsi="Arial" w:cs="Arial"/>
              </w:rPr>
              <w:t>embers of the SEMT.</w:t>
            </w:r>
          </w:p>
        </w:tc>
        <w:tc>
          <w:tcPr>
            <w:tcW w:w="1701" w:type="dxa"/>
            <w:vAlign w:val="center"/>
          </w:tcPr>
          <w:p w:rsidR="005A3955" w:rsidRDefault="0060261E">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rsidR="005A3955" w:rsidRDefault="005A3955">
      <w:pPr>
        <w:rPr>
          <w:rFonts w:ascii="Arial" w:hAnsi="Arial" w:cs="Arial"/>
        </w:rPr>
        <w:sectPr w:rsidR="005A3955">
          <w:pgSz w:w="16838" w:h="11906" w:orient="landscape"/>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5A3955" w:rsidRDefault="0060261E">
      <w:pPr>
        <w:rPr>
          <w:rFonts w:ascii="Arial" w:hAnsi="Arial" w:cs="Arial"/>
          <w:b/>
          <w:color w:val="000000"/>
          <w:sz w:val="32"/>
          <w:szCs w:val="32"/>
        </w:rPr>
      </w:pPr>
      <w:r>
        <w:rPr>
          <w:rFonts w:ascii="Arial" w:hAnsi="Arial" w:cs="Arial"/>
          <w:b/>
          <w:color w:val="000000"/>
          <w:sz w:val="32"/>
          <w:szCs w:val="32"/>
        </w:rPr>
        <w:lastRenderedPageBreak/>
        <w:t>APPENDIX 1. SAMPLE LOG SHEET</w:t>
      </w:r>
    </w:p>
    <w:p w:rsidR="005A3955" w:rsidRDefault="005A3955">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18"/>
        <w:gridCol w:w="5812"/>
        <w:gridCol w:w="992"/>
      </w:tblGrid>
      <w:tr w:rsidR="005A3955">
        <w:tc>
          <w:tcPr>
            <w:tcW w:w="1242" w:type="dxa"/>
          </w:tcPr>
          <w:p w:rsidR="005A3955" w:rsidRDefault="0060261E">
            <w:pPr>
              <w:rPr>
                <w:rFonts w:ascii="Arial" w:hAnsi="Arial" w:cs="Arial"/>
                <w:b/>
                <w:color w:val="000000"/>
              </w:rPr>
            </w:pPr>
            <w:r>
              <w:rPr>
                <w:rFonts w:ascii="Arial" w:hAnsi="Arial" w:cs="Arial"/>
                <w:b/>
                <w:color w:val="000000"/>
              </w:rPr>
              <w:t>Date</w:t>
            </w:r>
          </w:p>
        </w:tc>
        <w:tc>
          <w:tcPr>
            <w:tcW w:w="1418" w:type="dxa"/>
          </w:tcPr>
          <w:p w:rsidR="005A3955" w:rsidRDefault="0060261E">
            <w:pPr>
              <w:rPr>
                <w:rFonts w:ascii="Arial" w:hAnsi="Arial" w:cs="Arial"/>
                <w:b/>
                <w:color w:val="000000"/>
              </w:rPr>
            </w:pPr>
            <w:r>
              <w:rPr>
                <w:rFonts w:ascii="Arial" w:hAnsi="Arial" w:cs="Arial"/>
                <w:b/>
                <w:color w:val="000000"/>
              </w:rPr>
              <w:t>Time</w:t>
            </w:r>
          </w:p>
        </w:tc>
        <w:tc>
          <w:tcPr>
            <w:tcW w:w="5812" w:type="dxa"/>
          </w:tcPr>
          <w:p w:rsidR="005A3955" w:rsidRDefault="0060261E">
            <w:pPr>
              <w:rPr>
                <w:rFonts w:ascii="Arial" w:hAnsi="Arial" w:cs="Arial"/>
                <w:b/>
                <w:color w:val="000000"/>
              </w:rPr>
            </w:pPr>
            <w:r>
              <w:rPr>
                <w:rFonts w:ascii="Arial" w:hAnsi="Arial" w:cs="Arial"/>
                <w:b/>
                <w:color w:val="000000"/>
              </w:rPr>
              <w:t>Action</w:t>
            </w:r>
          </w:p>
        </w:tc>
        <w:tc>
          <w:tcPr>
            <w:tcW w:w="992" w:type="dxa"/>
          </w:tcPr>
          <w:p w:rsidR="005A3955" w:rsidRDefault="0060261E">
            <w:pPr>
              <w:rPr>
                <w:rFonts w:ascii="Arial" w:hAnsi="Arial" w:cs="Arial"/>
                <w:b/>
                <w:color w:val="000000"/>
              </w:rPr>
            </w:pPr>
            <w:r>
              <w:rPr>
                <w:rFonts w:ascii="Arial" w:hAnsi="Arial" w:cs="Arial"/>
                <w:b/>
                <w:color w:val="000000"/>
              </w:rPr>
              <w:t>Initials</w:t>
            </w: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r w:rsidR="005A3955">
        <w:tc>
          <w:tcPr>
            <w:tcW w:w="1242" w:type="dxa"/>
          </w:tcPr>
          <w:p w:rsidR="005A3955" w:rsidRDefault="005A3955">
            <w:pPr>
              <w:rPr>
                <w:rFonts w:ascii="Arial" w:hAnsi="Arial" w:cs="Arial"/>
                <w:color w:val="FF0000"/>
              </w:rPr>
            </w:pPr>
          </w:p>
        </w:tc>
        <w:tc>
          <w:tcPr>
            <w:tcW w:w="1418" w:type="dxa"/>
          </w:tcPr>
          <w:p w:rsidR="005A3955" w:rsidRDefault="005A3955">
            <w:pPr>
              <w:rPr>
                <w:rFonts w:ascii="Arial" w:hAnsi="Arial" w:cs="Arial"/>
                <w:color w:val="FF0000"/>
              </w:rPr>
            </w:pPr>
          </w:p>
        </w:tc>
        <w:tc>
          <w:tcPr>
            <w:tcW w:w="5812" w:type="dxa"/>
          </w:tcPr>
          <w:p w:rsidR="005A3955" w:rsidRDefault="005A3955">
            <w:pPr>
              <w:rPr>
                <w:rFonts w:ascii="Arial" w:hAnsi="Arial" w:cs="Arial"/>
                <w:color w:val="FF0000"/>
              </w:rPr>
            </w:pPr>
          </w:p>
        </w:tc>
        <w:tc>
          <w:tcPr>
            <w:tcW w:w="992" w:type="dxa"/>
          </w:tcPr>
          <w:p w:rsidR="005A3955" w:rsidRDefault="005A3955">
            <w:pPr>
              <w:rPr>
                <w:rFonts w:ascii="Arial" w:hAnsi="Arial" w:cs="Arial"/>
                <w:color w:val="FF0000"/>
              </w:rPr>
            </w:pPr>
          </w:p>
        </w:tc>
      </w:tr>
    </w:tbl>
    <w:p w:rsidR="005A3955" w:rsidRDefault="0060261E">
      <w:pPr>
        <w:pStyle w:val="Heading1"/>
      </w:pPr>
      <w:bookmarkStart w:id="1" w:name="_Toc287242464"/>
      <w:r>
        <w:t>APPENDIX 2 - SITE INFORMATION</w:t>
      </w:r>
      <w:bookmarkEnd w:id="1"/>
    </w:p>
    <w:p w:rsidR="005A3955" w:rsidRDefault="005A3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276"/>
        <w:gridCol w:w="3368"/>
      </w:tblGrid>
      <w:tr w:rsidR="005A3955">
        <w:tc>
          <w:tcPr>
            <w:tcW w:w="3473" w:type="dxa"/>
            <w:shd w:val="clear" w:color="auto" w:fill="C0C0C0"/>
          </w:tcPr>
          <w:p w:rsidR="005A3955" w:rsidRDefault="0060261E">
            <w:pPr>
              <w:rPr>
                <w:rFonts w:ascii="Arial" w:hAnsi="Arial" w:cs="Arial"/>
                <w:b/>
                <w:vanish/>
                <w:highlight w:val="yellow"/>
                <w:specVanish/>
              </w:rPr>
            </w:pPr>
            <w:r>
              <w:rPr>
                <w:rFonts w:ascii="Arial" w:hAnsi="Arial" w:cs="Arial"/>
                <w:b/>
                <w:highlight w:val="yellow"/>
              </w:rPr>
              <w:t>Utility Supplies</w:t>
            </w:r>
          </w:p>
          <w:p w:rsidR="005A3955" w:rsidRDefault="005A3955">
            <w:pPr>
              <w:rPr>
                <w:rFonts w:ascii="Arial" w:hAnsi="Arial" w:cs="Arial"/>
                <w:b/>
                <w:highlight w:val="yellow"/>
              </w:rPr>
            </w:pPr>
          </w:p>
        </w:tc>
        <w:tc>
          <w:tcPr>
            <w:tcW w:w="3473" w:type="dxa"/>
            <w:shd w:val="clear" w:color="auto" w:fill="C0C0C0"/>
          </w:tcPr>
          <w:p w:rsidR="005A3955" w:rsidRDefault="0060261E">
            <w:pPr>
              <w:rPr>
                <w:rFonts w:ascii="Arial" w:hAnsi="Arial" w:cs="Arial"/>
                <w:b/>
                <w:highlight w:val="yellow"/>
              </w:rPr>
            </w:pPr>
            <w:r>
              <w:rPr>
                <w:rFonts w:ascii="Arial" w:hAnsi="Arial" w:cs="Arial"/>
                <w:b/>
                <w:highlight w:val="yellow"/>
              </w:rPr>
              <w:t>Location</w:t>
            </w:r>
          </w:p>
        </w:tc>
        <w:tc>
          <w:tcPr>
            <w:tcW w:w="3474" w:type="dxa"/>
            <w:shd w:val="clear" w:color="auto" w:fill="C0C0C0"/>
          </w:tcPr>
          <w:p w:rsidR="005A3955" w:rsidRDefault="0060261E">
            <w:pPr>
              <w:rPr>
                <w:rFonts w:ascii="Arial" w:hAnsi="Arial" w:cs="Arial"/>
                <w:b/>
                <w:highlight w:val="yellow"/>
              </w:rPr>
            </w:pPr>
            <w:r>
              <w:rPr>
                <w:rFonts w:ascii="Arial" w:hAnsi="Arial" w:cs="Arial"/>
                <w:b/>
                <w:highlight w:val="yellow"/>
              </w:rPr>
              <w:t>Notes/instructions for turning off supply</w:t>
            </w:r>
          </w:p>
        </w:tc>
      </w:tr>
      <w:tr w:rsidR="005A3955">
        <w:tc>
          <w:tcPr>
            <w:tcW w:w="3473" w:type="dxa"/>
            <w:shd w:val="clear" w:color="auto" w:fill="auto"/>
          </w:tcPr>
          <w:p w:rsidR="005A3955" w:rsidRDefault="0060261E">
            <w:pPr>
              <w:rPr>
                <w:rFonts w:ascii="Arial" w:hAnsi="Arial" w:cs="Arial"/>
                <w:highlight w:val="yellow"/>
              </w:rPr>
            </w:pPr>
            <w:r>
              <w:rPr>
                <w:rFonts w:ascii="Arial" w:hAnsi="Arial" w:cs="Arial"/>
                <w:highlight w:val="yellow"/>
              </w:rPr>
              <w:t>Gas</w:t>
            </w:r>
          </w:p>
          <w:p w:rsidR="005A3955" w:rsidRDefault="005A3955">
            <w:pPr>
              <w:rPr>
                <w:rFonts w:ascii="Arial" w:hAnsi="Arial" w:cs="Arial"/>
                <w:highlight w:val="yellow"/>
              </w:rPr>
            </w:pPr>
          </w:p>
        </w:tc>
        <w:tc>
          <w:tcPr>
            <w:tcW w:w="3473" w:type="dxa"/>
            <w:shd w:val="clear" w:color="auto" w:fill="auto"/>
          </w:tcPr>
          <w:p w:rsidR="005A3955" w:rsidRDefault="0060261E">
            <w:pPr>
              <w:rPr>
                <w:rFonts w:ascii="Arial" w:hAnsi="Arial" w:cs="Arial"/>
                <w:sz w:val="16"/>
                <w:szCs w:val="16"/>
                <w:highlight w:val="yellow"/>
              </w:rPr>
            </w:pPr>
            <w:r>
              <w:rPr>
                <w:rFonts w:ascii="Arial" w:hAnsi="Arial" w:cs="Arial"/>
                <w:sz w:val="16"/>
                <w:szCs w:val="16"/>
                <w:highlight w:val="yellow"/>
              </w:rPr>
              <w:t>CORRIDOR BEHIND ICT SUITE, WHITE BOX OUTSIDE HOUSE, INSIDE KITCHEN DOOR (HEAD HEIGHT) GREEN BOX BEHIND CLASS FIELD SIDE.</w:t>
            </w:r>
          </w:p>
        </w:tc>
        <w:tc>
          <w:tcPr>
            <w:tcW w:w="3474" w:type="dxa"/>
            <w:shd w:val="clear" w:color="auto" w:fill="auto"/>
          </w:tcPr>
          <w:p w:rsidR="005A3955" w:rsidRDefault="0060261E">
            <w:pPr>
              <w:rPr>
                <w:rFonts w:ascii="Arial" w:hAnsi="Arial" w:cs="Arial"/>
                <w:sz w:val="16"/>
                <w:szCs w:val="16"/>
                <w:highlight w:val="yellow"/>
              </w:rPr>
            </w:pPr>
            <w:r>
              <w:rPr>
                <w:rFonts w:ascii="Arial" w:hAnsi="Arial" w:cs="Arial"/>
                <w:sz w:val="16"/>
                <w:szCs w:val="16"/>
                <w:highlight w:val="yellow"/>
              </w:rPr>
              <w:t>HANDLE ON METERS</w:t>
            </w:r>
          </w:p>
        </w:tc>
      </w:tr>
      <w:tr w:rsidR="005A3955">
        <w:tc>
          <w:tcPr>
            <w:tcW w:w="3473" w:type="dxa"/>
            <w:shd w:val="clear" w:color="auto" w:fill="auto"/>
          </w:tcPr>
          <w:p w:rsidR="005A3955" w:rsidRDefault="0060261E">
            <w:pPr>
              <w:rPr>
                <w:rFonts w:ascii="Arial" w:hAnsi="Arial" w:cs="Arial"/>
                <w:highlight w:val="yellow"/>
              </w:rPr>
            </w:pPr>
            <w:r>
              <w:rPr>
                <w:rFonts w:ascii="Arial" w:hAnsi="Arial" w:cs="Arial"/>
                <w:highlight w:val="yellow"/>
              </w:rPr>
              <w:t>Water</w:t>
            </w:r>
          </w:p>
          <w:p w:rsidR="005A3955" w:rsidRDefault="005A3955">
            <w:pPr>
              <w:rPr>
                <w:rFonts w:ascii="Arial" w:hAnsi="Arial" w:cs="Arial"/>
                <w:highlight w:val="yellow"/>
              </w:rPr>
            </w:pPr>
          </w:p>
        </w:tc>
        <w:tc>
          <w:tcPr>
            <w:tcW w:w="3473" w:type="dxa"/>
            <w:shd w:val="clear" w:color="auto" w:fill="auto"/>
          </w:tcPr>
          <w:p w:rsidR="005A3955" w:rsidRDefault="0060261E">
            <w:pPr>
              <w:rPr>
                <w:rFonts w:ascii="Arial" w:hAnsi="Arial" w:cs="Arial"/>
                <w:sz w:val="16"/>
                <w:szCs w:val="16"/>
                <w:highlight w:val="yellow"/>
              </w:rPr>
            </w:pPr>
            <w:r>
              <w:rPr>
                <w:rFonts w:ascii="Arial" w:hAnsi="Arial" w:cs="Arial"/>
                <w:sz w:val="16"/>
                <w:szCs w:val="16"/>
                <w:highlight w:val="yellow"/>
              </w:rPr>
              <w:t xml:space="preserve">YR3 CORRIDOR UNDER MAT, IN FLOWER BEDS BEHIND KITCHEN IN </w:t>
            </w:r>
            <w:r>
              <w:rPr>
                <w:rFonts w:ascii="Arial" w:hAnsi="Arial" w:cs="Arial"/>
                <w:sz w:val="16"/>
                <w:szCs w:val="16"/>
                <w:highlight w:val="yellow"/>
              </w:rPr>
              <w:t>CARPARK</w:t>
            </w:r>
          </w:p>
        </w:tc>
        <w:tc>
          <w:tcPr>
            <w:tcW w:w="3474" w:type="dxa"/>
            <w:shd w:val="clear" w:color="auto" w:fill="auto"/>
          </w:tcPr>
          <w:p w:rsidR="005A3955" w:rsidRDefault="0060261E">
            <w:pPr>
              <w:rPr>
                <w:rFonts w:ascii="Arial" w:hAnsi="Arial" w:cs="Arial"/>
                <w:sz w:val="16"/>
                <w:szCs w:val="16"/>
                <w:highlight w:val="yellow"/>
              </w:rPr>
            </w:pPr>
            <w:r>
              <w:rPr>
                <w:rFonts w:ascii="Arial" w:hAnsi="Arial" w:cs="Arial"/>
                <w:sz w:val="16"/>
                <w:szCs w:val="16"/>
                <w:highlight w:val="yellow"/>
              </w:rPr>
              <w:t>HANDLE ON WATER METER</w:t>
            </w:r>
          </w:p>
        </w:tc>
      </w:tr>
      <w:tr w:rsidR="005A3955">
        <w:tc>
          <w:tcPr>
            <w:tcW w:w="3473" w:type="dxa"/>
            <w:shd w:val="clear" w:color="auto" w:fill="auto"/>
          </w:tcPr>
          <w:p w:rsidR="005A3955" w:rsidRDefault="0060261E">
            <w:pPr>
              <w:tabs>
                <w:tab w:val="center" w:pos="1628"/>
              </w:tabs>
              <w:rPr>
                <w:rFonts w:ascii="Arial" w:hAnsi="Arial" w:cs="Arial"/>
                <w:highlight w:val="yellow"/>
              </w:rPr>
            </w:pPr>
            <w:r>
              <w:rPr>
                <w:rFonts w:ascii="Arial" w:hAnsi="Arial" w:cs="Arial"/>
                <w:highlight w:val="yellow"/>
              </w:rPr>
              <w:t>Electricity</w:t>
            </w:r>
            <w:r>
              <w:rPr>
                <w:rFonts w:ascii="Arial" w:hAnsi="Arial" w:cs="Arial"/>
                <w:highlight w:val="yellow"/>
              </w:rPr>
              <w:tab/>
            </w:r>
          </w:p>
          <w:p w:rsidR="005A3955" w:rsidRDefault="005A3955">
            <w:pPr>
              <w:tabs>
                <w:tab w:val="center" w:pos="1628"/>
              </w:tabs>
              <w:rPr>
                <w:rFonts w:ascii="Arial" w:hAnsi="Arial" w:cs="Arial"/>
                <w:highlight w:val="yellow"/>
              </w:rPr>
            </w:pPr>
          </w:p>
        </w:tc>
        <w:tc>
          <w:tcPr>
            <w:tcW w:w="3473" w:type="dxa"/>
            <w:shd w:val="clear" w:color="auto" w:fill="auto"/>
          </w:tcPr>
          <w:p w:rsidR="005A3955" w:rsidRDefault="0060261E">
            <w:pPr>
              <w:rPr>
                <w:rFonts w:ascii="Arial" w:hAnsi="Arial" w:cs="Arial"/>
                <w:sz w:val="16"/>
                <w:szCs w:val="16"/>
                <w:highlight w:val="yellow"/>
              </w:rPr>
            </w:pPr>
            <w:r>
              <w:rPr>
                <w:rFonts w:ascii="Arial" w:hAnsi="Arial" w:cs="Arial"/>
                <w:sz w:val="16"/>
                <w:szCs w:val="16"/>
                <w:highlight w:val="yellow"/>
              </w:rPr>
              <w:lastRenderedPageBreak/>
              <w:t>CORRIDOR BEHIND ICT SUITE</w:t>
            </w:r>
          </w:p>
        </w:tc>
        <w:tc>
          <w:tcPr>
            <w:tcW w:w="3474" w:type="dxa"/>
            <w:shd w:val="clear" w:color="auto" w:fill="auto"/>
          </w:tcPr>
          <w:p w:rsidR="005A3955" w:rsidRDefault="0060261E">
            <w:pPr>
              <w:rPr>
                <w:rFonts w:ascii="Arial" w:hAnsi="Arial" w:cs="Arial"/>
                <w:sz w:val="16"/>
                <w:szCs w:val="16"/>
                <w:highlight w:val="yellow"/>
              </w:rPr>
            </w:pPr>
            <w:r>
              <w:rPr>
                <w:rFonts w:ascii="Arial" w:hAnsi="Arial" w:cs="Arial"/>
                <w:sz w:val="16"/>
                <w:szCs w:val="16"/>
                <w:highlight w:val="yellow"/>
              </w:rPr>
              <w:t>HANDLE IN CORRIDOR</w:t>
            </w:r>
          </w:p>
        </w:tc>
      </w:tr>
      <w:tr w:rsidR="005A3955">
        <w:tc>
          <w:tcPr>
            <w:tcW w:w="3473" w:type="dxa"/>
            <w:shd w:val="clear" w:color="auto" w:fill="auto"/>
          </w:tcPr>
          <w:p w:rsidR="005A3955" w:rsidRDefault="0060261E">
            <w:pPr>
              <w:rPr>
                <w:rFonts w:ascii="Arial" w:hAnsi="Arial" w:cs="Arial"/>
                <w:highlight w:val="yellow"/>
              </w:rPr>
            </w:pPr>
            <w:r>
              <w:rPr>
                <w:rFonts w:ascii="Arial" w:hAnsi="Arial" w:cs="Arial"/>
                <w:highlight w:val="yellow"/>
              </w:rPr>
              <w:lastRenderedPageBreak/>
              <w:t>Heating</w:t>
            </w:r>
          </w:p>
          <w:p w:rsidR="005A3955" w:rsidRDefault="005A3955">
            <w:pPr>
              <w:rPr>
                <w:rFonts w:ascii="Arial" w:hAnsi="Arial" w:cs="Arial"/>
                <w:highlight w:val="yellow"/>
              </w:rPr>
            </w:pPr>
          </w:p>
        </w:tc>
        <w:tc>
          <w:tcPr>
            <w:tcW w:w="3473" w:type="dxa"/>
            <w:shd w:val="clear" w:color="auto" w:fill="auto"/>
          </w:tcPr>
          <w:p w:rsidR="005A3955" w:rsidRDefault="0060261E">
            <w:pPr>
              <w:rPr>
                <w:rFonts w:ascii="Arial" w:hAnsi="Arial" w:cs="Arial"/>
                <w:sz w:val="16"/>
                <w:szCs w:val="16"/>
                <w:highlight w:val="yellow"/>
              </w:rPr>
            </w:pPr>
            <w:r>
              <w:rPr>
                <w:rFonts w:ascii="Arial" w:hAnsi="Arial" w:cs="Arial"/>
                <w:sz w:val="16"/>
                <w:szCs w:val="16"/>
                <w:highlight w:val="yellow"/>
              </w:rPr>
              <w:t xml:space="preserve">CARPARK BOILER ROOM </w:t>
            </w:r>
          </w:p>
          <w:p w:rsidR="005A3955" w:rsidRDefault="0060261E">
            <w:pPr>
              <w:rPr>
                <w:rFonts w:ascii="Arial" w:hAnsi="Arial" w:cs="Arial"/>
                <w:sz w:val="16"/>
                <w:szCs w:val="16"/>
                <w:highlight w:val="yellow"/>
              </w:rPr>
            </w:pPr>
            <w:r>
              <w:rPr>
                <w:rFonts w:ascii="Arial" w:hAnsi="Arial" w:cs="Arial"/>
                <w:sz w:val="16"/>
                <w:szCs w:val="16"/>
                <w:highlight w:val="yellow"/>
              </w:rPr>
              <w:t>TOP PLAYGROUND BOILER ROOM</w:t>
            </w:r>
          </w:p>
          <w:p w:rsidR="005A3955" w:rsidRDefault="0060261E">
            <w:pPr>
              <w:rPr>
                <w:rFonts w:ascii="Arial" w:hAnsi="Arial" w:cs="Arial"/>
                <w:sz w:val="16"/>
                <w:szCs w:val="16"/>
                <w:highlight w:val="yellow"/>
              </w:rPr>
            </w:pPr>
            <w:r>
              <w:rPr>
                <w:rFonts w:ascii="Arial" w:hAnsi="Arial" w:cs="Arial"/>
                <w:sz w:val="16"/>
                <w:szCs w:val="16"/>
                <w:highlight w:val="yellow"/>
              </w:rPr>
              <w:t>BOILER IN OLD HOUSE</w:t>
            </w:r>
          </w:p>
        </w:tc>
        <w:tc>
          <w:tcPr>
            <w:tcW w:w="3474" w:type="dxa"/>
            <w:shd w:val="clear" w:color="auto" w:fill="auto"/>
          </w:tcPr>
          <w:p w:rsidR="005A3955" w:rsidRDefault="0060261E">
            <w:pPr>
              <w:rPr>
                <w:rFonts w:ascii="Arial" w:hAnsi="Arial" w:cs="Arial"/>
                <w:sz w:val="16"/>
                <w:szCs w:val="16"/>
              </w:rPr>
            </w:pPr>
            <w:r>
              <w:rPr>
                <w:rFonts w:ascii="Arial" w:hAnsi="Arial" w:cs="Arial"/>
                <w:sz w:val="16"/>
                <w:szCs w:val="16"/>
                <w:highlight w:val="yellow"/>
              </w:rPr>
              <w:t>BOILER ROOM SWITCHES</w:t>
            </w:r>
          </w:p>
        </w:tc>
      </w:tr>
    </w:tbl>
    <w:p w:rsidR="005A3955" w:rsidRDefault="005A3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371"/>
      </w:tblGrid>
      <w:tr w:rsidR="005A3955">
        <w:tc>
          <w:tcPr>
            <w:tcW w:w="3473" w:type="dxa"/>
            <w:shd w:val="clear" w:color="auto" w:fill="C0C0C0"/>
          </w:tcPr>
          <w:p w:rsidR="005A3955" w:rsidRDefault="0060261E">
            <w:pPr>
              <w:rPr>
                <w:rFonts w:ascii="Arial" w:hAnsi="Arial" w:cs="Arial"/>
                <w:b/>
              </w:rPr>
            </w:pPr>
            <w:r>
              <w:rPr>
                <w:rFonts w:ascii="Arial" w:hAnsi="Arial" w:cs="Arial"/>
                <w:b/>
              </w:rPr>
              <w:t>Internal Hazards</w:t>
            </w:r>
          </w:p>
          <w:p w:rsidR="005A3955" w:rsidRDefault="005A3955">
            <w:pPr>
              <w:rPr>
                <w:rFonts w:ascii="Arial" w:hAnsi="Arial" w:cs="Arial"/>
                <w:b/>
              </w:rPr>
            </w:pPr>
          </w:p>
        </w:tc>
        <w:tc>
          <w:tcPr>
            <w:tcW w:w="3473" w:type="dxa"/>
            <w:shd w:val="clear" w:color="auto" w:fill="C0C0C0"/>
          </w:tcPr>
          <w:p w:rsidR="005A3955" w:rsidRDefault="0060261E">
            <w:pPr>
              <w:rPr>
                <w:rFonts w:ascii="Arial" w:hAnsi="Arial" w:cs="Arial"/>
                <w:b/>
              </w:rPr>
            </w:pPr>
            <w:r>
              <w:rPr>
                <w:rFonts w:ascii="Arial" w:hAnsi="Arial" w:cs="Arial"/>
                <w:b/>
              </w:rPr>
              <w:t>Location</w:t>
            </w:r>
          </w:p>
        </w:tc>
        <w:tc>
          <w:tcPr>
            <w:tcW w:w="3474" w:type="dxa"/>
            <w:shd w:val="clear" w:color="auto" w:fill="C0C0C0"/>
          </w:tcPr>
          <w:p w:rsidR="005A3955" w:rsidRDefault="0060261E">
            <w:pPr>
              <w:rPr>
                <w:rFonts w:ascii="Arial" w:hAnsi="Arial" w:cs="Arial"/>
                <w:b/>
              </w:rPr>
            </w:pPr>
            <w:r>
              <w:rPr>
                <w:rFonts w:ascii="Arial" w:hAnsi="Arial" w:cs="Arial"/>
                <w:b/>
              </w:rPr>
              <w:t>Notes/instructions</w:t>
            </w:r>
          </w:p>
        </w:tc>
      </w:tr>
      <w:tr w:rsidR="005A3955">
        <w:tc>
          <w:tcPr>
            <w:tcW w:w="3473" w:type="dxa"/>
          </w:tcPr>
          <w:p w:rsidR="005A3955" w:rsidRDefault="0060261E">
            <w:pPr>
              <w:rPr>
                <w:rFonts w:ascii="Arial" w:hAnsi="Arial" w:cs="Arial"/>
              </w:rPr>
            </w:pPr>
            <w:r>
              <w:rPr>
                <w:rFonts w:ascii="Arial" w:hAnsi="Arial" w:cs="Arial"/>
              </w:rPr>
              <w:t>Asbestos</w:t>
            </w:r>
          </w:p>
          <w:p w:rsidR="005A3955" w:rsidRDefault="005A3955">
            <w:pPr>
              <w:rPr>
                <w:rFonts w:ascii="Arial" w:hAnsi="Arial" w:cs="Arial"/>
              </w:rPr>
            </w:pPr>
          </w:p>
        </w:tc>
        <w:tc>
          <w:tcPr>
            <w:tcW w:w="3473" w:type="dxa"/>
          </w:tcPr>
          <w:p w:rsidR="005A3955" w:rsidRDefault="0060261E">
            <w:pPr>
              <w:rPr>
                <w:rFonts w:ascii="Arial" w:hAnsi="Arial" w:cs="Arial"/>
                <w:sz w:val="16"/>
                <w:szCs w:val="16"/>
              </w:rPr>
            </w:pPr>
            <w:r>
              <w:rPr>
                <w:rFonts w:ascii="Arial" w:hAnsi="Arial" w:cs="Arial"/>
                <w:sz w:val="16"/>
                <w:szCs w:val="16"/>
              </w:rPr>
              <w:t xml:space="preserve">BOOK IN </w:t>
            </w:r>
            <w:r>
              <w:rPr>
                <w:rFonts w:ascii="Arial" w:hAnsi="Arial" w:cs="Arial"/>
                <w:sz w:val="16"/>
                <w:szCs w:val="16"/>
              </w:rPr>
              <w:t>MAIN OFFICE</w:t>
            </w:r>
          </w:p>
        </w:tc>
        <w:tc>
          <w:tcPr>
            <w:tcW w:w="3474" w:type="dxa"/>
          </w:tcPr>
          <w:p w:rsidR="005A3955" w:rsidRDefault="0060261E">
            <w:pPr>
              <w:rPr>
                <w:rFonts w:ascii="Arial" w:hAnsi="Arial" w:cs="Arial"/>
                <w:sz w:val="16"/>
                <w:szCs w:val="16"/>
              </w:rPr>
            </w:pPr>
            <w:r>
              <w:rPr>
                <w:rFonts w:ascii="Arial" w:hAnsi="Arial" w:cs="Arial"/>
                <w:sz w:val="16"/>
                <w:szCs w:val="16"/>
              </w:rPr>
              <w:t>ALL IN BOOK</w:t>
            </w:r>
          </w:p>
        </w:tc>
      </w:tr>
      <w:tr w:rsidR="005A3955">
        <w:tc>
          <w:tcPr>
            <w:tcW w:w="3473" w:type="dxa"/>
          </w:tcPr>
          <w:p w:rsidR="005A3955" w:rsidRDefault="0060261E">
            <w:pPr>
              <w:rPr>
                <w:rFonts w:ascii="Arial" w:hAnsi="Arial" w:cs="Arial"/>
              </w:rPr>
            </w:pPr>
            <w:r>
              <w:rPr>
                <w:rFonts w:ascii="Arial" w:hAnsi="Arial" w:cs="Arial"/>
              </w:rPr>
              <w:t>Chemical Store (s)</w:t>
            </w:r>
          </w:p>
          <w:p w:rsidR="005A3955" w:rsidRDefault="005A3955">
            <w:pPr>
              <w:rPr>
                <w:rFonts w:ascii="Arial" w:hAnsi="Arial" w:cs="Arial"/>
              </w:rPr>
            </w:pPr>
          </w:p>
        </w:tc>
        <w:tc>
          <w:tcPr>
            <w:tcW w:w="3473" w:type="dxa"/>
          </w:tcPr>
          <w:p w:rsidR="005A3955" w:rsidRDefault="0060261E">
            <w:pPr>
              <w:rPr>
                <w:rFonts w:ascii="Arial" w:hAnsi="Arial" w:cs="Arial"/>
                <w:sz w:val="16"/>
                <w:szCs w:val="16"/>
              </w:rPr>
            </w:pPr>
            <w:r>
              <w:rPr>
                <w:rFonts w:ascii="Arial" w:hAnsi="Arial" w:cs="Arial"/>
                <w:sz w:val="16"/>
                <w:szCs w:val="16"/>
              </w:rPr>
              <w:t>CLEANING CUPBOARD</w:t>
            </w:r>
          </w:p>
        </w:tc>
        <w:tc>
          <w:tcPr>
            <w:tcW w:w="3474" w:type="dxa"/>
          </w:tcPr>
          <w:p w:rsidR="005A3955" w:rsidRDefault="0060261E">
            <w:pPr>
              <w:rPr>
                <w:rFonts w:ascii="Arial" w:hAnsi="Arial" w:cs="Arial"/>
                <w:sz w:val="16"/>
                <w:szCs w:val="16"/>
              </w:rPr>
            </w:pPr>
            <w:r>
              <w:rPr>
                <w:rFonts w:ascii="Arial" w:hAnsi="Arial" w:cs="Arial"/>
                <w:sz w:val="16"/>
                <w:szCs w:val="16"/>
              </w:rPr>
              <w:t>DOOR LOCKED KEYS IN UNDERSTAIRS CUPBOARD BY OFFICE</w:t>
            </w:r>
          </w:p>
        </w:tc>
      </w:tr>
    </w:tbl>
    <w:p w:rsidR="005A3955" w:rsidRDefault="005A3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94"/>
        <w:gridCol w:w="3353"/>
      </w:tblGrid>
      <w:tr w:rsidR="005A3955">
        <w:tc>
          <w:tcPr>
            <w:tcW w:w="3473" w:type="dxa"/>
            <w:shd w:val="clear" w:color="auto" w:fill="C0C0C0"/>
          </w:tcPr>
          <w:p w:rsidR="005A3955" w:rsidRDefault="0060261E">
            <w:pPr>
              <w:rPr>
                <w:rFonts w:ascii="Arial" w:hAnsi="Arial" w:cs="Arial"/>
                <w:b/>
              </w:rPr>
            </w:pPr>
            <w:r>
              <w:rPr>
                <w:rFonts w:ascii="Arial" w:hAnsi="Arial" w:cs="Arial"/>
                <w:b/>
              </w:rPr>
              <w:t>Pre-designated areas</w:t>
            </w:r>
          </w:p>
          <w:p w:rsidR="005A3955" w:rsidRDefault="005A3955">
            <w:pPr>
              <w:rPr>
                <w:rFonts w:ascii="Arial" w:hAnsi="Arial" w:cs="Arial"/>
                <w:b/>
              </w:rPr>
            </w:pPr>
          </w:p>
        </w:tc>
        <w:tc>
          <w:tcPr>
            <w:tcW w:w="3473" w:type="dxa"/>
            <w:shd w:val="clear" w:color="auto" w:fill="C0C0C0"/>
          </w:tcPr>
          <w:p w:rsidR="005A3955" w:rsidRDefault="0060261E">
            <w:pPr>
              <w:rPr>
                <w:rFonts w:ascii="Arial" w:hAnsi="Arial" w:cs="Arial"/>
                <w:b/>
              </w:rPr>
            </w:pPr>
            <w:r>
              <w:rPr>
                <w:rFonts w:ascii="Arial" w:hAnsi="Arial" w:cs="Arial"/>
                <w:b/>
              </w:rPr>
              <w:t>Location</w:t>
            </w:r>
          </w:p>
        </w:tc>
        <w:tc>
          <w:tcPr>
            <w:tcW w:w="3474" w:type="dxa"/>
            <w:shd w:val="clear" w:color="auto" w:fill="C0C0C0"/>
          </w:tcPr>
          <w:p w:rsidR="005A3955" w:rsidRDefault="0060261E">
            <w:pPr>
              <w:rPr>
                <w:rFonts w:ascii="Arial" w:hAnsi="Arial" w:cs="Arial"/>
                <w:b/>
              </w:rPr>
            </w:pPr>
            <w:r>
              <w:rPr>
                <w:rFonts w:ascii="Arial" w:hAnsi="Arial" w:cs="Arial"/>
                <w:b/>
              </w:rPr>
              <w:t>Notes/instructions</w:t>
            </w:r>
          </w:p>
        </w:tc>
      </w:tr>
      <w:tr w:rsidR="005A3955">
        <w:tc>
          <w:tcPr>
            <w:tcW w:w="3473" w:type="dxa"/>
          </w:tcPr>
          <w:p w:rsidR="005A3955" w:rsidRDefault="0060261E">
            <w:pPr>
              <w:rPr>
                <w:rFonts w:ascii="Arial" w:hAnsi="Arial" w:cs="Arial"/>
              </w:rPr>
            </w:pPr>
            <w:r>
              <w:rPr>
                <w:rFonts w:ascii="Arial" w:hAnsi="Arial" w:cs="Arial"/>
              </w:rPr>
              <w:t>SEMT briefing area</w:t>
            </w:r>
          </w:p>
          <w:p w:rsidR="005A3955" w:rsidRDefault="005A3955">
            <w:pPr>
              <w:rPr>
                <w:rFonts w:ascii="Arial" w:hAnsi="Arial" w:cs="Arial"/>
              </w:rPr>
            </w:pPr>
          </w:p>
        </w:tc>
        <w:tc>
          <w:tcPr>
            <w:tcW w:w="3473" w:type="dxa"/>
          </w:tcPr>
          <w:p w:rsidR="005A3955" w:rsidRDefault="0060261E">
            <w:pPr>
              <w:rPr>
                <w:rFonts w:ascii="Arial" w:hAnsi="Arial" w:cs="Arial"/>
              </w:rPr>
            </w:pPr>
            <w:r>
              <w:rPr>
                <w:rFonts w:ascii="Arial" w:hAnsi="Arial" w:cs="Arial"/>
              </w:rPr>
              <w:t xml:space="preserve">Executive Headteacher’s office </w:t>
            </w:r>
          </w:p>
        </w:tc>
        <w:tc>
          <w:tcPr>
            <w:tcW w:w="3474" w:type="dxa"/>
          </w:tcPr>
          <w:p w:rsidR="005A3955" w:rsidRDefault="005A3955">
            <w:pPr>
              <w:rPr>
                <w:rFonts w:ascii="Arial" w:hAnsi="Arial" w:cs="Arial"/>
              </w:rPr>
            </w:pPr>
          </w:p>
        </w:tc>
      </w:tr>
      <w:tr w:rsidR="005A3955">
        <w:tc>
          <w:tcPr>
            <w:tcW w:w="3473" w:type="dxa"/>
          </w:tcPr>
          <w:p w:rsidR="005A3955" w:rsidRDefault="0060261E">
            <w:pPr>
              <w:rPr>
                <w:rFonts w:ascii="Arial" w:hAnsi="Arial" w:cs="Arial"/>
              </w:rPr>
            </w:pPr>
            <w:r>
              <w:rPr>
                <w:rFonts w:ascii="Arial" w:hAnsi="Arial" w:cs="Arial"/>
              </w:rPr>
              <w:t>Media briefing area</w:t>
            </w:r>
          </w:p>
          <w:p w:rsidR="005A3955" w:rsidRDefault="005A3955">
            <w:pPr>
              <w:rPr>
                <w:rFonts w:ascii="Arial" w:hAnsi="Arial" w:cs="Arial"/>
              </w:rPr>
            </w:pPr>
          </w:p>
        </w:tc>
        <w:tc>
          <w:tcPr>
            <w:tcW w:w="3473" w:type="dxa"/>
          </w:tcPr>
          <w:p w:rsidR="005A3955" w:rsidRDefault="0060261E">
            <w:pPr>
              <w:rPr>
                <w:rFonts w:ascii="Arial" w:hAnsi="Arial" w:cs="Arial"/>
              </w:rPr>
            </w:pPr>
            <w:r>
              <w:rPr>
                <w:rFonts w:ascii="Arial" w:hAnsi="Arial" w:cs="Arial"/>
              </w:rPr>
              <w:t>Hall</w:t>
            </w:r>
          </w:p>
        </w:tc>
        <w:tc>
          <w:tcPr>
            <w:tcW w:w="3474" w:type="dxa"/>
          </w:tcPr>
          <w:p w:rsidR="005A3955" w:rsidRDefault="005A3955">
            <w:pPr>
              <w:rPr>
                <w:rFonts w:ascii="Arial" w:hAnsi="Arial" w:cs="Arial"/>
              </w:rPr>
            </w:pPr>
          </w:p>
        </w:tc>
      </w:tr>
    </w:tbl>
    <w:p w:rsidR="005A3955" w:rsidRDefault="005A3955">
      <w:pPr>
        <w:sectPr w:rsidR="005A3955">
          <w:headerReference w:type="default" r:id="rId21"/>
          <w:pgSz w:w="11906" w:h="16838"/>
          <w:pgMar w:top="1134" w:right="1134" w:bottom="1134" w:left="1134" w:header="567" w:footer="567" w:gutter="0"/>
          <w:pgBorders w:offsetFrom="page">
            <w:top w:val="single" w:sz="12" w:space="24" w:color="auto"/>
            <w:left w:val="single" w:sz="12" w:space="24" w:color="auto"/>
            <w:bottom w:val="single" w:sz="12" w:space="24" w:color="auto"/>
            <w:right w:val="single" w:sz="12" w:space="24" w:color="auto"/>
          </w:pgBorders>
          <w:cols w:space="708" w:equalWidth="0">
            <w:col w:w="9921" w:space="720"/>
          </w:cols>
          <w:docGrid w:linePitch="360"/>
        </w:sectPr>
      </w:pPr>
    </w:p>
    <w:p w:rsidR="005A3955" w:rsidRDefault="0060261E">
      <w:pPr>
        <w:pStyle w:val="Heading1"/>
      </w:pPr>
      <w:bookmarkStart w:id="2" w:name="_Toc287242465"/>
      <w:r>
        <w:lastRenderedPageBreak/>
        <w:t>APPENDIX 3 - EVACUATION</w:t>
      </w:r>
      <w:bookmarkEnd w:id="2"/>
    </w:p>
    <w:p w:rsidR="005A3955" w:rsidRDefault="005A3955">
      <w:pPr>
        <w:rPr>
          <w:rFonts w:ascii="Arial" w:hAnsi="Arial" w:cs="Arial"/>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93"/>
        <w:gridCol w:w="5645"/>
      </w:tblGrid>
      <w:tr w:rsidR="005A3955">
        <w:trPr>
          <w:cantSplit/>
        </w:trPr>
        <w:tc>
          <w:tcPr>
            <w:tcW w:w="9864" w:type="dxa"/>
            <w:gridSpan w:val="2"/>
            <w:tcBorders>
              <w:top w:val="nil"/>
              <w:left w:val="nil"/>
              <w:bottom w:val="nil"/>
              <w:right w:val="nil"/>
              <w:tl2br w:val="nil"/>
              <w:tr2bl w:val="nil"/>
            </w:tcBorders>
            <w:shd w:val="clear" w:color="auto" w:fill="C0C0C0"/>
            <w:vAlign w:val="center"/>
          </w:tcPr>
          <w:p w:rsidR="005A3955" w:rsidRDefault="0060261E">
            <w:pPr>
              <w:rPr>
                <w:rFonts w:ascii="Arial" w:hAnsi="Arial" w:cs="Arial"/>
                <w:b/>
                <w:color w:val="000000"/>
                <w:highlight w:val="yellow"/>
              </w:rPr>
            </w:pPr>
            <w:r>
              <w:rPr>
                <w:rFonts w:ascii="Arial" w:hAnsi="Arial" w:cs="Arial"/>
                <w:b/>
                <w:color w:val="000000"/>
                <w:highlight w:val="yellow"/>
              </w:rPr>
              <w:t>Signals</w:t>
            </w:r>
          </w:p>
          <w:p w:rsidR="005A3955" w:rsidRDefault="005A3955">
            <w:pPr>
              <w:rPr>
                <w:rFonts w:ascii="Arial" w:hAnsi="Arial" w:cs="Arial"/>
                <w:b/>
                <w:color w:val="000000"/>
                <w:highlight w:val="yellow"/>
              </w:rPr>
            </w:pPr>
          </w:p>
        </w:tc>
      </w:tr>
      <w:tr w:rsidR="005A3955">
        <w:trPr>
          <w:cantSplit/>
        </w:trPr>
        <w:tc>
          <w:tcPr>
            <w:tcW w:w="4082" w:type="dxa"/>
            <w:shd w:val="clear" w:color="auto" w:fill="FBFBFB"/>
          </w:tcPr>
          <w:p w:rsidR="005A3955" w:rsidRDefault="0060261E">
            <w:pPr>
              <w:rPr>
                <w:rFonts w:ascii="Arial" w:hAnsi="Arial" w:cs="Arial"/>
                <w:highlight w:val="yellow"/>
              </w:rPr>
            </w:pPr>
            <w:r>
              <w:rPr>
                <w:rFonts w:ascii="Arial" w:hAnsi="Arial" w:cs="Arial"/>
                <w:highlight w:val="yellow"/>
              </w:rPr>
              <w:t>Signal for fire evacuation</w:t>
            </w:r>
          </w:p>
        </w:tc>
        <w:tc>
          <w:tcPr>
            <w:tcW w:w="5782" w:type="dxa"/>
            <w:shd w:val="clear" w:color="auto" w:fill="FBFBFB"/>
          </w:tcPr>
          <w:p w:rsidR="005A3955" w:rsidRDefault="0060261E">
            <w:pPr>
              <w:rPr>
                <w:rFonts w:ascii="Arial" w:hAnsi="Arial" w:cs="Arial"/>
                <w:highlight w:val="yellow"/>
              </w:rPr>
            </w:pPr>
            <w:r>
              <w:rPr>
                <w:rFonts w:ascii="Arial" w:hAnsi="Arial" w:cs="Arial"/>
                <w:highlight w:val="yellow"/>
              </w:rPr>
              <w:t>Continuous bell</w:t>
            </w:r>
          </w:p>
        </w:tc>
      </w:tr>
      <w:tr w:rsidR="005A3955">
        <w:trPr>
          <w:cantSplit/>
        </w:trPr>
        <w:tc>
          <w:tcPr>
            <w:tcW w:w="4082" w:type="dxa"/>
            <w:shd w:val="clear" w:color="auto" w:fill="FBFBFB"/>
          </w:tcPr>
          <w:p w:rsidR="005A3955" w:rsidRDefault="0060261E">
            <w:pPr>
              <w:rPr>
                <w:rFonts w:ascii="Arial" w:hAnsi="Arial" w:cs="Arial"/>
                <w:highlight w:val="yellow"/>
              </w:rPr>
            </w:pPr>
            <w:r>
              <w:rPr>
                <w:rFonts w:ascii="Arial" w:hAnsi="Arial" w:cs="Arial"/>
                <w:highlight w:val="yellow"/>
              </w:rPr>
              <w:t>Signal for bomb evacuation</w:t>
            </w:r>
          </w:p>
        </w:tc>
        <w:tc>
          <w:tcPr>
            <w:tcW w:w="5782" w:type="dxa"/>
            <w:shd w:val="clear" w:color="auto" w:fill="FBFBFB"/>
          </w:tcPr>
          <w:p w:rsidR="005A3955" w:rsidRDefault="0060261E">
            <w:pPr>
              <w:rPr>
                <w:rFonts w:ascii="Arial" w:hAnsi="Arial" w:cs="Arial"/>
                <w:highlight w:val="yellow"/>
              </w:rPr>
            </w:pPr>
            <w:r>
              <w:rPr>
                <w:rFonts w:ascii="Arial" w:hAnsi="Arial" w:cs="Arial"/>
                <w:highlight w:val="yellow"/>
              </w:rPr>
              <w:t>Continuous bell</w:t>
            </w:r>
          </w:p>
        </w:tc>
      </w:tr>
      <w:tr w:rsidR="005A3955">
        <w:trPr>
          <w:cantSplit/>
        </w:trPr>
        <w:tc>
          <w:tcPr>
            <w:tcW w:w="4082" w:type="dxa"/>
            <w:shd w:val="clear" w:color="auto" w:fill="FBFBFB"/>
          </w:tcPr>
          <w:p w:rsidR="005A3955" w:rsidRDefault="0060261E">
            <w:pPr>
              <w:rPr>
                <w:rFonts w:ascii="Arial" w:hAnsi="Arial" w:cs="Arial"/>
                <w:highlight w:val="yellow"/>
              </w:rPr>
            </w:pPr>
            <w:r>
              <w:rPr>
                <w:rFonts w:ascii="Arial" w:hAnsi="Arial" w:cs="Arial"/>
                <w:highlight w:val="yellow"/>
              </w:rPr>
              <w:t>Signal for all-clear</w:t>
            </w:r>
          </w:p>
        </w:tc>
        <w:tc>
          <w:tcPr>
            <w:tcW w:w="5782" w:type="dxa"/>
            <w:shd w:val="clear" w:color="auto" w:fill="FBFBFB"/>
          </w:tcPr>
          <w:p w:rsidR="005A3955" w:rsidRDefault="0060261E">
            <w:pPr>
              <w:rPr>
                <w:rFonts w:ascii="Arial" w:hAnsi="Arial" w:cs="Arial"/>
              </w:rPr>
            </w:pPr>
            <w:r>
              <w:rPr>
                <w:rFonts w:ascii="Arial" w:hAnsi="Arial" w:cs="Arial"/>
                <w:highlight w:val="yellow"/>
              </w:rPr>
              <w:t xml:space="preserve">Bell switched off and instructions from </w:t>
            </w:r>
            <w:r>
              <w:rPr>
                <w:rFonts w:ascii="Arial" w:hAnsi="Arial" w:cs="Arial"/>
                <w:highlight w:val="yellow"/>
              </w:rPr>
              <w:t>Executive Headteacher</w:t>
            </w:r>
          </w:p>
        </w:tc>
      </w:tr>
    </w:tbl>
    <w:p w:rsidR="005A3955" w:rsidRDefault="005A3955">
      <w:pP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7"/>
        <w:gridCol w:w="5661"/>
      </w:tblGrid>
      <w:tr w:rsidR="005A3955">
        <w:trPr>
          <w:cantSplit/>
        </w:trPr>
        <w:tc>
          <w:tcPr>
            <w:tcW w:w="9864" w:type="dxa"/>
            <w:gridSpan w:val="2"/>
            <w:tcBorders>
              <w:top w:val="nil"/>
              <w:left w:val="nil"/>
              <w:bottom w:val="nil"/>
              <w:right w:val="nil"/>
              <w:tl2br w:val="nil"/>
              <w:tr2bl w:val="nil"/>
            </w:tcBorders>
            <w:shd w:val="clear" w:color="auto" w:fill="C0C0C0"/>
            <w:vAlign w:val="center"/>
          </w:tcPr>
          <w:p w:rsidR="005A3955" w:rsidRDefault="0060261E">
            <w:pPr>
              <w:rPr>
                <w:rFonts w:ascii="Arial" w:hAnsi="Arial" w:cs="Arial"/>
                <w:b/>
                <w:color w:val="000000"/>
                <w:highlight w:val="yellow"/>
              </w:rPr>
            </w:pPr>
            <w:r>
              <w:rPr>
                <w:rFonts w:ascii="Arial" w:hAnsi="Arial" w:cs="Arial"/>
                <w:b/>
                <w:color w:val="000000"/>
                <w:highlight w:val="yellow"/>
              </w:rPr>
              <w:t>Assembly points - fire evacuation</w:t>
            </w:r>
          </w:p>
          <w:p w:rsidR="005A3955" w:rsidRDefault="005A3955">
            <w:pPr>
              <w:rPr>
                <w:rFonts w:ascii="Arial" w:hAnsi="Arial" w:cs="Arial"/>
                <w:b/>
                <w:color w:val="000000"/>
                <w:highlight w:val="yellow"/>
              </w:rPr>
            </w:pPr>
          </w:p>
        </w:tc>
      </w:tr>
      <w:tr w:rsidR="005A3955">
        <w:trPr>
          <w:cantSplit/>
        </w:trPr>
        <w:tc>
          <w:tcPr>
            <w:tcW w:w="4082" w:type="dxa"/>
            <w:shd w:val="clear" w:color="auto" w:fill="FBFBFB"/>
          </w:tcPr>
          <w:p w:rsidR="005A3955" w:rsidRDefault="0060261E">
            <w:pPr>
              <w:rPr>
                <w:rFonts w:ascii="Arial" w:hAnsi="Arial" w:cs="Arial"/>
                <w:highlight w:val="yellow"/>
              </w:rPr>
            </w:pPr>
            <w:r>
              <w:rPr>
                <w:rFonts w:ascii="Arial" w:hAnsi="Arial" w:cs="Arial"/>
                <w:highlight w:val="yellow"/>
              </w:rPr>
              <w:t>Fire evacuation assembly point A</w:t>
            </w:r>
          </w:p>
        </w:tc>
        <w:tc>
          <w:tcPr>
            <w:tcW w:w="5782" w:type="dxa"/>
            <w:shd w:val="clear" w:color="auto" w:fill="FBFBFB"/>
          </w:tcPr>
          <w:p w:rsidR="005A3955" w:rsidRDefault="0060261E">
            <w:pPr>
              <w:rPr>
                <w:rFonts w:ascii="Arial" w:hAnsi="Arial" w:cs="Arial"/>
                <w:highlight w:val="yellow"/>
              </w:rPr>
            </w:pPr>
            <w:r>
              <w:rPr>
                <w:rFonts w:ascii="Arial" w:hAnsi="Arial" w:cs="Arial"/>
                <w:highlight w:val="yellow"/>
              </w:rPr>
              <w:t>Upper Playground/Recreation Ground/Memorial  Gardens/Downs View depending on location of fire</w:t>
            </w:r>
          </w:p>
        </w:tc>
      </w:tr>
      <w:tr w:rsidR="005A3955">
        <w:trPr>
          <w:cantSplit/>
        </w:trPr>
        <w:tc>
          <w:tcPr>
            <w:tcW w:w="4082" w:type="dxa"/>
            <w:shd w:val="clear" w:color="auto" w:fill="FBFBFB"/>
          </w:tcPr>
          <w:p w:rsidR="005A3955" w:rsidRDefault="0060261E">
            <w:pPr>
              <w:rPr>
                <w:rFonts w:ascii="Arial" w:hAnsi="Arial" w:cs="Arial"/>
                <w:highlight w:val="yellow"/>
              </w:rPr>
            </w:pPr>
            <w:r>
              <w:rPr>
                <w:rFonts w:ascii="Arial" w:hAnsi="Arial" w:cs="Arial"/>
                <w:highlight w:val="yellow"/>
              </w:rPr>
              <w:t>Fire evacuation assembly point B</w:t>
            </w:r>
          </w:p>
        </w:tc>
        <w:tc>
          <w:tcPr>
            <w:tcW w:w="5782" w:type="dxa"/>
            <w:shd w:val="clear" w:color="auto" w:fill="FBFBFB"/>
          </w:tcPr>
          <w:p w:rsidR="005A3955" w:rsidRDefault="0060261E">
            <w:pPr>
              <w:rPr>
                <w:rFonts w:ascii="Arial" w:hAnsi="Arial" w:cs="Arial"/>
              </w:rPr>
            </w:pPr>
            <w:r>
              <w:rPr>
                <w:rFonts w:ascii="Arial" w:hAnsi="Arial" w:cs="Arial"/>
                <w:highlight w:val="yellow"/>
              </w:rPr>
              <w:t xml:space="preserve">Lower Playground/Recreation </w:t>
            </w:r>
            <w:r>
              <w:rPr>
                <w:rFonts w:ascii="Arial" w:hAnsi="Arial" w:cs="Arial"/>
                <w:highlight w:val="yellow"/>
              </w:rPr>
              <w:t>Ground/Memorial Gardens/Downs View depending on location of fire</w:t>
            </w:r>
          </w:p>
        </w:tc>
      </w:tr>
    </w:tbl>
    <w:p w:rsidR="005A3955" w:rsidRDefault="005A3955">
      <w:pP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77"/>
        <w:gridCol w:w="5661"/>
      </w:tblGrid>
      <w:tr w:rsidR="005A3955">
        <w:trPr>
          <w:cantSplit/>
        </w:trPr>
        <w:tc>
          <w:tcPr>
            <w:tcW w:w="9864" w:type="dxa"/>
            <w:gridSpan w:val="2"/>
            <w:tcBorders>
              <w:top w:val="nil"/>
              <w:left w:val="nil"/>
              <w:bottom w:val="nil"/>
              <w:right w:val="nil"/>
              <w:tl2br w:val="nil"/>
              <w:tr2bl w:val="nil"/>
            </w:tcBorders>
            <w:shd w:val="clear" w:color="auto" w:fill="C0C0C0"/>
            <w:vAlign w:val="center"/>
          </w:tcPr>
          <w:p w:rsidR="005A3955" w:rsidRDefault="0060261E">
            <w:pPr>
              <w:rPr>
                <w:rFonts w:ascii="Arial" w:hAnsi="Arial" w:cs="Arial"/>
                <w:b/>
                <w:color w:val="000000"/>
                <w:highlight w:val="yellow"/>
              </w:rPr>
            </w:pPr>
            <w:r>
              <w:rPr>
                <w:rFonts w:ascii="Arial" w:hAnsi="Arial" w:cs="Arial"/>
                <w:b/>
                <w:color w:val="000000"/>
                <w:highlight w:val="yellow"/>
              </w:rPr>
              <w:t>Assembly points - bomb evacuation</w:t>
            </w:r>
          </w:p>
          <w:p w:rsidR="005A3955" w:rsidRDefault="005A3955">
            <w:pPr>
              <w:rPr>
                <w:rFonts w:ascii="Arial" w:hAnsi="Arial" w:cs="Arial"/>
                <w:b/>
                <w:color w:val="000000"/>
                <w:highlight w:val="yellow"/>
              </w:rPr>
            </w:pPr>
          </w:p>
        </w:tc>
      </w:tr>
      <w:tr w:rsidR="005A3955">
        <w:trPr>
          <w:cantSplit/>
        </w:trPr>
        <w:tc>
          <w:tcPr>
            <w:tcW w:w="4082" w:type="dxa"/>
            <w:shd w:val="clear" w:color="auto" w:fill="FBFBFB"/>
          </w:tcPr>
          <w:p w:rsidR="005A3955" w:rsidRDefault="0060261E">
            <w:pPr>
              <w:rPr>
                <w:rFonts w:ascii="Arial" w:hAnsi="Arial" w:cs="Arial"/>
                <w:highlight w:val="yellow"/>
              </w:rPr>
            </w:pPr>
            <w:r>
              <w:rPr>
                <w:rFonts w:ascii="Arial" w:hAnsi="Arial" w:cs="Arial"/>
                <w:highlight w:val="yellow"/>
              </w:rPr>
              <w:t>Bomb evacuation assembly point A</w:t>
            </w:r>
          </w:p>
        </w:tc>
        <w:tc>
          <w:tcPr>
            <w:tcW w:w="5782" w:type="dxa"/>
            <w:shd w:val="clear" w:color="auto" w:fill="FBFBFB"/>
          </w:tcPr>
          <w:p w:rsidR="005A3955" w:rsidRDefault="0060261E">
            <w:pPr>
              <w:rPr>
                <w:rFonts w:ascii="Arial" w:hAnsi="Arial" w:cs="Arial"/>
                <w:highlight w:val="yellow"/>
              </w:rPr>
            </w:pPr>
            <w:r>
              <w:rPr>
                <w:rFonts w:ascii="Arial" w:hAnsi="Arial" w:cs="Arial"/>
                <w:highlight w:val="yellow"/>
              </w:rPr>
              <w:t>Upper Playground/Recreation Ground/Memorial Gardens/Downs View depending on location of bomb</w:t>
            </w:r>
          </w:p>
        </w:tc>
      </w:tr>
      <w:tr w:rsidR="005A3955">
        <w:trPr>
          <w:cantSplit/>
        </w:trPr>
        <w:tc>
          <w:tcPr>
            <w:tcW w:w="4082" w:type="dxa"/>
            <w:shd w:val="clear" w:color="auto" w:fill="FBFBFB"/>
          </w:tcPr>
          <w:p w:rsidR="005A3955" w:rsidRDefault="0060261E">
            <w:pPr>
              <w:rPr>
                <w:rFonts w:ascii="Arial" w:hAnsi="Arial" w:cs="Arial"/>
                <w:highlight w:val="yellow"/>
              </w:rPr>
            </w:pPr>
            <w:r>
              <w:rPr>
                <w:rFonts w:ascii="Arial" w:hAnsi="Arial" w:cs="Arial"/>
                <w:highlight w:val="yellow"/>
              </w:rPr>
              <w:t xml:space="preserve">Bomb evacuation assembly </w:t>
            </w:r>
            <w:r>
              <w:rPr>
                <w:rFonts w:ascii="Arial" w:hAnsi="Arial" w:cs="Arial"/>
                <w:highlight w:val="yellow"/>
              </w:rPr>
              <w:t>point B</w:t>
            </w:r>
          </w:p>
        </w:tc>
        <w:tc>
          <w:tcPr>
            <w:tcW w:w="5782" w:type="dxa"/>
            <w:shd w:val="clear" w:color="auto" w:fill="FBFBFB"/>
          </w:tcPr>
          <w:p w:rsidR="005A3955" w:rsidRDefault="0060261E">
            <w:pPr>
              <w:rPr>
                <w:rFonts w:ascii="Arial" w:hAnsi="Arial" w:cs="Arial"/>
              </w:rPr>
            </w:pPr>
            <w:r>
              <w:rPr>
                <w:rFonts w:ascii="Arial" w:hAnsi="Arial" w:cs="Arial"/>
                <w:highlight w:val="yellow"/>
              </w:rPr>
              <w:t>Lower Playground/Recreation Ground/Memorial Gardens/Downs View depending on location of bomb</w:t>
            </w:r>
          </w:p>
        </w:tc>
      </w:tr>
    </w:tbl>
    <w:p w:rsidR="005A3955" w:rsidRDefault="005A3955">
      <w:pPr>
        <w:rPr>
          <w:rFonts w:ascii="Arial" w:hAnsi="Arial" w:cs="Arial"/>
        </w:rPr>
      </w:pPr>
    </w:p>
    <w:p w:rsidR="005A3955" w:rsidRDefault="0060261E">
      <w:pPr>
        <w:rPr>
          <w:rFonts w:ascii="Arial" w:hAnsi="Arial" w:cs="Arial"/>
        </w:rPr>
      </w:pPr>
      <w:r>
        <w:rPr>
          <w:rFonts w:ascii="Arial" w:hAnsi="Arial" w:cs="Arial"/>
        </w:rPr>
        <w:t>If the school has been evacuated and pupils are not able to return to school (or go home)</w:t>
      </w:r>
      <w:r>
        <w:rPr>
          <w:rFonts w:ascii="Arial" w:hAnsi="Arial" w:cs="Arial"/>
        </w:rPr>
        <w:t xml:space="preserve"> it may be possible to relocate temporarily to another building (e.g. buddy school).</w:t>
      </w:r>
    </w:p>
    <w:p w:rsidR="005A3955" w:rsidRDefault="005A3955">
      <w:pPr>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992"/>
        <w:gridCol w:w="5646"/>
      </w:tblGrid>
      <w:tr w:rsidR="005A3955">
        <w:trPr>
          <w:cantSplit/>
        </w:trPr>
        <w:tc>
          <w:tcPr>
            <w:tcW w:w="9854" w:type="dxa"/>
            <w:gridSpan w:val="2"/>
            <w:tcBorders>
              <w:top w:val="nil"/>
              <w:left w:val="nil"/>
              <w:bottom w:val="nil"/>
              <w:right w:val="nil"/>
              <w:tl2br w:val="nil"/>
              <w:tr2bl w:val="nil"/>
            </w:tcBorders>
            <w:shd w:val="clear" w:color="auto" w:fill="C0C0C0"/>
            <w:vAlign w:val="center"/>
          </w:tcPr>
          <w:p w:rsidR="005A3955" w:rsidRDefault="0060261E">
            <w:pPr>
              <w:rPr>
                <w:rFonts w:ascii="Arial" w:hAnsi="Arial" w:cs="Arial"/>
                <w:b/>
                <w:color w:val="000000"/>
                <w:highlight w:val="yellow"/>
              </w:rPr>
            </w:pPr>
            <w:r>
              <w:rPr>
                <w:rFonts w:ascii="Arial" w:hAnsi="Arial" w:cs="Arial"/>
                <w:b/>
                <w:color w:val="000000"/>
                <w:highlight w:val="yellow"/>
              </w:rPr>
              <w:lastRenderedPageBreak/>
              <w:t>Pre-identified buddy school / place of safety / rest centre</w:t>
            </w:r>
          </w:p>
          <w:p w:rsidR="005A3955" w:rsidRDefault="005A3955">
            <w:pPr>
              <w:rPr>
                <w:rFonts w:ascii="Arial" w:hAnsi="Arial" w:cs="Arial"/>
                <w:b/>
                <w:color w:val="000000"/>
                <w:highlight w:val="yellow"/>
              </w:rPr>
            </w:pPr>
          </w:p>
        </w:tc>
      </w:tr>
      <w:tr w:rsidR="005A3955">
        <w:trPr>
          <w:cantSplit/>
        </w:trPr>
        <w:tc>
          <w:tcPr>
            <w:tcW w:w="4079" w:type="dxa"/>
            <w:shd w:val="clear" w:color="auto" w:fill="FBFBFB"/>
          </w:tcPr>
          <w:p w:rsidR="005A3955" w:rsidRDefault="0060261E">
            <w:pPr>
              <w:rPr>
                <w:rFonts w:ascii="Arial" w:hAnsi="Arial" w:cs="Arial"/>
                <w:highlight w:val="yellow"/>
              </w:rPr>
            </w:pPr>
            <w:r>
              <w:rPr>
                <w:rFonts w:ascii="Arial" w:hAnsi="Arial" w:cs="Arial"/>
                <w:highlight w:val="yellow"/>
              </w:rPr>
              <w:t>Name of premise</w:t>
            </w:r>
          </w:p>
          <w:p w:rsidR="005A3955" w:rsidRDefault="005A3955">
            <w:pPr>
              <w:rPr>
                <w:rFonts w:ascii="Arial" w:hAnsi="Arial" w:cs="Arial"/>
                <w:highlight w:val="yellow"/>
              </w:rPr>
            </w:pPr>
          </w:p>
        </w:tc>
        <w:tc>
          <w:tcPr>
            <w:tcW w:w="5775" w:type="dxa"/>
            <w:shd w:val="clear" w:color="auto" w:fill="FBFBFB"/>
          </w:tcPr>
          <w:p w:rsidR="005A3955" w:rsidRDefault="0060261E">
            <w:pPr>
              <w:rPr>
                <w:rFonts w:ascii="Arial" w:hAnsi="Arial" w:cs="Arial"/>
                <w:highlight w:val="yellow"/>
              </w:rPr>
            </w:pPr>
            <w:r>
              <w:rPr>
                <w:rFonts w:ascii="Arial" w:hAnsi="Arial" w:cs="Arial"/>
                <w:highlight w:val="yellow"/>
              </w:rPr>
              <w:t>Downs View Infant School</w:t>
            </w:r>
          </w:p>
        </w:tc>
      </w:tr>
      <w:tr w:rsidR="005A3955">
        <w:trPr>
          <w:cantSplit/>
        </w:trPr>
        <w:tc>
          <w:tcPr>
            <w:tcW w:w="4079" w:type="dxa"/>
            <w:shd w:val="clear" w:color="auto" w:fill="FBFBFB"/>
          </w:tcPr>
          <w:p w:rsidR="005A3955" w:rsidRDefault="0060261E">
            <w:pPr>
              <w:rPr>
                <w:rFonts w:ascii="Arial" w:hAnsi="Arial" w:cs="Arial"/>
                <w:highlight w:val="yellow"/>
              </w:rPr>
            </w:pPr>
            <w:r>
              <w:rPr>
                <w:rFonts w:ascii="Arial" w:hAnsi="Arial" w:cs="Arial"/>
                <w:highlight w:val="yellow"/>
              </w:rPr>
              <w:t>Type of premise</w:t>
            </w:r>
          </w:p>
          <w:p w:rsidR="005A3955" w:rsidRDefault="005A3955">
            <w:pPr>
              <w:rPr>
                <w:rFonts w:ascii="Arial" w:hAnsi="Arial" w:cs="Arial"/>
                <w:highlight w:val="yellow"/>
              </w:rPr>
            </w:pPr>
          </w:p>
        </w:tc>
        <w:tc>
          <w:tcPr>
            <w:tcW w:w="5775" w:type="dxa"/>
            <w:shd w:val="clear" w:color="auto" w:fill="FBFBFB"/>
          </w:tcPr>
          <w:p w:rsidR="005A3955" w:rsidRDefault="0060261E">
            <w:pPr>
              <w:rPr>
                <w:rFonts w:ascii="Arial" w:hAnsi="Arial" w:cs="Arial"/>
                <w:highlight w:val="yellow"/>
              </w:rPr>
            </w:pPr>
            <w:r>
              <w:rPr>
                <w:rFonts w:ascii="Arial" w:hAnsi="Arial" w:cs="Arial"/>
                <w:highlight w:val="yellow"/>
              </w:rPr>
              <w:t>School</w:t>
            </w:r>
          </w:p>
        </w:tc>
      </w:tr>
      <w:tr w:rsidR="005A3955">
        <w:trPr>
          <w:cantSplit/>
        </w:trPr>
        <w:tc>
          <w:tcPr>
            <w:tcW w:w="4079" w:type="dxa"/>
            <w:shd w:val="clear" w:color="auto" w:fill="FBFBFB"/>
          </w:tcPr>
          <w:p w:rsidR="005A3955" w:rsidRDefault="0060261E">
            <w:pPr>
              <w:rPr>
                <w:rFonts w:ascii="Arial" w:hAnsi="Arial" w:cs="Arial"/>
                <w:highlight w:val="yellow"/>
              </w:rPr>
            </w:pPr>
            <w:r>
              <w:rPr>
                <w:rFonts w:ascii="Arial" w:hAnsi="Arial" w:cs="Arial"/>
                <w:highlight w:val="yellow"/>
              </w:rPr>
              <w:t xml:space="preserve">Contact name and details of key </w:t>
            </w:r>
            <w:r>
              <w:rPr>
                <w:rFonts w:ascii="Arial" w:hAnsi="Arial" w:cs="Arial"/>
                <w:highlight w:val="yellow"/>
              </w:rPr>
              <w:t>holder(s)</w:t>
            </w:r>
          </w:p>
        </w:tc>
        <w:tc>
          <w:tcPr>
            <w:tcW w:w="5775" w:type="dxa"/>
            <w:shd w:val="clear" w:color="auto" w:fill="FBFBFB"/>
          </w:tcPr>
          <w:p w:rsidR="005A3955" w:rsidRDefault="0060261E">
            <w:pPr>
              <w:rPr>
                <w:rFonts w:ascii="Arial" w:hAnsi="Arial" w:cs="Arial"/>
                <w:highlight w:val="yellow"/>
              </w:rPr>
            </w:pPr>
            <w:r>
              <w:rPr>
                <w:rFonts w:ascii="Arial" w:hAnsi="Arial" w:cs="Arial"/>
                <w:highlight w:val="yellow"/>
              </w:rPr>
              <w:t>Headteacher</w:t>
            </w:r>
          </w:p>
        </w:tc>
      </w:tr>
      <w:tr w:rsidR="005A3955">
        <w:trPr>
          <w:cantSplit/>
        </w:trPr>
        <w:tc>
          <w:tcPr>
            <w:tcW w:w="4079" w:type="dxa"/>
            <w:shd w:val="clear" w:color="auto" w:fill="FBFBFB"/>
          </w:tcPr>
          <w:p w:rsidR="005A3955" w:rsidRDefault="0060261E">
            <w:pPr>
              <w:rPr>
                <w:rFonts w:ascii="Arial" w:hAnsi="Arial" w:cs="Arial"/>
                <w:highlight w:val="yellow"/>
              </w:rPr>
            </w:pPr>
            <w:r>
              <w:rPr>
                <w:rFonts w:ascii="Arial" w:hAnsi="Arial" w:cs="Arial"/>
                <w:highlight w:val="yellow"/>
              </w:rPr>
              <w:t>Address</w:t>
            </w:r>
          </w:p>
          <w:p w:rsidR="005A3955" w:rsidRDefault="005A3955">
            <w:pPr>
              <w:rPr>
                <w:rFonts w:ascii="Arial" w:hAnsi="Arial" w:cs="Arial"/>
                <w:highlight w:val="yellow"/>
              </w:rPr>
            </w:pPr>
          </w:p>
        </w:tc>
        <w:tc>
          <w:tcPr>
            <w:tcW w:w="5775" w:type="dxa"/>
            <w:shd w:val="clear" w:color="auto" w:fill="FBFBFB"/>
          </w:tcPr>
          <w:p w:rsidR="005A3955" w:rsidRDefault="0060261E">
            <w:pPr>
              <w:rPr>
                <w:rFonts w:ascii="Arial" w:hAnsi="Arial" w:cs="Arial"/>
                <w:highlight w:val="yellow"/>
              </w:rPr>
            </w:pPr>
            <w:r>
              <w:rPr>
                <w:rFonts w:ascii="Arial" w:hAnsi="Arial" w:cs="Arial"/>
                <w:highlight w:val="yellow"/>
              </w:rPr>
              <w:t>Ball Lane, Kennington</w:t>
            </w:r>
          </w:p>
        </w:tc>
      </w:tr>
      <w:tr w:rsidR="005A3955">
        <w:trPr>
          <w:cantSplit/>
        </w:trPr>
        <w:tc>
          <w:tcPr>
            <w:tcW w:w="4079" w:type="dxa"/>
            <w:shd w:val="clear" w:color="auto" w:fill="FBFBFB"/>
          </w:tcPr>
          <w:p w:rsidR="005A3955" w:rsidRDefault="0060261E">
            <w:pPr>
              <w:rPr>
                <w:rFonts w:ascii="Arial" w:hAnsi="Arial" w:cs="Arial"/>
                <w:highlight w:val="yellow"/>
              </w:rPr>
            </w:pPr>
            <w:r>
              <w:rPr>
                <w:rFonts w:ascii="Arial" w:hAnsi="Arial" w:cs="Arial"/>
                <w:highlight w:val="yellow"/>
              </w:rPr>
              <w:t>Directions / map</w:t>
            </w:r>
          </w:p>
          <w:p w:rsidR="005A3955" w:rsidRDefault="005A3955">
            <w:pPr>
              <w:rPr>
                <w:rFonts w:ascii="Arial" w:hAnsi="Arial" w:cs="Arial"/>
                <w:highlight w:val="yellow"/>
              </w:rPr>
            </w:pPr>
          </w:p>
        </w:tc>
        <w:tc>
          <w:tcPr>
            <w:tcW w:w="5775" w:type="dxa"/>
            <w:shd w:val="clear" w:color="auto" w:fill="FBFBFB"/>
          </w:tcPr>
          <w:p w:rsidR="005A3955" w:rsidRDefault="0060261E">
            <w:pPr>
              <w:rPr>
                <w:rFonts w:ascii="Arial" w:hAnsi="Arial" w:cs="Arial"/>
                <w:highlight w:val="yellow"/>
              </w:rPr>
            </w:pPr>
            <w:r>
              <w:rPr>
                <w:rFonts w:ascii="Arial" w:hAnsi="Arial" w:cs="Arial"/>
                <w:highlight w:val="yellow"/>
              </w:rPr>
              <w:t>Opposite Kennington Academy</w:t>
            </w:r>
          </w:p>
        </w:tc>
      </w:tr>
      <w:tr w:rsidR="005A3955">
        <w:trPr>
          <w:cantSplit/>
        </w:trPr>
        <w:tc>
          <w:tcPr>
            <w:tcW w:w="4079" w:type="dxa"/>
            <w:shd w:val="clear" w:color="auto" w:fill="FBFBFB"/>
          </w:tcPr>
          <w:p w:rsidR="005A3955" w:rsidRDefault="0060261E">
            <w:pPr>
              <w:rPr>
                <w:rFonts w:ascii="Arial" w:hAnsi="Arial" w:cs="Arial"/>
                <w:highlight w:val="yellow"/>
              </w:rPr>
            </w:pPr>
            <w:r>
              <w:rPr>
                <w:rFonts w:ascii="Arial" w:hAnsi="Arial" w:cs="Arial"/>
                <w:highlight w:val="yellow"/>
              </w:rPr>
              <w:t>Est. travel time (walking, with pupils)</w:t>
            </w:r>
          </w:p>
          <w:p w:rsidR="005A3955" w:rsidRDefault="005A3955">
            <w:pPr>
              <w:rPr>
                <w:rFonts w:ascii="Arial" w:hAnsi="Arial" w:cs="Arial"/>
                <w:highlight w:val="yellow"/>
              </w:rPr>
            </w:pPr>
          </w:p>
        </w:tc>
        <w:tc>
          <w:tcPr>
            <w:tcW w:w="5775" w:type="dxa"/>
            <w:shd w:val="clear" w:color="auto" w:fill="FBFBFB"/>
          </w:tcPr>
          <w:p w:rsidR="005A3955" w:rsidRDefault="0060261E">
            <w:pPr>
              <w:rPr>
                <w:rFonts w:ascii="Arial" w:hAnsi="Arial" w:cs="Arial"/>
                <w:highlight w:val="yellow"/>
              </w:rPr>
            </w:pPr>
            <w:r>
              <w:rPr>
                <w:rFonts w:ascii="Arial" w:hAnsi="Arial" w:cs="Arial"/>
                <w:highlight w:val="yellow"/>
              </w:rPr>
              <w:t>2 minutes</w:t>
            </w:r>
          </w:p>
        </w:tc>
      </w:tr>
      <w:tr w:rsidR="005A3955">
        <w:trPr>
          <w:cantSplit/>
        </w:trPr>
        <w:tc>
          <w:tcPr>
            <w:tcW w:w="4079" w:type="dxa"/>
            <w:shd w:val="clear" w:color="auto" w:fill="FBFBFB"/>
          </w:tcPr>
          <w:p w:rsidR="005A3955" w:rsidRDefault="0060261E">
            <w:pPr>
              <w:rPr>
                <w:rFonts w:ascii="Arial" w:hAnsi="Arial" w:cs="Arial"/>
                <w:highlight w:val="yellow"/>
              </w:rPr>
            </w:pPr>
            <w:r>
              <w:rPr>
                <w:rFonts w:ascii="Arial" w:hAnsi="Arial" w:cs="Arial"/>
                <w:highlight w:val="yellow"/>
              </w:rPr>
              <w:t>Facilities / resources</w:t>
            </w:r>
          </w:p>
          <w:p w:rsidR="005A3955" w:rsidRDefault="005A3955">
            <w:pPr>
              <w:rPr>
                <w:rFonts w:ascii="Arial" w:hAnsi="Arial" w:cs="Arial"/>
                <w:highlight w:val="yellow"/>
              </w:rPr>
            </w:pPr>
          </w:p>
        </w:tc>
        <w:tc>
          <w:tcPr>
            <w:tcW w:w="5775" w:type="dxa"/>
            <w:shd w:val="clear" w:color="auto" w:fill="FBFBFB"/>
          </w:tcPr>
          <w:p w:rsidR="005A3955" w:rsidRDefault="0060261E">
            <w:pPr>
              <w:rPr>
                <w:rFonts w:ascii="Arial" w:hAnsi="Arial" w:cs="Arial"/>
              </w:rPr>
            </w:pPr>
            <w:r>
              <w:rPr>
                <w:rFonts w:ascii="Arial" w:hAnsi="Arial" w:cs="Arial"/>
                <w:highlight w:val="yellow"/>
              </w:rPr>
              <w:t>Normal school facilities</w:t>
            </w:r>
          </w:p>
        </w:tc>
      </w:tr>
    </w:tbl>
    <w:p w:rsidR="005A3955" w:rsidRDefault="005A3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5665"/>
      </w:tblGrid>
      <w:tr w:rsidR="005A3955">
        <w:tc>
          <w:tcPr>
            <w:tcW w:w="4077" w:type="dxa"/>
            <w:shd w:val="clear" w:color="auto" w:fill="C0C0C0"/>
          </w:tcPr>
          <w:p w:rsidR="005A3955" w:rsidRDefault="0060261E">
            <w:pPr>
              <w:rPr>
                <w:rFonts w:ascii="Arial" w:hAnsi="Arial" w:cs="Arial"/>
                <w:b/>
              </w:rPr>
            </w:pPr>
            <w:r>
              <w:rPr>
                <w:rFonts w:ascii="Arial" w:hAnsi="Arial" w:cs="Arial"/>
                <w:b/>
              </w:rPr>
              <w:t>School Closure</w:t>
            </w:r>
          </w:p>
          <w:p w:rsidR="005A3955" w:rsidRDefault="005A3955">
            <w:pPr>
              <w:rPr>
                <w:rFonts w:ascii="Arial" w:hAnsi="Arial" w:cs="Arial"/>
                <w:b/>
              </w:rPr>
            </w:pPr>
          </w:p>
        </w:tc>
        <w:tc>
          <w:tcPr>
            <w:tcW w:w="5777" w:type="dxa"/>
            <w:shd w:val="clear" w:color="auto" w:fill="C0C0C0"/>
          </w:tcPr>
          <w:p w:rsidR="005A3955" w:rsidRDefault="0060261E">
            <w:pPr>
              <w:rPr>
                <w:rFonts w:ascii="Arial" w:hAnsi="Arial" w:cs="Arial"/>
                <w:b/>
              </w:rPr>
            </w:pPr>
            <w:r>
              <w:rPr>
                <w:rFonts w:ascii="Arial" w:hAnsi="Arial" w:cs="Arial"/>
                <w:b/>
              </w:rPr>
              <w:t>www.kentclosures.co.uk</w:t>
            </w:r>
          </w:p>
        </w:tc>
      </w:tr>
      <w:tr w:rsidR="005A3955">
        <w:tc>
          <w:tcPr>
            <w:tcW w:w="4077" w:type="dxa"/>
          </w:tcPr>
          <w:p w:rsidR="005A3955" w:rsidRDefault="0060261E">
            <w:pPr>
              <w:rPr>
                <w:rFonts w:ascii="Arial" w:hAnsi="Arial" w:cs="Arial"/>
              </w:rPr>
            </w:pPr>
            <w:r>
              <w:rPr>
                <w:rFonts w:ascii="Arial" w:hAnsi="Arial" w:cs="Arial"/>
              </w:rPr>
              <w:t>Email</w:t>
            </w:r>
          </w:p>
        </w:tc>
        <w:tc>
          <w:tcPr>
            <w:tcW w:w="5777" w:type="dxa"/>
          </w:tcPr>
          <w:p w:rsidR="005A3955" w:rsidRDefault="0060261E">
            <w:pPr>
              <w:rPr>
                <w:rFonts w:ascii="Arial" w:hAnsi="Arial" w:cs="Arial"/>
              </w:rPr>
            </w:pPr>
            <w:r>
              <w:rPr>
                <w:rFonts w:ascii="Arial" w:hAnsi="Arial" w:cs="Arial"/>
              </w:rPr>
              <w:t xml:space="preserve">Held </w:t>
            </w:r>
            <w:r>
              <w:rPr>
                <w:rFonts w:ascii="Arial" w:hAnsi="Arial" w:cs="Arial"/>
              </w:rPr>
              <w:t>by Headteacher/Assistant</w:t>
            </w:r>
          </w:p>
        </w:tc>
      </w:tr>
      <w:tr w:rsidR="005A3955">
        <w:tc>
          <w:tcPr>
            <w:tcW w:w="4077" w:type="dxa"/>
          </w:tcPr>
          <w:p w:rsidR="005A3955" w:rsidRDefault="0060261E">
            <w:pPr>
              <w:rPr>
                <w:rFonts w:ascii="Arial" w:hAnsi="Arial" w:cs="Arial"/>
              </w:rPr>
            </w:pPr>
            <w:r>
              <w:rPr>
                <w:rFonts w:ascii="Arial" w:hAnsi="Arial" w:cs="Arial"/>
              </w:rPr>
              <w:t>Password</w:t>
            </w:r>
          </w:p>
        </w:tc>
        <w:tc>
          <w:tcPr>
            <w:tcW w:w="5777" w:type="dxa"/>
          </w:tcPr>
          <w:p w:rsidR="005A3955" w:rsidRDefault="0060261E">
            <w:pPr>
              <w:rPr>
                <w:rFonts w:ascii="Arial" w:hAnsi="Arial" w:cs="Arial"/>
              </w:rPr>
            </w:pPr>
            <w:r>
              <w:rPr>
                <w:rFonts w:ascii="Arial" w:hAnsi="Arial" w:cs="Arial"/>
              </w:rPr>
              <w:t>Held by Headteacher/Assistant</w:t>
            </w:r>
          </w:p>
        </w:tc>
      </w:tr>
    </w:tbl>
    <w:p w:rsidR="005A3955" w:rsidRDefault="005A3955"/>
    <w:p w:rsidR="005A3955" w:rsidRDefault="0060261E">
      <w:pPr>
        <w:pStyle w:val="Heading1"/>
      </w:pPr>
      <w:r>
        <w:br w:type="page"/>
      </w:r>
      <w:r>
        <w:lastRenderedPageBreak/>
        <w:t xml:space="preserve">APPENDIX 4 – REST CENTRE </w:t>
      </w:r>
    </w:p>
    <w:p w:rsidR="005A3955" w:rsidRDefault="005A3955">
      <w:pPr>
        <w:rPr>
          <w:rFonts w:ascii="Arial" w:hAnsi="Arial" w:cs="Arial"/>
        </w:rPr>
      </w:pPr>
    </w:p>
    <w:p w:rsidR="005A3955" w:rsidRDefault="0060261E">
      <w:pPr>
        <w:rPr>
          <w:rFonts w:ascii="Arial" w:hAnsi="Arial" w:cs="Arial"/>
          <w:color w:val="000000"/>
        </w:rPr>
      </w:pPr>
      <w:r>
        <w:rPr>
          <w:rFonts w:ascii="Arial" w:hAnsi="Arial" w:cs="Arial"/>
          <w:color w:val="000000"/>
        </w:rPr>
        <w:t>Not applicable as Charing CE Primary School is not a registered Rest Centre.</w:t>
      </w:r>
    </w:p>
    <w:p w:rsidR="005A3955" w:rsidRDefault="005A3955">
      <w:pPr>
        <w:rPr>
          <w:rFonts w:ascii="Arial" w:hAnsi="Arial" w:cs="Arial"/>
          <w:color w:val="000000"/>
        </w:rPr>
      </w:pPr>
    </w:p>
    <w:sectPr w:rsidR="005A3955">
      <w:pgSz w:w="11906" w:h="16838"/>
      <w:pgMar w:top="1134" w:right="1134"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955" w:rsidRDefault="0060261E">
      <w:r>
        <w:separator/>
      </w:r>
    </w:p>
  </w:endnote>
  <w:endnote w:type="continuationSeparator" w:id="0">
    <w:p w:rsidR="005A3955" w:rsidRDefault="0060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55" w:rsidRDefault="00602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955" w:rsidRDefault="005A39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55" w:rsidRDefault="00602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A3955" w:rsidRDefault="005A395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955" w:rsidRDefault="0060261E">
      <w:r>
        <w:separator/>
      </w:r>
    </w:p>
  </w:footnote>
  <w:footnote w:type="continuationSeparator" w:id="0">
    <w:p w:rsidR="005A3955" w:rsidRDefault="006026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55" w:rsidRDefault="005A3955">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4ED"/>
    <w:multiLevelType w:val="hybridMultilevel"/>
    <w:tmpl w:val="044C5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E70D07"/>
    <w:multiLevelType w:val="multilevel"/>
    <w:tmpl w:val="8B5CC5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2671E"/>
    <w:multiLevelType w:val="hybridMultilevel"/>
    <w:tmpl w:val="74F42C2E"/>
    <w:lvl w:ilvl="0" w:tplc="B4AA78EA">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80C33"/>
    <w:multiLevelType w:val="multilevel"/>
    <w:tmpl w:val="0809001D"/>
    <w:numStyleLink w:val="Listbulletpoint"/>
  </w:abstractNum>
  <w:abstractNum w:abstractNumId="5" w15:restartNumberingAfterBreak="0">
    <w:nsid w:val="0DF80B41"/>
    <w:multiLevelType w:val="hybridMultilevel"/>
    <w:tmpl w:val="CB5E5194"/>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FDE6638"/>
    <w:multiLevelType w:val="hybridMultilevel"/>
    <w:tmpl w:val="5EFA21F6"/>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4757736"/>
    <w:multiLevelType w:val="multilevel"/>
    <w:tmpl w:val="677C6000"/>
    <w:numStyleLink w:val="Listplussign"/>
  </w:abstractNum>
  <w:abstractNum w:abstractNumId="8" w15:restartNumberingAfterBreak="0">
    <w:nsid w:val="14B175F3"/>
    <w:multiLevelType w:val="hybridMultilevel"/>
    <w:tmpl w:val="6A28F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226205"/>
    <w:multiLevelType w:val="multilevel"/>
    <w:tmpl w:val="4AB4457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7635BAF"/>
    <w:multiLevelType w:val="hybridMultilevel"/>
    <w:tmpl w:val="DBF6EB0E"/>
    <w:lvl w:ilvl="0" w:tplc="04090001">
      <w:start w:val="1"/>
      <w:numFmt w:val="bullet"/>
      <w:lvlText w:val=""/>
      <w:lvlJc w:val="left"/>
      <w:pPr>
        <w:tabs>
          <w:tab w:val="num" w:pos="720"/>
        </w:tabs>
        <w:ind w:left="720" w:hanging="360"/>
      </w:pPr>
      <w:rPr>
        <w:rFonts w:ascii="Symbol" w:hAnsi="Symbol" w:hint="default"/>
      </w:rPr>
    </w:lvl>
    <w:lvl w:ilvl="1" w:tplc="56322BEC">
      <w:start w:val="1"/>
      <w:numFmt w:val="bullet"/>
      <w:lvlText w:val=""/>
      <w:lvlJc w:val="left"/>
      <w:pPr>
        <w:tabs>
          <w:tab w:val="num" w:pos="1364"/>
        </w:tabs>
        <w:ind w:left="1364" w:hanging="28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411F68"/>
    <w:multiLevelType w:val="hybridMultilevel"/>
    <w:tmpl w:val="08C270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A2A7931"/>
    <w:multiLevelType w:val="multilevel"/>
    <w:tmpl w:val="8DA6A4B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CB17B98"/>
    <w:multiLevelType w:val="hybridMultilevel"/>
    <w:tmpl w:val="A92EDD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1DC535DD"/>
    <w:multiLevelType w:val="multilevel"/>
    <w:tmpl w:val="431A8DA4"/>
    <w:lvl w:ilvl="0">
      <w:start w:val="5"/>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9D50F7"/>
    <w:multiLevelType w:val="hybridMultilevel"/>
    <w:tmpl w:val="B0006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A42D4E"/>
    <w:multiLevelType w:val="multilevel"/>
    <w:tmpl w:val="08C270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525E90"/>
    <w:multiLevelType w:val="hybridMultilevel"/>
    <w:tmpl w:val="77AA31B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2862398">
      <w:start w:val="1"/>
      <w:numFmt w:val="decimal"/>
      <w:lvlText w:val="%3."/>
      <w:lvlJc w:val="left"/>
      <w:pPr>
        <w:tabs>
          <w:tab w:val="num" w:pos="2070"/>
        </w:tabs>
        <w:ind w:left="2070" w:hanging="45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04C57FA"/>
    <w:multiLevelType w:val="hybridMultilevel"/>
    <w:tmpl w:val="CBD4400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09837F6"/>
    <w:multiLevelType w:val="hybridMultilevel"/>
    <w:tmpl w:val="35683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C40D79"/>
    <w:multiLevelType w:val="multilevel"/>
    <w:tmpl w:val="FE824794"/>
    <w:lvl w:ilvl="0">
      <w:start w:val="1"/>
      <w:numFmt w:val="decimal"/>
      <w:lvlText w:val="%1"/>
      <w:lvlJc w:val="left"/>
      <w:pPr>
        <w:tabs>
          <w:tab w:val="num" w:pos="2160"/>
        </w:tabs>
        <w:ind w:left="2160" w:hanging="2160"/>
      </w:pPr>
      <w:rPr>
        <w:rFonts w:hint="default"/>
      </w:rPr>
    </w:lvl>
    <w:lvl w:ilvl="1">
      <w:start w:val="1"/>
      <w:numFmt w:val="decimal"/>
      <w:lvlText w:val="%1.%2"/>
      <w:lvlJc w:val="left"/>
      <w:pPr>
        <w:tabs>
          <w:tab w:val="num" w:pos="4320"/>
        </w:tabs>
        <w:ind w:left="4320" w:hanging="2160"/>
      </w:pPr>
      <w:rPr>
        <w:rFonts w:hint="default"/>
      </w:rPr>
    </w:lvl>
    <w:lvl w:ilvl="2">
      <w:start w:val="1"/>
      <w:numFmt w:val="decimal"/>
      <w:lvlText w:val="%1.%2.%3"/>
      <w:lvlJc w:val="left"/>
      <w:pPr>
        <w:tabs>
          <w:tab w:val="num" w:pos="6480"/>
        </w:tabs>
        <w:ind w:left="648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800"/>
        </w:tabs>
        <w:ind w:left="19800" w:hanging="2520"/>
      </w:pPr>
      <w:rPr>
        <w:rFonts w:hint="default"/>
      </w:rPr>
    </w:lvl>
  </w:abstractNum>
  <w:abstractNum w:abstractNumId="21"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1B4465"/>
    <w:multiLevelType w:val="hybridMultilevel"/>
    <w:tmpl w:val="29DC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4F5469"/>
    <w:multiLevelType w:val="multilevel"/>
    <w:tmpl w:val="8B5CC52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202016"/>
    <w:multiLevelType w:val="hybridMultilevel"/>
    <w:tmpl w:val="5838CF56"/>
    <w:lvl w:ilvl="0" w:tplc="D56AD97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554C6"/>
    <w:multiLevelType w:val="hybridMultilevel"/>
    <w:tmpl w:val="04544D1C"/>
    <w:lvl w:ilvl="0" w:tplc="D56AD97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4B2F6E"/>
    <w:multiLevelType w:val="hybridMultilevel"/>
    <w:tmpl w:val="15C23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05636"/>
    <w:multiLevelType w:val="hybridMultilevel"/>
    <w:tmpl w:val="4C8A9FB6"/>
    <w:lvl w:ilvl="0" w:tplc="08090019">
      <w:start w:val="1"/>
      <w:numFmt w:val="lowerLetter"/>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09B6D07"/>
    <w:multiLevelType w:val="hybridMultilevel"/>
    <w:tmpl w:val="B42C9AB4"/>
    <w:lvl w:ilvl="0" w:tplc="D56AD976">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72997"/>
    <w:multiLevelType w:val="multilevel"/>
    <w:tmpl w:val="677C6000"/>
    <w:styleLink w:val="Listplussign"/>
    <w:lvl w:ilvl="0">
      <w:start w:val="1"/>
      <w:numFmt w:val="bullet"/>
      <w:lvlText w:val="+"/>
      <w:lvlJc w:val="left"/>
      <w:pPr>
        <w:tabs>
          <w:tab w:val="num" w:pos="360"/>
        </w:tabs>
        <w:ind w:left="357" w:hanging="357"/>
      </w:pPr>
      <w:rPr>
        <w:rFonts w:ascii="Arial" w:hAnsi="Arial"/>
        <w:color w:val="auto"/>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58035E4"/>
    <w:multiLevelType w:val="hybridMultilevel"/>
    <w:tmpl w:val="5D60C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55112"/>
    <w:multiLevelType w:val="multilevel"/>
    <w:tmpl w:val="CDFCB09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482C5E"/>
    <w:multiLevelType w:val="multilevel"/>
    <w:tmpl w:val="B3ECE65A"/>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69940DE2"/>
    <w:multiLevelType w:val="hybridMultilevel"/>
    <w:tmpl w:val="8DA6A4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ACC6869"/>
    <w:multiLevelType w:val="multilevel"/>
    <w:tmpl w:val="677C6000"/>
    <w:numStyleLink w:val="Listplussign"/>
  </w:abstractNum>
  <w:abstractNum w:abstractNumId="35" w15:restartNumberingAfterBreak="0">
    <w:nsid w:val="6B061AB7"/>
    <w:multiLevelType w:val="multilevel"/>
    <w:tmpl w:val="31BECE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4326589"/>
    <w:multiLevelType w:val="multilevel"/>
    <w:tmpl w:val="0809001D"/>
    <w:numStyleLink w:val="Listbulletpoint"/>
  </w:abstractNum>
  <w:abstractNum w:abstractNumId="37" w15:restartNumberingAfterBreak="0">
    <w:nsid w:val="770131D4"/>
    <w:multiLevelType w:val="multilevel"/>
    <w:tmpl w:val="BDD2BFC4"/>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7A48658D"/>
    <w:multiLevelType w:val="hybridMultilevel"/>
    <w:tmpl w:val="31BECE1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E252CDE"/>
    <w:multiLevelType w:val="hybridMultilevel"/>
    <w:tmpl w:val="1A5CA9D6"/>
    <w:lvl w:ilvl="0" w:tplc="B4AA78EA">
      <w:start w:val="1"/>
      <w:numFmt w:val="bullet"/>
      <w:lvlText w:val=""/>
      <w:lvlJc w:val="left"/>
      <w:pPr>
        <w:tabs>
          <w:tab w:val="num" w:pos="454"/>
        </w:tabs>
        <w:ind w:left="45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39"/>
  </w:num>
  <w:num w:numId="4">
    <w:abstractNumId w:val="3"/>
  </w:num>
  <w:num w:numId="5">
    <w:abstractNumId w:val="25"/>
  </w:num>
  <w:num w:numId="6">
    <w:abstractNumId w:val="24"/>
  </w:num>
  <w:num w:numId="7">
    <w:abstractNumId w:val="28"/>
  </w:num>
  <w:num w:numId="8">
    <w:abstractNumId w:val="29"/>
  </w:num>
  <w:num w:numId="9">
    <w:abstractNumId w:val="34"/>
  </w:num>
  <w:num w:numId="10">
    <w:abstractNumId w:val="7"/>
  </w:num>
  <w:num w:numId="11">
    <w:abstractNumId w:val="2"/>
  </w:num>
  <w:num w:numId="12">
    <w:abstractNumId w:val="15"/>
  </w:num>
  <w:num w:numId="13">
    <w:abstractNumId w:val="10"/>
  </w:num>
  <w:num w:numId="14">
    <w:abstractNumId w:val="22"/>
  </w:num>
  <w:num w:numId="15">
    <w:abstractNumId w:val="0"/>
  </w:num>
  <w:num w:numId="16">
    <w:abstractNumId w:val="30"/>
  </w:num>
  <w:num w:numId="17">
    <w:abstractNumId w:val="26"/>
  </w:num>
  <w:num w:numId="18">
    <w:abstractNumId w:val="13"/>
  </w:num>
  <w:num w:numId="19">
    <w:abstractNumId w:val="27"/>
  </w:num>
  <w:num w:numId="20">
    <w:abstractNumId w:val="17"/>
  </w:num>
  <w:num w:numId="21">
    <w:abstractNumId w:val="11"/>
  </w:num>
  <w:num w:numId="22">
    <w:abstractNumId w:val="33"/>
  </w:num>
  <w:num w:numId="23">
    <w:abstractNumId w:val="38"/>
  </w:num>
  <w:num w:numId="24">
    <w:abstractNumId w:val="14"/>
  </w:num>
  <w:num w:numId="25">
    <w:abstractNumId w:val="31"/>
  </w:num>
  <w:num w:numId="26">
    <w:abstractNumId w:val="9"/>
  </w:num>
  <w:num w:numId="27">
    <w:abstractNumId w:val="16"/>
  </w:num>
  <w:num w:numId="28">
    <w:abstractNumId w:val="18"/>
  </w:num>
  <w:num w:numId="29">
    <w:abstractNumId w:val="12"/>
  </w:num>
  <w:num w:numId="30">
    <w:abstractNumId w:val="6"/>
  </w:num>
  <w:num w:numId="31">
    <w:abstractNumId w:val="23"/>
  </w:num>
  <w:num w:numId="32">
    <w:abstractNumId w:val="1"/>
  </w:num>
  <w:num w:numId="33">
    <w:abstractNumId w:val="37"/>
  </w:num>
  <w:num w:numId="34">
    <w:abstractNumId w:val="21"/>
  </w:num>
  <w:num w:numId="35">
    <w:abstractNumId w:val="4"/>
  </w:num>
  <w:num w:numId="36">
    <w:abstractNumId w:val="36"/>
  </w:num>
  <w:num w:numId="37">
    <w:abstractNumId w:val="20"/>
  </w:num>
  <w:num w:numId="38">
    <w:abstractNumId w:val="35"/>
  </w:num>
  <w:num w:numId="39">
    <w:abstractNumId w:val="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55"/>
    <w:rsid w:val="005A3955"/>
    <w:rsid w:val="0060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1"/>
    <o:shapelayout v:ext="edit">
      <o:idmap v:ext="edit" data="1"/>
      <o:rules v:ext="edit">
        <o:r id="V:Rule6" type="connector" idref="#_s1121">
          <o:proxy start="" idref="#_s1123" connectloc="0"/>
          <o:proxy end="" idref="#_s1122" connectloc="2"/>
        </o:r>
        <o:r id="V:Rule7" type="connector" idref="#_s1119">
          <o:proxy start="" idref="#_s1125" connectloc="0"/>
          <o:proxy end="" idref="#_s1123" connectloc="2"/>
        </o:r>
        <o:r id="V:Rule8" type="connector" idref="#_s1120">
          <o:proxy start="" idref="#_s1124" connectloc="0"/>
          <o:proxy end="" idref="#_s1123" connectloc="2"/>
        </o:r>
        <o:r id="V:Rule9" type="connector" idref="#_s1118">
          <o:proxy start="" idref="#_s1126" connectloc="3"/>
          <o:proxy end="" idref="#_s1123" connectloc="2"/>
        </o:r>
        <o:r id="V:Rule10" type="connector" idref="#_s1117">
          <o:proxy start="" idref="#_s1127" connectloc="0"/>
          <o:proxy end="" idref="#_s1122" connectloc="2"/>
        </o:r>
      </o:rules>
    </o:shapelayout>
  </w:shapeDefaults>
  <w:decimalSymbol w:val="."/>
  <w:listSeparator w:val=","/>
  <w14:docId w14:val="7549B3E9"/>
  <w15:chartTrackingRefBased/>
  <w15:docId w15:val="{2EC88645-8653-465B-A100-C2470AF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aliases w:val="red)"/>
    <w:rPr>
      <w:b/>
      <w:bCs/>
      <w:color w:val="FF0000"/>
    </w:rPr>
  </w:style>
  <w:style w:type="numbering" w:customStyle="1" w:styleId="Listplussign">
    <w:name w:val="List (plus sign)"/>
    <w:basedOn w:val="NoList"/>
    <w:pPr>
      <w:numPr>
        <w:numId w:val="8"/>
      </w:numPr>
    </w:pPr>
  </w:style>
  <w:style w:type="character" w:customStyle="1" w:styleId="Textbold0">
    <w:name w:val="Text (bold)"/>
    <w:rPr>
      <w:b/>
      <w:color w:val="auto"/>
    </w:rPr>
  </w:style>
  <w:style w:type="character" w:styleId="Strong">
    <w:name w:val="Strong"/>
    <w:uiPriority w:val="22"/>
    <w:qFormat/>
    <w:rPr>
      <w:b/>
      <w:bCs/>
    </w:rPr>
  </w:style>
  <w:style w:type="paragraph" w:styleId="TOC1">
    <w:name w:val="toc 1"/>
    <w:basedOn w:val="Normal"/>
    <w:next w:val="Normal"/>
    <w:autoRedefine/>
    <w:semiHidden/>
    <w:rPr>
      <w:rFonts w:ascii="Arial" w:hAnsi="Arial"/>
      <w:b/>
      <w:sz w:val="32"/>
      <w:szCs w:val="22"/>
      <w:lang w:eastAsia="en-US"/>
    </w:rPr>
  </w:style>
  <w:style w:type="paragraph" w:styleId="Header">
    <w:name w:val="header"/>
    <w:basedOn w:val="Normal"/>
    <w:pPr>
      <w:tabs>
        <w:tab w:val="center" w:pos="4153"/>
        <w:tab w:val="right" w:pos="8306"/>
      </w:tabs>
    </w:pPr>
    <w:rPr>
      <w:lang w:eastAsia="en-US"/>
    </w:rPr>
  </w:style>
  <w:style w:type="paragraph" w:styleId="ListNumber">
    <w:name w:val="List Number"/>
    <w:basedOn w:val="List"/>
    <w:pPr>
      <w:spacing w:after="240" w:line="240" w:lineRule="atLeast"/>
      <w:ind w:left="0" w:firstLine="0"/>
    </w:pPr>
    <w:rPr>
      <w:rFonts w:ascii="Garamond" w:hAnsi="Garamond"/>
      <w:spacing w:val="-5"/>
      <w:szCs w:val="20"/>
      <w:lang w:eastAsia="en-US"/>
    </w:rPr>
  </w:style>
  <w:style w:type="paragraph" w:styleId="List">
    <w:name w:val="List"/>
    <w:basedOn w:val="Normal"/>
    <w:pPr>
      <w:ind w:left="283" w:hanging="283"/>
    </w:pPr>
  </w:style>
  <w:style w:type="table" w:customStyle="1" w:styleId="Tabledefault">
    <w:name w:val="Table (default)"/>
    <w:basedOn w:val="TableNormal"/>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Pr>
    <w:trPr>
      <w:cantSplit/>
    </w:trPr>
    <w:tcPr>
      <w:shd w:val="clear" w:color="auto" w:fill="FBFBFB"/>
    </w:tcPr>
    <w:tblStylePr w:type="firstRow">
      <w:pPr>
        <w:jc w:val="left"/>
      </w:pPr>
      <w:rPr>
        <w:rFonts w:ascii="Arial" w:hAnsi="Arial"/>
        <w:b/>
        <w:color w:val="FFFFFF"/>
        <w:sz w:val="22"/>
      </w:rPr>
      <w:tblPr/>
      <w:tcPr>
        <w:tcBorders>
          <w:top w:val="nil"/>
          <w:left w:val="nil"/>
          <w:bottom w:val="nil"/>
          <w:right w:val="nil"/>
          <w:insideH w:val="nil"/>
          <w:insideV w:val="nil"/>
          <w:tl2br w:val="nil"/>
          <w:tr2bl w:val="nil"/>
        </w:tcBorders>
        <w:shd w:val="clear" w:color="auto" w:fill="0F4F75"/>
        <w:vAlign w:val="center"/>
      </w:tcPr>
    </w:tblStylePr>
  </w:style>
  <w:style w:type="numbering" w:customStyle="1" w:styleId="Listbulletpoint">
    <w:name w:val="List (bullet point)"/>
    <w:basedOn w:val="NoList"/>
    <w:pPr>
      <w:numPr>
        <w:numId w:val="34"/>
      </w:numPr>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0165">
      <w:bodyDiv w:val="1"/>
      <w:marLeft w:val="0"/>
      <w:marRight w:val="0"/>
      <w:marTop w:val="0"/>
      <w:marBottom w:val="0"/>
      <w:divBdr>
        <w:top w:val="none" w:sz="0" w:space="0" w:color="auto"/>
        <w:left w:val="none" w:sz="0" w:space="0" w:color="auto"/>
        <w:bottom w:val="none" w:sz="0" w:space="0" w:color="auto"/>
        <w:right w:val="none" w:sz="0" w:space="0" w:color="auto"/>
      </w:divBdr>
    </w:div>
    <w:div w:id="874120018">
      <w:bodyDiv w:val="1"/>
      <w:marLeft w:val="0"/>
      <w:marRight w:val="0"/>
      <w:marTop w:val="0"/>
      <w:marBottom w:val="0"/>
      <w:divBdr>
        <w:top w:val="none" w:sz="0" w:space="0" w:color="auto"/>
        <w:left w:val="none" w:sz="0" w:space="0" w:color="auto"/>
        <w:bottom w:val="none" w:sz="0" w:space="0" w:color="auto"/>
        <w:right w:val="none" w:sz="0" w:space="0" w:color="auto"/>
      </w:divBdr>
    </w:div>
    <w:div w:id="1048215223">
      <w:bodyDiv w:val="1"/>
      <w:marLeft w:val="0"/>
      <w:marRight w:val="0"/>
      <w:marTop w:val="0"/>
      <w:marBottom w:val="0"/>
      <w:divBdr>
        <w:top w:val="none" w:sz="0" w:space="0" w:color="auto"/>
        <w:left w:val="none" w:sz="0" w:space="0" w:color="auto"/>
        <w:bottom w:val="none" w:sz="0" w:space="0" w:color="auto"/>
        <w:right w:val="none" w:sz="0" w:space="0" w:color="auto"/>
      </w:divBdr>
    </w:div>
    <w:div w:id="12948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hyperlink" Target="mailto:awiles@diocant-aquila.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mailto:emergency.planning@ken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MarianScally@diocant-aquila.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E033A0-E2EE-42B0-9903-12820DD3A5F9}" type="doc">
      <dgm:prSet loTypeId="urn:microsoft.com/office/officeart/2005/8/layout/orgChart1" loCatId="hierarchy" qsTypeId="urn:microsoft.com/office/officeart/2005/8/quickstyle/simple1" qsCatId="simple" csTypeId="urn:microsoft.com/office/officeart/2005/8/colors/accent1_2" csCatId="accent1"/>
      <dgm:spPr/>
    </dgm:pt>
    <dgm:pt modelId="{FB6A781F-1B58-439A-813B-263CB32C94CB}">
      <dgm:prSet/>
      <dgm:spPr/>
      <dgm:t>
        <a:bodyPr/>
        <a:lstStyle/>
        <a:p>
          <a:pPr marR="0" algn="ctr" rtl="0"/>
          <a:r>
            <a:rPr lang="en-GB" b="1" i="0" u="none" strike="noStrike" baseline="0" smtClean="0">
              <a:solidFill>
                <a:srgbClr val="000000"/>
              </a:solidFill>
              <a:latin typeface="Arial" panose="020B0604020202020204" pitchFamily="34" charset="0"/>
            </a:rPr>
            <a:t>INCIDENT OCCURS</a:t>
          </a:r>
          <a:endParaRPr lang="en-GB" smtClean="0"/>
        </a:p>
      </dgm:t>
    </dgm:pt>
    <dgm:pt modelId="{191FE714-710B-4CC0-ABCF-A9B30E92FA3A}" type="parTrans" cxnId="{CC842442-D2A5-494E-9703-455FFA09B5E8}">
      <dgm:prSet/>
      <dgm:spPr/>
    </dgm:pt>
    <dgm:pt modelId="{209B50A8-EBC1-474A-825A-44159FE732C3}" type="sibTrans" cxnId="{CC842442-D2A5-494E-9703-455FFA09B5E8}">
      <dgm:prSet/>
      <dgm:spPr/>
    </dgm:pt>
    <dgm:pt modelId="{3C8780DF-34E7-408A-AD7F-923695FC0CB5}">
      <dgm:prSet/>
      <dgm:spPr/>
      <dgm:t>
        <a:bodyPr/>
        <a:lstStyle/>
        <a:p>
          <a:pPr marR="0" algn="ctr" rtl="0"/>
          <a:r>
            <a:rPr lang="en-GB" b="0" i="0" u="none" strike="noStrike" baseline="0" smtClean="0">
              <a:solidFill>
                <a:srgbClr val="000000"/>
              </a:solidFill>
              <a:latin typeface="Arial" panose="020B0604020202020204" pitchFamily="34" charset="0"/>
            </a:rPr>
            <a:t>Executive Headteacher or Headteacher or Assistant Headteacher alerted to the incident</a:t>
          </a:r>
          <a:endParaRPr lang="en-GB" smtClean="0"/>
        </a:p>
      </dgm:t>
    </dgm:pt>
    <dgm:pt modelId="{093E0497-9D6C-4215-9754-FD5CD6A6D92F}" type="parTrans" cxnId="{FE60EBC6-B35E-4450-923E-3789D697137B}">
      <dgm:prSet/>
      <dgm:spPr/>
    </dgm:pt>
    <dgm:pt modelId="{F7195125-0C1C-4930-A36B-5FE4AF528D4A}" type="sibTrans" cxnId="{FE60EBC6-B35E-4450-923E-3789D697137B}">
      <dgm:prSet/>
      <dgm:spPr/>
    </dgm:pt>
    <dgm:pt modelId="{C30365EC-60BF-4E9A-BBC2-FFD0612418CB}">
      <dgm:prSet/>
      <dgm:spPr/>
      <dgm:t>
        <a:bodyPr/>
        <a:lstStyle/>
        <a:p>
          <a:pPr marR="0" algn="ctr" rtl="0"/>
          <a:r>
            <a:rPr lang="en-GB" b="0" i="0" u="none" strike="noStrike" baseline="0" smtClean="0">
              <a:solidFill>
                <a:srgbClr val="000000"/>
              </a:solidFill>
              <a:latin typeface="Arial" panose="020B0604020202020204" pitchFamily="34" charset="0"/>
            </a:rPr>
            <a:t>Assess the scale, severity and impact of the incident </a:t>
          </a:r>
          <a:endParaRPr lang="en-GB" smtClean="0"/>
        </a:p>
      </dgm:t>
    </dgm:pt>
    <dgm:pt modelId="{FDB504E7-9E33-4E75-A2A8-0A7E64C0A053}" type="parTrans" cxnId="{1DDEFE00-5AC1-46B3-83B3-9D3ED39D0236}">
      <dgm:prSet/>
      <dgm:spPr/>
    </dgm:pt>
    <dgm:pt modelId="{CEEA7895-9D1A-4B72-A3E7-E848CA571472}" type="sibTrans" cxnId="{1DDEFE00-5AC1-46B3-83B3-9D3ED39D0236}">
      <dgm:prSet/>
      <dgm:spPr/>
    </dgm:pt>
    <dgm:pt modelId="{2EF18F24-8331-4BB7-A94B-221B4FB304F7}">
      <dgm:prSet/>
      <dgm:spPr/>
      <dgm:t>
        <a:bodyPr/>
        <a:lstStyle/>
        <a:p>
          <a:pPr marR="0" algn="ctr" rtl="0"/>
          <a:r>
            <a:rPr lang="en-GB" b="0" i="0" u="none" strike="noStrike" baseline="0" smtClean="0">
              <a:solidFill>
                <a:srgbClr val="000000"/>
              </a:solidFill>
              <a:latin typeface="Arial" panose="020B0604020202020204" pitchFamily="34" charset="0"/>
            </a:rPr>
            <a:t>Incident does not significantly threaten life and limb or the school’s critical functions</a:t>
          </a:r>
          <a:endParaRPr lang="en-GB" smtClean="0"/>
        </a:p>
      </dgm:t>
    </dgm:pt>
    <dgm:pt modelId="{64C07857-EA0B-4158-9068-FC1BC95D7970}" type="parTrans" cxnId="{8E88E634-FA69-4BB6-9946-66555C3A29B8}">
      <dgm:prSet/>
      <dgm:spPr/>
    </dgm:pt>
    <dgm:pt modelId="{42473D9E-B432-4975-81AC-133EAB38B2CA}" type="sibTrans" cxnId="{8E88E634-FA69-4BB6-9946-66555C3A29B8}">
      <dgm:prSet/>
      <dgm:spPr/>
    </dgm:pt>
    <dgm:pt modelId="{8433205A-A7AD-4BA7-A3E3-98ED64EB54A6}">
      <dgm:prSet/>
      <dgm:spPr/>
      <dgm:t>
        <a:bodyPr/>
        <a:lstStyle/>
        <a:p>
          <a:pPr marR="0" algn="ctr" rtl="0"/>
          <a:r>
            <a:rPr lang="en-GB" b="1" i="0" u="none" strike="noStrike" baseline="0" smtClean="0">
              <a:solidFill>
                <a:srgbClr val="FF3300"/>
              </a:solidFill>
              <a:latin typeface="Arial" panose="020B0604020202020204" pitchFamily="34" charset="0"/>
            </a:rPr>
            <a:t>SEMBCP not activated</a:t>
          </a:r>
          <a:endParaRPr lang="en-GB" smtClean="0"/>
        </a:p>
      </dgm:t>
    </dgm:pt>
    <dgm:pt modelId="{16F9F6A6-3888-4C28-ADB7-B3B26D3782F1}" type="parTrans" cxnId="{B13AD592-9751-4B3E-BD1D-BB331E1A2E9C}">
      <dgm:prSet/>
      <dgm:spPr/>
    </dgm:pt>
    <dgm:pt modelId="{018086D0-10E3-421E-8552-27C0B5C0AD76}" type="sibTrans" cxnId="{B13AD592-9751-4B3E-BD1D-BB331E1A2E9C}">
      <dgm:prSet/>
      <dgm:spPr/>
    </dgm:pt>
    <dgm:pt modelId="{D97A2E7F-98B3-4BA1-8338-F93E220D89C7}">
      <dgm:prSet/>
      <dgm:spPr/>
      <dgm:t>
        <a:bodyPr/>
        <a:lstStyle/>
        <a:p>
          <a:pPr marR="0" algn="ctr" rtl="0"/>
          <a:r>
            <a:rPr lang="en-GB" b="0" i="0" u="none" strike="noStrike" baseline="0" smtClean="0">
              <a:solidFill>
                <a:srgbClr val="000000"/>
              </a:solidFill>
              <a:latin typeface="Arial" panose="020B0604020202020204" pitchFamily="34" charset="0"/>
            </a:rPr>
            <a:t>Incident does not significantly threaten life and limb but does impact upon the school’s critical functions</a:t>
          </a:r>
          <a:endParaRPr lang="en-GB" smtClean="0"/>
        </a:p>
      </dgm:t>
    </dgm:pt>
    <dgm:pt modelId="{CB3AE084-44CF-4420-93C5-D2766B2311F0}" type="parTrans" cxnId="{5CD2A2C6-4F91-45C8-B862-57C779A40810}">
      <dgm:prSet/>
      <dgm:spPr/>
    </dgm:pt>
    <dgm:pt modelId="{9CF712BA-FBA3-4CC2-8ABC-D211E77C06FD}" type="sibTrans" cxnId="{5CD2A2C6-4F91-45C8-B862-57C779A40810}">
      <dgm:prSet/>
      <dgm:spPr/>
    </dgm:pt>
    <dgm:pt modelId="{CE1DF77D-7566-43E6-AE64-01E889CBFA05}">
      <dgm:prSet/>
      <dgm:spPr/>
      <dgm:t>
        <a:bodyPr/>
        <a:lstStyle/>
        <a:p>
          <a:pPr marR="0" algn="ctr" rtl="0"/>
          <a:r>
            <a:rPr lang="en-GB" b="1" i="0" u="none" strike="noStrike" baseline="0" smtClean="0">
              <a:solidFill>
                <a:srgbClr val="FF3300"/>
              </a:solidFill>
              <a:latin typeface="Arial" panose="020B0604020202020204" pitchFamily="34" charset="0"/>
            </a:rPr>
            <a:t>Activate the Business Continuity section of the SEMBCP</a:t>
          </a:r>
          <a:endParaRPr lang="en-GB" smtClean="0"/>
        </a:p>
      </dgm:t>
    </dgm:pt>
    <dgm:pt modelId="{09F12D0F-8914-44A8-B646-04420660F064}" type="parTrans" cxnId="{7EE6A50C-1632-474F-8DC9-C996AFD31B0D}">
      <dgm:prSet/>
      <dgm:spPr/>
    </dgm:pt>
    <dgm:pt modelId="{503C1D6E-A331-42F4-B251-EA364BAB8BF4}" type="sibTrans" cxnId="{7EE6A50C-1632-474F-8DC9-C996AFD31B0D}">
      <dgm:prSet/>
      <dgm:spPr/>
    </dgm:pt>
    <dgm:pt modelId="{51D4FCD5-8372-4CC4-AF80-31E118160AB1}">
      <dgm:prSet/>
      <dgm:spPr/>
      <dgm:t>
        <a:bodyPr/>
        <a:lstStyle/>
        <a:p>
          <a:pPr marR="0" algn="ctr" rtl="0"/>
          <a:r>
            <a:rPr lang="en-GB" b="0" i="0" u="none" strike="noStrike" baseline="0" smtClean="0">
              <a:solidFill>
                <a:srgbClr val="000000"/>
              </a:solidFill>
              <a:latin typeface="Arial" panose="020B0604020202020204" pitchFamily="34" charset="0"/>
            </a:rPr>
            <a:t>Incident does significantly threaten life and limb and the school’s critical functions</a:t>
          </a:r>
          <a:endParaRPr lang="en-GB" smtClean="0"/>
        </a:p>
      </dgm:t>
    </dgm:pt>
    <dgm:pt modelId="{04B39649-08D3-46CF-B62E-DAC0529E5252}" type="parTrans" cxnId="{856EC5A1-A6D1-4666-BA1A-C60572917F93}">
      <dgm:prSet/>
      <dgm:spPr/>
    </dgm:pt>
    <dgm:pt modelId="{764FA5D2-E219-473E-98A6-7C11D9452DAC}" type="sibTrans" cxnId="{856EC5A1-A6D1-4666-BA1A-C60572917F93}">
      <dgm:prSet/>
      <dgm:spPr/>
    </dgm:pt>
    <dgm:pt modelId="{5388CC49-348D-4AC2-B1B9-19E0032438DE}">
      <dgm:prSet/>
      <dgm:spPr/>
      <dgm:t>
        <a:bodyPr/>
        <a:lstStyle/>
        <a:p>
          <a:pPr marR="0" algn="ctr" rtl="0"/>
          <a:r>
            <a:rPr lang="en-GB" b="1" i="0" u="none" strike="noStrike" baseline="0" smtClean="0">
              <a:solidFill>
                <a:srgbClr val="FF3300"/>
              </a:solidFill>
              <a:latin typeface="Arial" panose="020B0604020202020204" pitchFamily="34" charset="0"/>
            </a:rPr>
            <a:t>Activate the full SEMBCP</a:t>
          </a:r>
          <a:endParaRPr lang="en-GB" smtClean="0"/>
        </a:p>
      </dgm:t>
    </dgm:pt>
    <dgm:pt modelId="{DB893889-B80F-48E0-908D-C60241D38263}" type="parTrans" cxnId="{3B2FE327-AE4E-4581-80AD-59A831839653}">
      <dgm:prSet/>
      <dgm:spPr/>
    </dgm:pt>
    <dgm:pt modelId="{3970563E-D9FC-4242-9481-6BC4440C4C49}" type="sibTrans" cxnId="{3B2FE327-AE4E-4581-80AD-59A831839653}">
      <dgm:prSet/>
      <dgm:spPr/>
    </dgm:pt>
    <dgm:pt modelId="{E2641FF3-53A7-403F-A91F-3C342B572EBA}">
      <dgm:prSet/>
      <dgm:spPr/>
      <dgm:t>
        <a:bodyPr/>
        <a:lstStyle/>
        <a:p>
          <a:pPr marR="0" algn="ctr" rtl="0"/>
          <a:r>
            <a:rPr lang="en-GB" b="1" i="0" u="none" strike="noStrike" baseline="0" smtClean="0">
              <a:solidFill>
                <a:srgbClr val="FFFFFF"/>
              </a:solidFill>
              <a:latin typeface="Arial" panose="020B0604020202020204" pitchFamily="34" charset="0"/>
            </a:rPr>
            <a:t>Call 999 if appropriate</a:t>
          </a:r>
          <a:endParaRPr lang="en-GB" smtClean="0"/>
        </a:p>
      </dgm:t>
    </dgm:pt>
    <dgm:pt modelId="{2C08ABFE-7DD6-4250-9E7F-08E011923281}" type="parTrans" cxnId="{1880883F-FD1A-4FE9-B88F-D80F0FED544C}">
      <dgm:prSet/>
      <dgm:spPr/>
    </dgm:pt>
    <dgm:pt modelId="{54F9175D-9E49-4609-A01E-D786AE28EB0D}" type="sibTrans" cxnId="{1880883F-FD1A-4FE9-B88F-D80F0FED544C}">
      <dgm:prSet/>
      <dgm:spPr/>
    </dgm:pt>
    <dgm:pt modelId="{DF24A91E-9103-4F02-AB6A-EFE386589FB8}">
      <dgm:prSet/>
      <dgm:spPr/>
      <dgm:t>
        <a:bodyPr/>
        <a:lstStyle/>
        <a:p>
          <a:pPr marR="0" algn="ctr" rtl="0"/>
          <a:r>
            <a:rPr lang="en-GB" b="0" i="0" u="none" strike="noStrike" baseline="0" smtClean="0">
              <a:latin typeface="Arial" panose="020B0604020202020204" pitchFamily="34" charset="0"/>
            </a:rPr>
            <a:t>Take immediate action to safeguard pupils, staff and visitors</a:t>
          </a:r>
          <a:endParaRPr lang="en-GB" smtClean="0"/>
        </a:p>
      </dgm:t>
    </dgm:pt>
    <dgm:pt modelId="{05A3B029-3813-485B-8AE6-287F21CD2C7E}" type="parTrans" cxnId="{B7E931B1-80EF-4B0D-8AF9-A9402EB27375}">
      <dgm:prSet/>
      <dgm:spPr/>
    </dgm:pt>
    <dgm:pt modelId="{9D0EFD5B-4FE9-4FF6-85F7-836DF341106D}" type="sibTrans" cxnId="{B7E931B1-80EF-4B0D-8AF9-A9402EB27375}">
      <dgm:prSet/>
      <dgm:spPr/>
    </dgm:pt>
    <dgm:pt modelId="{6C716F25-59FD-4035-A262-F5AF047AA006}" type="pres">
      <dgm:prSet presAssocID="{55E033A0-E2EE-42B0-9903-12820DD3A5F9}" presName="hierChild1" presStyleCnt="0">
        <dgm:presLayoutVars>
          <dgm:orgChart val="1"/>
          <dgm:chPref val="1"/>
          <dgm:dir/>
          <dgm:animOne val="branch"/>
          <dgm:animLvl val="lvl"/>
          <dgm:resizeHandles/>
        </dgm:presLayoutVars>
      </dgm:prSet>
      <dgm:spPr/>
    </dgm:pt>
    <dgm:pt modelId="{6FD3A559-EEEB-4B5B-BC4F-F1A39D60B3F7}" type="pres">
      <dgm:prSet presAssocID="{FB6A781F-1B58-439A-813B-263CB32C94CB}" presName="hierRoot1" presStyleCnt="0">
        <dgm:presLayoutVars>
          <dgm:hierBranch/>
        </dgm:presLayoutVars>
      </dgm:prSet>
      <dgm:spPr/>
    </dgm:pt>
    <dgm:pt modelId="{169BEBB3-9980-4CDC-AE58-8611A8C0AF74}" type="pres">
      <dgm:prSet presAssocID="{FB6A781F-1B58-439A-813B-263CB32C94CB}" presName="rootComposite1" presStyleCnt="0"/>
      <dgm:spPr/>
    </dgm:pt>
    <dgm:pt modelId="{D9B8EBA1-E5BF-4DB2-96DC-8DBF26E0FAA0}" type="pres">
      <dgm:prSet presAssocID="{FB6A781F-1B58-439A-813B-263CB32C94CB}" presName="rootText1" presStyleLbl="node0" presStyleIdx="0" presStyleCnt="1">
        <dgm:presLayoutVars>
          <dgm:chPref val="3"/>
        </dgm:presLayoutVars>
      </dgm:prSet>
      <dgm:spPr/>
      <dgm:t>
        <a:bodyPr/>
        <a:lstStyle/>
        <a:p>
          <a:endParaRPr lang="en-US"/>
        </a:p>
      </dgm:t>
    </dgm:pt>
    <dgm:pt modelId="{3C548F4A-5BA6-465C-91F9-351064D34B60}" type="pres">
      <dgm:prSet presAssocID="{FB6A781F-1B58-439A-813B-263CB32C94CB}" presName="rootConnector1" presStyleLbl="node1" presStyleIdx="0" presStyleCnt="0"/>
      <dgm:spPr/>
      <dgm:t>
        <a:bodyPr/>
        <a:lstStyle/>
        <a:p>
          <a:endParaRPr lang="en-US"/>
        </a:p>
      </dgm:t>
    </dgm:pt>
    <dgm:pt modelId="{8DC61437-8596-45FE-9333-A68BBBD2F8F6}" type="pres">
      <dgm:prSet presAssocID="{FB6A781F-1B58-439A-813B-263CB32C94CB}" presName="hierChild2" presStyleCnt="0"/>
      <dgm:spPr/>
    </dgm:pt>
    <dgm:pt modelId="{FAF04479-4CA5-4597-8838-3F95D310C34C}" type="pres">
      <dgm:prSet presAssocID="{093E0497-9D6C-4215-9754-FD5CD6A6D92F}" presName="Name35" presStyleLbl="parChTrans1D2" presStyleIdx="0" presStyleCnt="2"/>
      <dgm:spPr/>
    </dgm:pt>
    <dgm:pt modelId="{4585956F-B3CD-4E91-98CC-DF29016FC336}" type="pres">
      <dgm:prSet presAssocID="{3C8780DF-34E7-408A-AD7F-923695FC0CB5}" presName="hierRoot2" presStyleCnt="0">
        <dgm:presLayoutVars>
          <dgm:hierBranch/>
        </dgm:presLayoutVars>
      </dgm:prSet>
      <dgm:spPr/>
    </dgm:pt>
    <dgm:pt modelId="{800D42B3-CA4A-4164-9BF7-7962295ACC6E}" type="pres">
      <dgm:prSet presAssocID="{3C8780DF-34E7-408A-AD7F-923695FC0CB5}" presName="rootComposite" presStyleCnt="0"/>
      <dgm:spPr/>
    </dgm:pt>
    <dgm:pt modelId="{68861FED-CA7F-430E-8E63-F2E6BC4434A3}" type="pres">
      <dgm:prSet presAssocID="{3C8780DF-34E7-408A-AD7F-923695FC0CB5}" presName="rootText" presStyleLbl="node2" presStyleIdx="0" presStyleCnt="2">
        <dgm:presLayoutVars>
          <dgm:chPref val="3"/>
        </dgm:presLayoutVars>
      </dgm:prSet>
      <dgm:spPr/>
      <dgm:t>
        <a:bodyPr/>
        <a:lstStyle/>
        <a:p>
          <a:endParaRPr lang="en-US"/>
        </a:p>
      </dgm:t>
    </dgm:pt>
    <dgm:pt modelId="{7DB0693E-49AC-4CDF-87DF-EA106440844B}" type="pres">
      <dgm:prSet presAssocID="{3C8780DF-34E7-408A-AD7F-923695FC0CB5}" presName="rootConnector" presStyleLbl="node2" presStyleIdx="0" presStyleCnt="2"/>
      <dgm:spPr/>
      <dgm:t>
        <a:bodyPr/>
        <a:lstStyle/>
        <a:p>
          <a:endParaRPr lang="en-US"/>
        </a:p>
      </dgm:t>
    </dgm:pt>
    <dgm:pt modelId="{45E05D30-3D51-4A08-986D-64C781EC06DA}" type="pres">
      <dgm:prSet presAssocID="{3C8780DF-34E7-408A-AD7F-923695FC0CB5}" presName="hierChild4" presStyleCnt="0"/>
      <dgm:spPr/>
    </dgm:pt>
    <dgm:pt modelId="{F2D302D2-6146-41E8-A639-D6657E38C005}" type="pres">
      <dgm:prSet presAssocID="{FDB504E7-9E33-4E75-A2A8-0A7E64C0A053}" presName="Name35" presStyleLbl="parChTrans1D3" presStyleIdx="0" presStyleCnt="2"/>
      <dgm:spPr/>
    </dgm:pt>
    <dgm:pt modelId="{8C7F638F-5EC3-40C8-B590-CDC7485C55FD}" type="pres">
      <dgm:prSet presAssocID="{C30365EC-60BF-4E9A-BBC2-FFD0612418CB}" presName="hierRoot2" presStyleCnt="0">
        <dgm:presLayoutVars>
          <dgm:hierBranch/>
        </dgm:presLayoutVars>
      </dgm:prSet>
      <dgm:spPr/>
    </dgm:pt>
    <dgm:pt modelId="{EC92FA78-4FC9-4072-BA37-5A0ECE5461B0}" type="pres">
      <dgm:prSet presAssocID="{C30365EC-60BF-4E9A-BBC2-FFD0612418CB}" presName="rootComposite" presStyleCnt="0"/>
      <dgm:spPr/>
    </dgm:pt>
    <dgm:pt modelId="{3EDCB8DA-904F-458C-A447-3D7E49CFDEA5}" type="pres">
      <dgm:prSet presAssocID="{C30365EC-60BF-4E9A-BBC2-FFD0612418CB}" presName="rootText" presStyleLbl="node3" presStyleIdx="0" presStyleCnt="2">
        <dgm:presLayoutVars>
          <dgm:chPref val="3"/>
        </dgm:presLayoutVars>
      </dgm:prSet>
      <dgm:spPr/>
      <dgm:t>
        <a:bodyPr/>
        <a:lstStyle/>
        <a:p>
          <a:endParaRPr lang="en-US"/>
        </a:p>
      </dgm:t>
    </dgm:pt>
    <dgm:pt modelId="{67E8021A-803C-4787-A879-EF19879B7DD5}" type="pres">
      <dgm:prSet presAssocID="{C30365EC-60BF-4E9A-BBC2-FFD0612418CB}" presName="rootConnector" presStyleLbl="node3" presStyleIdx="0" presStyleCnt="2"/>
      <dgm:spPr/>
      <dgm:t>
        <a:bodyPr/>
        <a:lstStyle/>
        <a:p>
          <a:endParaRPr lang="en-US"/>
        </a:p>
      </dgm:t>
    </dgm:pt>
    <dgm:pt modelId="{69054A4A-C4A6-4713-A94D-F4429193496E}" type="pres">
      <dgm:prSet presAssocID="{C30365EC-60BF-4E9A-BBC2-FFD0612418CB}" presName="hierChild4" presStyleCnt="0"/>
      <dgm:spPr/>
    </dgm:pt>
    <dgm:pt modelId="{4641D22D-0645-4D9E-A868-DCD1A71EA61D}" type="pres">
      <dgm:prSet presAssocID="{64C07857-EA0B-4158-9068-FC1BC95D7970}" presName="Name35" presStyleLbl="parChTrans1D4" presStyleIdx="0" presStyleCnt="6"/>
      <dgm:spPr/>
    </dgm:pt>
    <dgm:pt modelId="{C0FDD57A-32F7-458D-BC2D-7A109D50A4E9}" type="pres">
      <dgm:prSet presAssocID="{2EF18F24-8331-4BB7-A94B-221B4FB304F7}" presName="hierRoot2" presStyleCnt="0">
        <dgm:presLayoutVars>
          <dgm:hierBranch val="r"/>
        </dgm:presLayoutVars>
      </dgm:prSet>
      <dgm:spPr/>
    </dgm:pt>
    <dgm:pt modelId="{6A95E6E4-7F20-4682-AE73-DEFC9C67E60B}" type="pres">
      <dgm:prSet presAssocID="{2EF18F24-8331-4BB7-A94B-221B4FB304F7}" presName="rootComposite" presStyleCnt="0"/>
      <dgm:spPr/>
    </dgm:pt>
    <dgm:pt modelId="{0CB4EF5E-08A7-4F82-A36A-0DD7A1F7ECC4}" type="pres">
      <dgm:prSet presAssocID="{2EF18F24-8331-4BB7-A94B-221B4FB304F7}" presName="rootText" presStyleLbl="node4" presStyleIdx="0" presStyleCnt="6">
        <dgm:presLayoutVars>
          <dgm:chPref val="3"/>
        </dgm:presLayoutVars>
      </dgm:prSet>
      <dgm:spPr/>
      <dgm:t>
        <a:bodyPr/>
        <a:lstStyle/>
        <a:p>
          <a:endParaRPr lang="en-US"/>
        </a:p>
      </dgm:t>
    </dgm:pt>
    <dgm:pt modelId="{7622DA8A-70F5-4361-A2A9-D470E713BA97}" type="pres">
      <dgm:prSet presAssocID="{2EF18F24-8331-4BB7-A94B-221B4FB304F7}" presName="rootConnector" presStyleLbl="node4" presStyleIdx="0" presStyleCnt="6"/>
      <dgm:spPr/>
      <dgm:t>
        <a:bodyPr/>
        <a:lstStyle/>
        <a:p>
          <a:endParaRPr lang="en-US"/>
        </a:p>
      </dgm:t>
    </dgm:pt>
    <dgm:pt modelId="{E6C4BABE-5137-4C45-ABFE-822788BEBFE9}" type="pres">
      <dgm:prSet presAssocID="{2EF18F24-8331-4BB7-A94B-221B4FB304F7}" presName="hierChild4" presStyleCnt="0"/>
      <dgm:spPr/>
    </dgm:pt>
    <dgm:pt modelId="{644AEA45-170A-4E92-AA59-AA81ED4CBAFB}" type="pres">
      <dgm:prSet presAssocID="{16F9F6A6-3888-4C28-ADB7-B3B26D3782F1}" presName="Name50" presStyleLbl="parChTrans1D4" presStyleIdx="1" presStyleCnt="6"/>
      <dgm:spPr/>
    </dgm:pt>
    <dgm:pt modelId="{EA802426-BF76-4C11-8918-FDE309934764}" type="pres">
      <dgm:prSet presAssocID="{8433205A-A7AD-4BA7-A3E3-98ED64EB54A6}" presName="hierRoot2" presStyleCnt="0">
        <dgm:presLayoutVars>
          <dgm:hierBranch val="r"/>
        </dgm:presLayoutVars>
      </dgm:prSet>
      <dgm:spPr/>
    </dgm:pt>
    <dgm:pt modelId="{26CDF97F-B804-4BC4-A7F5-5C1A81304A73}" type="pres">
      <dgm:prSet presAssocID="{8433205A-A7AD-4BA7-A3E3-98ED64EB54A6}" presName="rootComposite" presStyleCnt="0"/>
      <dgm:spPr/>
    </dgm:pt>
    <dgm:pt modelId="{62737265-8BFF-4E12-82CB-49F0788B7B91}" type="pres">
      <dgm:prSet presAssocID="{8433205A-A7AD-4BA7-A3E3-98ED64EB54A6}" presName="rootText" presStyleLbl="node4" presStyleIdx="1" presStyleCnt="6">
        <dgm:presLayoutVars>
          <dgm:chPref val="3"/>
        </dgm:presLayoutVars>
      </dgm:prSet>
      <dgm:spPr/>
      <dgm:t>
        <a:bodyPr/>
        <a:lstStyle/>
        <a:p>
          <a:endParaRPr lang="en-US"/>
        </a:p>
      </dgm:t>
    </dgm:pt>
    <dgm:pt modelId="{2CB7E71C-12BA-44DE-98A7-AD81FA99681B}" type="pres">
      <dgm:prSet presAssocID="{8433205A-A7AD-4BA7-A3E3-98ED64EB54A6}" presName="rootConnector" presStyleLbl="node4" presStyleIdx="1" presStyleCnt="6"/>
      <dgm:spPr/>
      <dgm:t>
        <a:bodyPr/>
        <a:lstStyle/>
        <a:p>
          <a:endParaRPr lang="en-US"/>
        </a:p>
      </dgm:t>
    </dgm:pt>
    <dgm:pt modelId="{8DCF7A3F-90FD-415F-A841-24CFEA44A834}" type="pres">
      <dgm:prSet presAssocID="{8433205A-A7AD-4BA7-A3E3-98ED64EB54A6}" presName="hierChild4" presStyleCnt="0"/>
      <dgm:spPr/>
    </dgm:pt>
    <dgm:pt modelId="{23299037-40B1-41C1-BB79-9BCC4615325F}" type="pres">
      <dgm:prSet presAssocID="{8433205A-A7AD-4BA7-A3E3-98ED64EB54A6}" presName="hierChild5" presStyleCnt="0"/>
      <dgm:spPr/>
    </dgm:pt>
    <dgm:pt modelId="{84087471-5AF2-4FA8-ADA1-9726E3D8C67A}" type="pres">
      <dgm:prSet presAssocID="{2EF18F24-8331-4BB7-A94B-221B4FB304F7}" presName="hierChild5" presStyleCnt="0"/>
      <dgm:spPr/>
    </dgm:pt>
    <dgm:pt modelId="{9FE36EF3-F2A9-4F85-AA60-D27D7C2E7599}" type="pres">
      <dgm:prSet presAssocID="{CB3AE084-44CF-4420-93C5-D2766B2311F0}" presName="Name35" presStyleLbl="parChTrans1D4" presStyleIdx="2" presStyleCnt="6"/>
      <dgm:spPr/>
    </dgm:pt>
    <dgm:pt modelId="{2212ED42-BD9C-4C37-BA68-A1D17685CED1}" type="pres">
      <dgm:prSet presAssocID="{D97A2E7F-98B3-4BA1-8338-F93E220D89C7}" presName="hierRoot2" presStyleCnt="0">
        <dgm:presLayoutVars>
          <dgm:hierBranch val="r"/>
        </dgm:presLayoutVars>
      </dgm:prSet>
      <dgm:spPr/>
    </dgm:pt>
    <dgm:pt modelId="{3ED09EA2-8C1C-4D74-BAA2-446271810D1A}" type="pres">
      <dgm:prSet presAssocID="{D97A2E7F-98B3-4BA1-8338-F93E220D89C7}" presName="rootComposite" presStyleCnt="0"/>
      <dgm:spPr/>
    </dgm:pt>
    <dgm:pt modelId="{8EF8A344-C7D0-4750-A780-9335522C8E13}" type="pres">
      <dgm:prSet presAssocID="{D97A2E7F-98B3-4BA1-8338-F93E220D89C7}" presName="rootText" presStyleLbl="node4" presStyleIdx="2" presStyleCnt="6">
        <dgm:presLayoutVars>
          <dgm:chPref val="3"/>
        </dgm:presLayoutVars>
      </dgm:prSet>
      <dgm:spPr/>
      <dgm:t>
        <a:bodyPr/>
        <a:lstStyle/>
        <a:p>
          <a:endParaRPr lang="en-US"/>
        </a:p>
      </dgm:t>
    </dgm:pt>
    <dgm:pt modelId="{1E68DBFB-0249-4131-959A-554AE118CC06}" type="pres">
      <dgm:prSet presAssocID="{D97A2E7F-98B3-4BA1-8338-F93E220D89C7}" presName="rootConnector" presStyleLbl="node4" presStyleIdx="2" presStyleCnt="6"/>
      <dgm:spPr/>
      <dgm:t>
        <a:bodyPr/>
        <a:lstStyle/>
        <a:p>
          <a:endParaRPr lang="en-US"/>
        </a:p>
      </dgm:t>
    </dgm:pt>
    <dgm:pt modelId="{70252DB6-E588-4A31-945A-6592B1DC6E81}" type="pres">
      <dgm:prSet presAssocID="{D97A2E7F-98B3-4BA1-8338-F93E220D89C7}" presName="hierChild4" presStyleCnt="0"/>
      <dgm:spPr/>
    </dgm:pt>
    <dgm:pt modelId="{E5037C78-9202-4944-9499-C00E3F62B7EB}" type="pres">
      <dgm:prSet presAssocID="{09F12D0F-8914-44A8-B646-04420660F064}" presName="Name50" presStyleLbl="parChTrans1D4" presStyleIdx="3" presStyleCnt="6"/>
      <dgm:spPr/>
    </dgm:pt>
    <dgm:pt modelId="{1B1DE3D3-18DB-4FD8-AC14-850DC5B9B91F}" type="pres">
      <dgm:prSet presAssocID="{CE1DF77D-7566-43E6-AE64-01E889CBFA05}" presName="hierRoot2" presStyleCnt="0">
        <dgm:presLayoutVars>
          <dgm:hierBranch val="r"/>
        </dgm:presLayoutVars>
      </dgm:prSet>
      <dgm:spPr/>
    </dgm:pt>
    <dgm:pt modelId="{57C7E593-107A-41EF-96B7-5924D7E57E5C}" type="pres">
      <dgm:prSet presAssocID="{CE1DF77D-7566-43E6-AE64-01E889CBFA05}" presName="rootComposite" presStyleCnt="0"/>
      <dgm:spPr/>
    </dgm:pt>
    <dgm:pt modelId="{A706ACBD-BE35-4447-9A33-EDE197FD76AA}" type="pres">
      <dgm:prSet presAssocID="{CE1DF77D-7566-43E6-AE64-01E889CBFA05}" presName="rootText" presStyleLbl="node4" presStyleIdx="3" presStyleCnt="6">
        <dgm:presLayoutVars>
          <dgm:chPref val="3"/>
        </dgm:presLayoutVars>
      </dgm:prSet>
      <dgm:spPr/>
      <dgm:t>
        <a:bodyPr/>
        <a:lstStyle/>
        <a:p>
          <a:endParaRPr lang="en-US"/>
        </a:p>
      </dgm:t>
    </dgm:pt>
    <dgm:pt modelId="{A4FC31E6-6C93-455E-814C-9AA7B10FC4E3}" type="pres">
      <dgm:prSet presAssocID="{CE1DF77D-7566-43E6-AE64-01E889CBFA05}" presName="rootConnector" presStyleLbl="node4" presStyleIdx="3" presStyleCnt="6"/>
      <dgm:spPr/>
      <dgm:t>
        <a:bodyPr/>
        <a:lstStyle/>
        <a:p>
          <a:endParaRPr lang="en-US"/>
        </a:p>
      </dgm:t>
    </dgm:pt>
    <dgm:pt modelId="{0AF81B06-E094-4B09-A6EC-9DF3D44088CB}" type="pres">
      <dgm:prSet presAssocID="{CE1DF77D-7566-43E6-AE64-01E889CBFA05}" presName="hierChild4" presStyleCnt="0"/>
      <dgm:spPr/>
    </dgm:pt>
    <dgm:pt modelId="{A2EE3FF6-96C0-431C-8062-4AF783D6D485}" type="pres">
      <dgm:prSet presAssocID="{CE1DF77D-7566-43E6-AE64-01E889CBFA05}" presName="hierChild5" presStyleCnt="0"/>
      <dgm:spPr/>
    </dgm:pt>
    <dgm:pt modelId="{2B27F826-C2F5-46E1-A02A-E7834C7A29E9}" type="pres">
      <dgm:prSet presAssocID="{D97A2E7F-98B3-4BA1-8338-F93E220D89C7}" presName="hierChild5" presStyleCnt="0"/>
      <dgm:spPr/>
    </dgm:pt>
    <dgm:pt modelId="{D975F297-37B0-42CE-A109-C8A90B20464F}" type="pres">
      <dgm:prSet presAssocID="{04B39649-08D3-46CF-B62E-DAC0529E5252}" presName="Name35" presStyleLbl="parChTrans1D4" presStyleIdx="4" presStyleCnt="6"/>
      <dgm:spPr/>
    </dgm:pt>
    <dgm:pt modelId="{96E97D87-DD49-4BB3-86D2-0BC804467A67}" type="pres">
      <dgm:prSet presAssocID="{51D4FCD5-8372-4CC4-AF80-31E118160AB1}" presName="hierRoot2" presStyleCnt="0">
        <dgm:presLayoutVars>
          <dgm:hierBranch val="r"/>
        </dgm:presLayoutVars>
      </dgm:prSet>
      <dgm:spPr/>
    </dgm:pt>
    <dgm:pt modelId="{8FE7E769-0423-4DE5-96B4-ABC433480B63}" type="pres">
      <dgm:prSet presAssocID="{51D4FCD5-8372-4CC4-AF80-31E118160AB1}" presName="rootComposite" presStyleCnt="0"/>
      <dgm:spPr/>
    </dgm:pt>
    <dgm:pt modelId="{7912A313-42F7-4D0A-BEB5-295BE7F5031E}" type="pres">
      <dgm:prSet presAssocID="{51D4FCD5-8372-4CC4-AF80-31E118160AB1}" presName="rootText" presStyleLbl="node4" presStyleIdx="4" presStyleCnt="6">
        <dgm:presLayoutVars>
          <dgm:chPref val="3"/>
        </dgm:presLayoutVars>
      </dgm:prSet>
      <dgm:spPr/>
      <dgm:t>
        <a:bodyPr/>
        <a:lstStyle/>
        <a:p>
          <a:endParaRPr lang="en-US"/>
        </a:p>
      </dgm:t>
    </dgm:pt>
    <dgm:pt modelId="{1D54D766-B926-4AD7-BFC6-0364BCCC57D5}" type="pres">
      <dgm:prSet presAssocID="{51D4FCD5-8372-4CC4-AF80-31E118160AB1}" presName="rootConnector" presStyleLbl="node4" presStyleIdx="4" presStyleCnt="6"/>
      <dgm:spPr/>
      <dgm:t>
        <a:bodyPr/>
        <a:lstStyle/>
        <a:p>
          <a:endParaRPr lang="en-US"/>
        </a:p>
      </dgm:t>
    </dgm:pt>
    <dgm:pt modelId="{33E9D157-0C6C-406F-891F-2D4A6B871330}" type="pres">
      <dgm:prSet presAssocID="{51D4FCD5-8372-4CC4-AF80-31E118160AB1}" presName="hierChild4" presStyleCnt="0"/>
      <dgm:spPr/>
    </dgm:pt>
    <dgm:pt modelId="{04BFD251-1B31-40D9-82F7-72EB0BA98109}" type="pres">
      <dgm:prSet presAssocID="{DB893889-B80F-48E0-908D-C60241D38263}" presName="Name50" presStyleLbl="parChTrans1D4" presStyleIdx="5" presStyleCnt="6"/>
      <dgm:spPr/>
    </dgm:pt>
    <dgm:pt modelId="{EF3B350A-88D0-4388-ACCF-05E823989EFE}" type="pres">
      <dgm:prSet presAssocID="{5388CC49-348D-4AC2-B1B9-19E0032438DE}" presName="hierRoot2" presStyleCnt="0">
        <dgm:presLayoutVars>
          <dgm:hierBranch val="r"/>
        </dgm:presLayoutVars>
      </dgm:prSet>
      <dgm:spPr/>
    </dgm:pt>
    <dgm:pt modelId="{FE05FB35-E313-4B97-AC67-1A76C95B482F}" type="pres">
      <dgm:prSet presAssocID="{5388CC49-348D-4AC2-B1B9-19E0032438DE}" presName="rootComposite" presStyleCnt="0"/>
      <dgm:spPr/>
    </dgm:pt>
    <dgm:pt modelId="{8F54854C-E608-4AC5-A374-8BC65248355D}" type="pres">
      <dgm:prSet presAssocID="{5388CC49-348D-4AC2-B1B9-19E0032438DE}" presName="rootText" presStyleLbl="node4" presStyleIdx="5" presStyleCnt="6">
        <dgm:presLayoutVars>
          <dgm:chPref val="3"/>
        </dgm:presLayoutVars>
      </dgm:prSet>
      <dgm:spPr/>
      <dgm:t>
        <a:bodyPr/>
        <a:lstStyle/>
        <a:p>
          <a:endParaRPr lang="en-US"/>
        </a:p>
      </dgm:t>
    </dgm:pt>
    <dgm:pt modelId="{D09EE74C-D508-450C-9AD6-7756A7C4BA53}" type="pres">
      <dgm:prSet presAssocID="{5388CC49-348D-4AC2-B1B9-19E0032438DE}" presName="rootConnector" presStyleLbl="node4" presStyleIdx="5" presStyleCnt="6"/>
      <dgm:spPr/>
      <dgm:t>
        <a:bodyPr/>
        <a:lstStyle/>
        <a:p>
          <a:endParaRPr lang="en-US"/>
        </a:p>
      </dgm:t>
    </dgm:pt>
    <dgm:pt modelId="{BB90AE60-BC37-4140-BB11-459D87F30DDB}" type="pres">
      <dgm:prSet presAssocID="{5388CC49-348D-4AC2-B1B9-19E0032438DE}" presName="hierChild4" presStyleCnt="0"/>
      <dgm:spPr/>
    </dgm:pt>
    <dgm:pt modelId="{3C9AF296-2883-4C0D-BA95-1F340911979C}" type="pres">
      <dgm:prSet presAssocID="{5388CC49-348D-4AC2-B1B9-19E0032438DE}" presName="hierChild5" presStyleCnt="0"/>
      <dgm:spPr/>
    </dgm:pt>
    <dgm:pt modelId="{5ABD99E0-F5C0-4E58-8B94-73DE11EEF39F}" type="pres">
      <dgm:prSet presAssocID="{51D4FCD5-8372-4CC4-AF80-31E118160AB1}" presName="hierChild5" presStyleCnt="0"/>
      <dgm:spPr/>
    </dgm:pt>
    <dgm:pt modelId="{604BDC53-87D7-4BEC-938D-ED95AA35FC72}" type="pres">
      <dgm:prSet presAssocID="{C30365EC-60BF-4E9A-BBC2-FFD0612418CB}" presName="hierChild5" presStyleCnt="0"/>
      <dgm:spPr/>
    </dgm:pt>
    <dgm:pt modelId="{457B3DC4-54FD-4CE6-8049-066098DF34B0}" type="pres">
      <dgm:prSet presAssocID="{2C08ABFE-7DD6-4250-9E7F-08E011923281}" presName="Name35" presStyleLbl="parChTrans1D3" presStyleIdx="1" presStyleCnt="2"/>
      <dgm:spPr/>
    </dgm:pt>
    <dgm:pt modelId="{8FF06C53-12DF-4D03-8A4E-298614D4FCBA}" type="pres">
      <dgm:prSet presAssocID="{E2641FF3-53A7-403F-A91F-3C342B572EBA}" presName="hierRoot2" presStyleCnt="0">
        <dgm:presLayoutVars>
          <dgm:hierBranch/>
        </dgm:presLayoutVars>
      </dgm:prSet>
      <dgm:spPr/>
    </dgm:pt>
    <dgm:pt modelId="{674AC83D-1FB6-440C-B4A7-7D62DAA83DE8}" type="pres">
      <dgm:prSet presAssocID="{E2641FF3-53A7-403F-A91F-3C342B572EBA}" presName="rootComposite" presStyleCnt="0"/>
      <dgm:spPr/>
    </dgm:pt>
    <dgm:pt modelId="{0ABC1320-009A-4591-AAFE-15AF798B25A6}" type="pres">
      <dgm:prSet presAssocID="{E2641FF3-53A7-403F-A91F-3C342B572EBA}" presName="rootText" presStyleLbl="node3" presStyleIdx="1" presStyleCnt="2">
        <dgm:presLayoutVars>
          <dgm:chPref val="3"/>
        </dgm:presLayoutVars>
      </dgm:prSet>
      <dgm:spPr/>
      <dgm:t>
        <a:bodyPr/>
        <a:lstStyle/>
        <a:p>
          <a:endParaRPr lang="en-US"/>
        </a:p>
      </dgm:t>
    </dgm:pt>
    <dgm:pt modelId="{8524403D-5DBB-4743-B917-43E647E99CEC}" type="pres">
      <dgm:prSet presAssocID="{E2641FF3-53A7-403F-A91F-3C342B572EBA}" presName="rootConnector" presStyleLbl="node3" presStyleIdx="1" presStyleCnt="2"/>
      <dgm:spPr/>
      <dgm:t>
        <a:bodyPr/>
        <a:lstStyle/>
        <a:p>
          <a:endParaRPr lang="en-US"/>
        </a:p>
      </dgm:t>
    </dgm:pt>
    <dgm:pt modelId="{033CDEB2-87F8-45DC-9887-F9C5C2D65F60}" type="pres">
      <dgm:prSet presAssocID="{E2641FF3-53A7-403F-A91F-3C342B572EBA}" presName="hierChild4" presStyleCnt="0"/>
      <dgm:spPr/>
    </dgm:pt>
    <dgm:pt modelId="{D42F56BA-6697-46B3-9D40-E9A72FE88515}" type="pres">
      <dgm:prSet presAssocID="{E2641FF3-53A7-403F-A91F-3C342B572EBA}" presName="hierChild5" presStyleCnt="0"/>
      <dgm:spPr/>
    </dgm:pt>
    <dgm:pt modelId="{7C46655D-AB92-47CD-860A-E146488F4594}" type="pres">
      <dgm:prSet presAssocID="{3C8780DF-34E7-408A-AD7F-923695FC0CB5}" presName="hierChild5" presStyleCnt="0"/>
      <dgm:spPr/>
    </dgm:pt>
    <dgm:pt modelId="{809E0585-65DB-4BE4-ADE7-2AB3D2A64CAB}" type="pres">
      <dgm:prSet presAssocID="{05A3B029-3813-485B-8AE6-287F21CD2C7E}" presName="Name35" presStyleLbl="parChTrans1D2" presStyleIdx="1" presStyleCnt="2"/>
      <dgm:spPr/>
    </dgm:pt>
    <dgm:pt modelId="{231E651E-DD3A-4BEC-9ECE-46778E6CFE83}" type="pres">
      <dgm:prSet presAssocID="{DF24A91E-9103-4F02-AB6A-EFE386589FB8}" presName="hierRoot2" presStyleCnt="0">
        <dgm:presLayoutVars>
          <dgm:hierBranch/>
        </dgm:presLayoutVars>
      </dgm:prSet>
      <dgm:spPr/>
    </dgm:pt>
    <dgm:pt modelId="{EA720455-2085-45BC-AE2C-6A8EB370E3B8}" type="pres">
      <dgm:prSet presAssocID="{DF24A91E-9103-4F02-AB6A-EFE386589FB8}" presName="rootComposite" presStyleCnt="0"/>
      <dgm:spPr/>
    </dgm:pt>
    <dgm:pt modelId="{F7E66373-F7C9-4EF8-9C4E-C53A53FF032A}" type="pres">
      <dgm:prSet presAssocID="{DF24A91E-9103-4F02-AB6A-EFE386589FB8}" presName="rootText" presStyleLbl="node2" presStyleIdx="1" presStyleCnt="2">
        <dgm:presLayoutVars>
          <dgm:chPref val="3"/>
        </dgm:presLayoutVars>
      </dgm:prSet>
      <dgm:spPr/>
      <dgm:t>
        <a:bodyPr/>
        <a:lstStyle/>
        <a:p>
          <a:endParaRPr lang="en-US"/>
        </a:p>
      </dgm:t>
    </dgm:pt>
    <dgm:pt modelId="{D4A58345-BF87-424E-8494-3D49A8350FED}" type="pres">
      <dgm:prSet presAssocID="{DF24A91E-9103-4F02-AB6A-EFE386589FB8}" presName="rootConnector" presStyleLbl="node2" presStyleIdx="1" presStyleCnt="2"/>
      <dgm:spPr/>
      <dgm:t>
        <a:bodyPr/>
        <a:lstStyle/>
        <a:p>
          <a:endParaRPr lang="en-US"/>
        </a:p>
      </dgm:t>
    </dgm:pt>
    <dgm:pt modelId="{814D927A-7483-44E9-8D2A-14A2C3831A55}" type="pres">
      <dgm:prSet presAssocID="{DF24A91E-9103-4F02-AB6A-EFE386589FB8}" presName="hierChild4" presStyleCnt="0"/>
      <dgm:spPr/>
    </dgm:pt>
    <dgm:pt modelId="{C307968C-AA75-478D-B2CF-47F02824B9F4}" type="pres">
      <dgm:prSet presAssocID="{DF24A91E-9103-4F02-AB6A-EFE386589FB8}" presName="hierChild5" presStyleCnt="0"/>
      <dgm:spPr/>
    </dgm:pt>
    <dgm:pt modelId="{B1729EC9-8864-45D9-9892-0B215E592BF4}" type="pres">
      <dgm:prSet presAssocID="{FB6A781F-1B58-439A-813B-263CB32C94CB}" presName="hierChild3" presStyleCnt="0"/>
      <dgm:spPr/>
    </dgm:pt>
  </dgm:ptLst>
  <dgm:cxnLst>
    <dgm:cxn modelId="{1DDEFE00-5AC1-46B3-83B3-9D3ED39D0236}" srcId="{3C8780DF-34E7-408A-AD7F-923695FC0CB5}" destId="{C30365EC-60BF-4E9A-BBC2-FFD0612418CB}" srcOrd="0" destOrd="0" parTransId="{FDB504E7-9E33-4E75-A2A8-0A7E64C0A053}" sibTransId="{CEEA7895-9D1A-4B72-A3E7-E848CA571472}"/>
    <dgm:cxn modelId="{4188750D-DEB1-4DE8-9A30-CF9C10F62C67}" type="presOf" srcId="{16F9F6A6-3888-4C28-ADB7-B3B26D3782F1}" destId="{644AEA45-170A-4E92-AA59-AA81ED4CBAFB}" srcOrd="0" destOrd="0" presId="urn:microsoft.com/office/officeart/2005/8/layout/orgChart1"/>
    <dgm:cxn modelId="{8E88E634-FA69-4BB6-9946-66555C3A29B8}" srcId="{C30365EC-60BF-4E9A-BBC2-FFD0612418CB}" destId="{2EF18F24-8331-4BB7-A94B-221B4FB304F7}" srcOrd="0" destOrd="0" parTransId="{64C07857-EA0B-4158-9068-FC1BC95D7970}" sibTransId="{42473D9E-B432-4975-81AC-133EAB38B2CA}"/>
    <dgm:cxn modelId="{A183CFDC-4087-4FF7-8BF7-F2729F22B971}" type="presOf" srcId="{2EF18F24-8331-4BB7-A94B-221B4FB304F7}" destId="{0CB4EF5E-08A7-4F82-A36A-0DD7A1F7ECC4}" srcOrd="0" destOrd="0" presId="urn:microsoft.com/office/officeart/2005/8/layout/orgChart1"/>
    <dgm:cxn modelId="{50B00273-2C18-481C-B449-4B0AE74B19AA}" type="presOf" srcId="{DF24A91E-9103-4F02-AB6A-EFE386589FB8}" destId="{D4A58345-BF87-424E-8494-3D49A8350FED}" srcOrd="1" destOrd="0" presId="urn:microsoft.com/office/officeart/2005/8/layout/orgChart1"/>
    <dgm:cxn modelId="{77B29CC9-AD82-4C72-99E3-7570A5996972}" type="presOf" srcId="{8433205A-A7AD-4BA7-A3E3-98ED64EB54A6}" destId="{62737265-8BFF-4E12-82CB-49F0788B7B91}" srcOrd="0" destOrd="0" presId="urn:microsoft.com/office/officeart/2005/8/layout/orgChart1"/>
    <dgm:cxn modelId="{EB90D59E-3803-4635-9F63-CBACEF5D689A}" type="presOf" srcId="{CE1DF77D-7566-43E6-AE64-01E889CBFA05}" destId="{A4FC31E6-6C93-455E-814C-9AA7B10FC4E3}" srcOrd="1" destOrd="0" presId="urn:microsoft.com/office/officeart/2005/8/layout/orgChart1"/>
    <dgm:cxn modelId="{928C0387-4629-4D6F-BB6E-89FA8D42E864}" type="presOf" srcId="{FB6A781F-1B58-439A-813B-263CB32C94CB}" destId="{3C548F4A-5BA6-465C-91F9-351064D34B60}" srcOrd="1" destOrd="0" presId="urn:microsoft.com/office/officeart/2005/8/layout/orgChart1"/>
    <dgm:cxn modelId="{4F803869-2F7E-496D-B877-55692650C2E9}" type="presOf" srcId="{64C07857-EA0B-4158-9068-FC1BC95D7970}" destId="{4641D22D-0645-4D9E-A868-DCD1A71EA61D}" srcOrd="0" destOrd="0" presId="urn:microsoft.com/office/officeart/2005/8/layout/orgChart1"/>
    <dgm:cxn modelId="{7EE6A50C-1632-474F-8DC9-C996AFD31B0D}" srcId="{D97A2E7F-98B3-4BA1-8338-F93E220D89C7}" destId="{CE1DF77D-7566-43E6-AE64-01E889CBFA05}" srcOrd="0" destOrd="0" parTransId="{09F12D0F-8914-44A8-B646-04420660F064}" sibTransId="{503C1D6E-A331-42F4-B251-EA364BAB8BF4}"/>
    <dgm:cxn modelId="{CF9162E2-DF92-4A51-994A-2080AA88F338}" type="presOf" srcId="{DF24A91E-9103-4F02-AB6A-EFE386589FB8}" destId="{F7E66373-F7C9-4EF8-9C4E-C53A53FF032A}" srcOrd="0" destOrd="0" presId="urn:microsoft.com/office/officeart/2005/8/layout/orgChart1"/>
    <dgm:cxn modelId="{3116E610-D1A8-4254-A185-42050E84074F}" type="presOf" srcId="{2EF18F24-8331-4BB7-A94B-221B4FB304F7}" destId="{7622DA8A-70F5-4361-A2A9-D470E713BA97}" srcOrd="1" destOrd="0" presId="urn:microsoft.com/office/officeart/2005/8/layout/orgChart1"/>
    <dgm:cxn modelId="{9AD69F7C-0D7D-4C26-B9EA-2412DD487E35}" type="presOf" srcId="{C30365EC-60BF-4E9A-BBC2-FFD0612418CB}" destId="{67E8021A-803C-4787-A879-EF19879B7DD5}" srcOrd="1" destOrd="0" presId="urn:microsoft.com/office/officeart/2005/8/layout/orgChart1"/>
    <dgm:cxn modelId="{3B2FE327-AE4E-4581-80AD-59A831839653}" srcId="{51D4FCD5-8372-4CC4-AF80-31E118160AB1}" destId="{5388CC49-348D-4AC2-B1B9-19E0032438DE}" srcOrd="0" destOrd="0" parTransId="{DB893889-B80F-48E0-908D-C60241D38263}" sibTransId="{3970563E-D9FC-4242-9481-6BC4440C4C49}"/>
    <dgm:cxn modelId="{BB81F198-D35A-4A00-BE96-3D3A9C7AB33C}" type="presOf" srcId="{FDB504E7-9E33-4E75-A2A8-0A7E64C0A053}" destId="{F2D302D2-6146-41E8-A639-D6657E38C005}" srcOrd="0" destOrd="0" presId="urn:microsoft.com/office/officeart/2005/8/layout/orgChart1"/>
    <dgm:cxn modelId="{086DB24A-DC32-409C-BF56-923EC1C5F549}" type="presOf" srcId="{04B39649-08D3-46CF-B62E-DAC0529E5252}" destId="{D975F297-37B0-42CE-A109-C8A90B20464F}" srcOrd="0" destOrd="0" presId="urn:microsoft.com/office/officeart/2005/8/layout/orgChart1"/>
    <dgm:cxn modelId="{FE60EBC6-B35E-4450-923E-3789D697137B}" srcId="{FB6A781F-1B58-439A-813B-263CB32C94CB}" destId="{3C8780DF-34E7-408A-AD7F-923695FC0CB5}" srcOrd="0" destOrd="0" parTransId="{093E0497-9D6C-4215-9754-FD5CD6A6D92F}" sibTransId="{F7195125-0C1C-4930-A36B-5FE4AF528D4A}"/>
    <dgm:cxn modelId="{0C7912CD-4E4F-40EA-87A4-3002C2C8D663}" type="presOf" srcId="{51D4FCD5-8372-4CC4-AF80-31E118160AB1}" destId="{1D54D766-B926-4AD7-BFC6-0364BCCC57D5}" srcOrd="1" destOrd="0" presId="urn:microsoft.com/office/officeart/2005/8/layout/orgChart1"/>
    <dgm:cxn modelId="{5CD2A2C6-4F91-45C8-B862-57C779A40810}" srcId="{C30365EC-60BF-4E9A-BBC2-FFD0612418CB}" destId="{D97A2E7F-98B3-4BA1-8338-F93E220D89C7}" srcOrd="1" destOrd="0" parTransId="{CB3AE084-44CF-4420-93C5-D2766B2311F0}" sibTransId="{9CF712BA-FBA3-4CC2-8ABC-D211E77C06FD}"/>
    <dgm:cxn modelId="{B7E931B1-80EF-4B0D-8AF9-A9402EB27375}" srcId="{FB6A781F-1B58-439A-813B-263CB32C94CB}" destId="{DF24A91E-9103-4F02-AB6A-EFE386589FB8}" srcOrd="1" destOrd="0" parTransId="{05A3B029-3813-485B-8AE6-287F21CD2C7E}" sibTransId="{9D0EFD5B-4FE9-4FF6-85F7-836DF341106D}"/>
    <dgm:cxn modelId="{664C9448-DC9B-4F7C-B397-9F2739A655B8}" type="presOf" srcId="{5388CC49-348D-4AC2-B1B9-19E0032438DE}" destId="{8F54854C-E608-4AC5-A374-8BC65248355D}" srcOrd="0" destOrd="0" presId="urn:microsoft.com/office/officeart/2005/8/layout/orgChart1"/>
    <dgm:cxn modelId="{8CC1EEB7-3C20-4A36-9F79-3CBB9AA3E4D2}" type="presOf" srcId="{D97A2E7F-98B3-4BA1-8338-F93E220D89C7}" destId="{1E68DBFB-0249-4131-959A-554AE118CC06}" srcOrd="1" destOrd="0" presId="urn:microsoft.com/office/officeart/2005/8/layout/orgChart1"/>
    <dgm:cxn modelId="{DAD92535-0592-4BAD-86BF-8A816760671C}" type="presOf" srcId="{FB6A781F-1B58-439A-813B-263CB32C94CB}" destId="{D9B8EBA1-E5BF-4DB2-96DC-8DBF26E0FAA0}" srcOrd="0" destOrd="0" presId="urn:microsoft.com/office/officeart/2005/8/layout/orgChart1"/>
    <dgm:cxn modelId="{722F0544-CCA2-4291-BAFB-6B736428BE41}" type="presOf" srcId="{3C8780DF-34E7-408A-AD7F-923695FC0CB5}" destId="{68861FED-CA7F-430E-8E63-F2E6BC4434A3}" srcOrd="0" destOrd="0" presId="urn:microsoft.com/office/officeart/2005/8/layout/orgChart1"/>
    <dgm:cxn modelId="{43CDF30F-086E-42B1-B54A-629F0EE5B336}" type="presOf" srcId="{C30365EC-60BF-4E9A-BBC2-FFD0612418CB}" destId="{3EDCB8DA-904F-458C-A447-3D7E49CFDEA5}" srcOrd="0" destOrd="0" presId="urn:microsoft.com/office/officeart/2005/8/layout/orgChart1"/>
    <dgm:cxn modelId="{948A68E6-C025-4FB7-BDB3-5937CA82184E}" type="presOf" srcId="{DB893889-B80F-48E0-908D-C60241D38263}" destId="{04BFD251-1B31-40D9-82F7-72EB0BA98109}" srcOrd="0" destOrd="0" presId="urn:microsoft.com/office/officeart/2005/8/layout/orgChart1"/>
    <dgm:cxn modelId="{556B0F5A-C6BB-4E3D-B723-32CDF1ED89FF}" type="presOf" srcId="{3C8780DF-34E7-408A-AD7F-923695FC0CB5}" destId="{7DB0693E-49AC-4CDF-87DF-EA106440844B}" srcOrd="1" destOrd="0" presId="urn:microsoft.com/office/officeart/2005/8/layout/orgChart1"/>
    <dgm:cxn modelId="{CE118541-BDC2-4791-948C-25FCE8086B65}" type="presOf" srcId="{2C08ABFE-7DD6-4250-9E7F-08E011923281}" destId="{457B3DC4-54FD-4CE6-8049-066098DF34B0}" srcOrd="0" destOrd="0" presId="urn:microsoft.com/office/officeart/2005/8/layout/orgChart1"/>
    <dgm:cxn modelId="{9BD41D7C-00AE-4296-97D2-B4C94842F968}" type="presOf" srcId="{55E033A0-E2EE-42B0-9903-12820DD3A5F9}" destId="{6C716F25-59FD-4035-A262-F5AF047AA006}" srcOrd="0" destOrd="0" presId="urn:microsoft.com/office/officeart/2005/8/layout/orgChart1"/>
    <dgm:cxn modelId="{58FF7E10-3015-4ED1-B44E-C2D99B4E5668}" type="presOf" srcId="{D97A2E7F-98B3-4BA1-8338-F93E220D89C7}" destId="{8EF8A344-C7D0-4750-A780-9335522C8E13}" srcOrd="0" destOrd="0" presId="urn:microsoft.com/office/officeart/2005/8/layout/orgChart1"/>
    <dgm:cxn modelId="{89C8FABC-6BF8-43CB-8BAD-4721EF5E1FE2}" type="presOf" srcId="{09F12D0F-8914-44A8-B646-04420660F064}" destId="{E5037C78-9202-4944-9499-C00E3F62B7EB}" srcOrd="0" destOrd="0" presId="urn:microsoft.com/office/officeart/2005/8/layout/orgChart1"/>
    <dgm:cxn modelId="{BDCB9822-6835-4AB8-8AB1-727E335FFCA1}" type="presOf" srcId="{05A3B029-3813-485B-8AE6-287F21CD2C7E}" destId="{809E0585-65DB-4BE4-ADE7-2AB3D2A64CAB}" srcOrd="0" destOrd="0" presId="urn:microsoft.com/office/officeart/2005/8/layout/orgChart1"/>
    <dgm:cxn modelId="{1880883F-FD1A-4FE9-B88F-D80F0FED544C}" srcId="{3C8780DF-34E7-408A-AD7F-923695FC0CB5}" destId="{E2641FF3-53A7-403F-A91F-3C342B572EBA}" srcOrd="1" destOrd="0" parTransId="{2C08ABFE-7DD6-4250-9E7F-08E011923281}" sibTransId="{54F9175D-9E49-4609-A01E-D786AE28EB0D}"/>
    <dgm:cxn modelId="{F628D340-4DC8-467F-8203-2D4473F3B1CF}" type="presOf" srcId="{093E0497-9D6C-4215-9754-FD5CD6A6D92F}" destId="{FAF04479-4CA5-4597-8838-3F95D310C34C}" srcOrd="0" destOrd="0" presId="urn:microsoft.com/office/officeart/2005/8/layout/orgChart1"/>
    <dgm:cxn modelId="{F8483C23-7DF2-4990-B911-DA48A8BDC40F}" type="presOf" srcId="{5388CC49-348D-4AC2-B1B9-19E0032438DE}" destId="{D09EE74C-D508-450C-9AD6-7756A7C4BA53}" srcOrd="1" destOrd="0" presId="urn:microsoft.com/office/officeart/2005/8/layout/orgChart1"/>
    <dgm:cxn modelId="{C2396D31-C263-4D40-98CF-8F5355AE0ADA}" type="presOf" srcId="{51D4FCD5-8372-4CC4-AF80-31E118160AB1}" destId="{7912A313-42F7-4D0A-BEB5-295BE7F5031E}" srcOrd="0" destOrd="0" presId="urn:microsoft.com/office/officeart/2005/8/layout/orgChart1"/>
    <dgm:cxn modelId="{B13AD592-9751-4B3E-BD1D-BB331E1A2E9C}" srcId="{2EF18F24-8331-4BB7-A94B-221B4FB304F7}" destId="{8433205A-A7AD-4BA7-A3E3-98ED64EB54A6}" srcOrd="0" destOrd="0" parTransId="{16F9F6A6-3888-4C28-ADB7-B3B26D3782F1}" sibTransId="{018086D0-10E3-421E-8552-27C0B5C0AD76}"/>
    <dgm:cxn modelId="{115D3AB7-0FD2-4895-B942-33EAE3503567}" type="presOf" srcId="{E2641FF3-53A7-403F-A91F-3C342B572EBA}" destId="{8524403D-5DBB-4743-B917-43E647E99CEC}" srcOrd="1" destOrd="0" presId="urn:microsoft.com/office/officeart/2005/8/layout/orgChart1"/>
    <dgm:cxn modelId="{91F97EF3-7022-4ADF-B285-B45F70C91B7C}" type="presOf" srcId="{CB3AE084-44CF-4420-93C5-D2766B2311F0}" destId="{9FE36EF3-F2A9-4F85-AA60-D27D7C2E7599}" srcOrd="0" destOrd="0" presId="urn:microsoft.com/office/officeart/2005/8/layout/orgChart1"/>
    <dgm:cxn modelId="{58DAEB45-F388-46E6-B795-3294792126AF}" type="presOf" srcId="{E2641FF3-53A7-403F-A91F-3C342B572EBA}" destId="{0ABC1320-009A-4591-AAFE-15AF798B25A6}" srcOrd="0" destOrd="0" presId="urn:microsoft.com/office/officeart/2005/8/layout/orgChart1"/>
    <dgm:cxn modelId="{CD411E26-6F0D-45DD-BCB5-7AF8C53D49DA}" type="presOf" srcId="{CE1DF77D-7566-43E6-AE64-01E889CBFA05}" destId="{A706ACBD-BE35-4447-9A33-EDE197FD76AA}" srcOrd="0" destOrd="0" presId="urn:microsoft.com/office/officeart/2005/8/layout/orgChart1"/>
    <dgm:cxn modelId="{CC842442-D2A5-494E-9703-455FFA09B5E8}" srcId="{55E033A0-E2EE-42B0-9903-12820DD3A5F9}" destId="{FB6A781F-1B58-439A-813B-263CB32C94CB}" srcOrd="0" destOrd="0" parTransId="{191FE714-710B-4CC0-ABCF-A9B30E92FA3A}" sibTransId="{209B50A8-EBC1-474A-825A-44159FE732C3}"/>
    <dgm:cxn modelId="{856EC5A1-A6D1-4666-BA1A-C60572917F93}" srcId="{C30365EC-60BF-4E9A-BBC2-FFD0612418CB}" destId="{51D4FCD5-8372-4CC4-AF80-31E118160AB1}" srcOrd="2" destOrd="0" parTransId="{04B39649-08D3-46CF-B62E-DAC0529E5252}" sibTransId="{764FA5D2-E219-473E-98A6-7C11D9452DAC}"/>
    <dgm:cxn modelId="{8CB58482-9C95-40A6-93B7-32C4BE6DFA5F}" type="presOf" srcId="{8433205A-A7AD-4BA7-A3E3-98ED64EB54A6}" destId="{2CB7E71C-12BA-44DE-98A7-AD81FA99681B}" srcOrd="1" destOrd="0" presId="urn:microsoft.com/office/officeart/2005/8/layout/orgChart1"/>
    <dgm:cxn modelId="{0F62673D-0CDF-4B99-81EC-C9BBFD432913}" type="presParOf" srcId="{6C716F25-59FD-4035-A262-F5AF047AA006}" destId="{6FD3A559-EEEB-4B5B-BC4F-F1A39D60B3F7}" srcOrd="0" destOrd="0" presId="urn:microsoft.com/office/officeart/2005/8/layout/orgChart1"/>
    <dgm:cxn modelId="{94B7430F-98CA-4F62-A729-5C468E71E085}" type="presParOf" srcId="{6FD3A559-EEEB-4B5B-BC4F-F1A39D60B3F7}" destId="{169BEBB3-9980-4CDC-AE58-8611A8C0AF74}" srcOrd="0" destOrd="0" presId="urn:microsoft.com/office/officeart/2005/8/layout/orgChart1"/>
    <dgm:cxn modelId="{E8B72980-A742-4F1C-A04D-7C278BE60EE6}" type="presParOf" srcId="{169BEBB3-9980-4CDC-AE58-8611A8C0AF74}" destId="{D9B8EBA1-E5BF-4DB2-96DC-8DBF26E0FAA0}" srcOrd="0" destOrd="0" presId="urn:microsoft.com/office/officeart/2005/8/layout/orgChart1"/>
    <dgm:cxn modelId="{5C32CB0D-D7A4-4B21-9435-C31087D85B46}" type="presParOf" srcId="{169BEBB3-9980-4CDC-AE58-8611A8C0AF74}" destId="{3C548F4A-5BA6-465C-91F9-351064D34B60}" srcOrd="1" destOrd="0" presId="urn:microsoft.com/office/officeart/2005/8/layout/orgChart1"/>
    <dgm:cxn modelId="{879D644A-70AA-4EB8-9A51-D5BFB514C8F4}" type="presParOf" srcId="{6FD3A559-EEEB-4B5B-BC4F-F1A39D60B3F7}" destId="{8DC61437-8596-45FE-9333-A68BBBD2F8F6}" srcOrd="1" destOrd="0" presId="urn:microsoft.com/office/officeart/2005/8/layout/orgChart1"/>
    <dgm:cxn modelId="{939B8258-68E9-4A3E-A9F8-8A0CB8F4A36C}" type="presParOf" srcId="{8DC61437-8596-45FE-9333-A68BBBD2F8F6}" destId="{FAF04479-4CA5-4597-8838-3F95D310C34C}" srcOrd="0" destOrd="0" presId="urn:microsoft.com/office/officeart/2005/8/layout/orgChart1"/>
    <dgm:cxn modelId="{2D046DA1-CE80-4A17-996A-A2E837DBDDC1}" type="presParOf" srcId="{8DC61437-8596-45FE-9333-A68BBBD2F8F6}" destId="{4585956F-B3CD-4E91-98CC-DF29016FC336}" srcOrd="1" destOrd="0" presId="urn:microsoft.com/office/officeart/2005/8/layout/orgChart1"/>
    <dgm:cxn modelId="{939476FB-6941-454F-93AA-F13C2E75D329}" type="presParOf" srcId="{4585956F-B3CD-4E91-98CC-DF29016FC336}" destId="{800D42B3-CA4A-4164-9BF7-7962295ACC6E}" srcOrd="0" destOrd="0" presId="urn:microsoft.com/office/officeart/2005/8/layout/orgChart1"/>
    <dgm:cxn modelId="{E912CA31-F9A8-4CF4-A705-D359B3FECFF9}" type="presParOf" srcId="{800D42B3-CA4A-4164-9BF7-7962295ACC6E}" destId="{68861FED-CA7F-430E-8E63-F2E6BC4434A3}" srcOrd="0" destOrd="0" presId="urn:microsoft.com/office/officeart/2005/8/layout/orgChart1"/>
    <dgm:cxn modelId="{1379E907-D9CD-42E0-8357-8C4A7766ED32}" type="presParOf" srcId="{800D42B3-CA4A-4164-9BF7-7962295ACC6E}" destId="{7DB0693E-49AC-4CDF-87DF-EA106440844B}" srcOrd="1" destOrd="0" presId="urn:microsoft.com/office/officeart/2005/8/layout/orgChart1"/>
    <dgm:cxn modelId="{131FE67E-2822-4FF8-A874-7D6ED281471D}" type="presParOf" srcId="{4585956F-B3CD-4E91-98CC-DF29016FC336}" destId="{45E05D30-3D51-4A08-986D-64C781EC06DA}" srcOrd="1" destOrd="0" presId="urn:microsoft.com/office/officeart/2005/8/layout/orgChart1"/>
    <dgm:cxn modelId="{851051BE-0508-480F-92CC-D2271F901654}" type="presParOf" srcId="{45E05D30-3D51-4A08-986D-64C781EC06DA}" destId="{F2D302D2-6146-41E8-A639-D6657E38C005}" srcOrd="0" destOrd="0" presId="urn:microsoft.com/office/officeart/2005/8/layout/orgChart1"/>
    <dgm:cxn modelId="{F1D270C0-E968-4A17-918D-C58729934D92}" type="presParOf" srcId="{45E05D30-3D51-4A08-986D-64C781EC06DA}" destId="{8C7F638F-5EC3-40C8-B590-CDC7485C55FD}" srcOrd="1" destOrd="0" presId="urn:microsoft.com/office/officeart/2005/8/layout/orgChart1"/>
    <dgm:cxn modelId="{C67DD4B1-2A42-481C-A473-B2A7A6C89F47}" type="presParOf" srcId="{8C7F638F-5EC3-40C8-B590-CDC7485C55FD}" destId="{EC92FA78-4FC9-4072-BA37-5A0ECE5461B0}" srcOrd="0" destOrd="0" presId="urn:microsoft.com/office/officeart/2005/8/layout/orgChart1"/>
    <dgm:cxn modelId="{F5494761-92C3-4E46-BF98-92FC9A7FC201}" type="presParOf" srcId="{EC92FA78-4FC9-4072-BA37-5A0ECE5461B0}" destId="{3EDCB8DA-904F-458C-A447-3D7E49CFDEA5}" srcOrd="0" destOrd="0" presId="urn:microsoft.com/office/officeart/2005/8/layout/orgChart1"/>
    <dgm:cxn modelId="{B1BD4378-9C88-4706-BA24-4B46356673CD}" type="presParOf" srcId="{EC92FA78-4FC9-4072-BA37-5A0ECE5461B0}" destId="{67E8021A-803C-4787-A879-EF19879B7DD5}" srcOrd="1" destOrd="0" presId="urn:microsoft.com/office/officeart/2005/8/layout/orgChart1"/>
    <dgm:cxn modelId="{792B2D58-79B7-496C-84D2-34E279ED49A8}" type="presParOf" srcId="{8C7F638F-5EC3-40C8-B590-CDC7485C55FD}" destId="{69054A4A-C4A6-4713-A94D-F4429193496E}" srcOrd="1" destOrd="0" presId="urn:microsoft.com/office/officeart/2005/8/layout/orgChart1"/>
    <dgm:cxn modelId="{5DA498BD-F8B7-4901-82B9-29E8C2085A02}" type="presParOf" srcId="{69054A4A-C4A6-4713-A94D-F4429193496E}" destId="{4641D22D-0645-4D9E-A868-DCD1A71EA61D}" srcOrd="0" destOrd="0" presId="urn:microsoft.com/office/officeart/2005/8/layout/orgChart1"/>
    <dgm:cxn modelId="{622ABD4D-B1A4-4A25-B569-1708CCEA7CE7}" type="presParOf" srcId="{69054A4A-C4A6-4713-A94D-F4429193496E}" destId="{C0FDD57A-32F7-458D-BC2D-7A109D50A4E9}" srcOrd="1" destOrd="0" presId="urn:microsoft.com/office/officeart/2005/8/layout/orgChart1"/>
    <dgm:cxn modelId="{4193EFF2-0663-4A71-83D7-DF9A7C5EDD25}" type="presParOf" srcId="{C0FDD57A-32F7-458D-BC2D-7A109D50A4E9}" destId="{6A95E6E4-7F20-4682-AE73-DEFC9C67E60B}" srcOrd="0" destOrd="0" presId="urn:microsoft.com/office/officeart/2005/8/layout/orgChart1"/>
    <dgm:cxn modelId="{733F5CED-02DC-4ABE-9880-CA61546C2BEB}" type="presParOf" srcId="{6A95E6E4-7F20-4682-AE73-DEFC9C67E60B}" destId="{0CB4EF5E-08A7-4F82-A36A-0DD7A1F7ECC4}" srcOrd="0" destOrd="0" presId="urn:microsoft.com/office/officeart/2005/8/layout/orgChart1"/>
    <dgm:cxn modelId="{23DD0A17-57B3-40E4-8A88-36E629CA3633}" type="presParOf" srcId="{6A95E6E4-7F20-4682-AE73-DEFC9C67E60B}" destId="{7622DA8A-70F5-4361-A2A9-D470E713BA97}" srcOrd="1" destOrd="0" presId="urn:microsoft.com/office/officeart/2005/8/layout/orgChart1"/>
    <dgm:cxn modelId="{93AB7A6A-BC9F-4315-8414-22FD32F19775}" type="presParOf" srcId="{C0FDD57A-32F7-458D-BC2D-7A109D50A4E9}" destId="{E6C4BABE-5137-4C45-ABFE-822788BEBFE9}" srcOrd="1" destOrd="0" presId="urn:microsoft.com/office/officeart/2005/8/layout/orgChart1"/>
    <dgm:cxn modelId="{7E4D7AA2-5F2B-4FB3-B7F4-90EFDF98D358}" type="presParOf" srcId="{E6C4BABE-5137-4C45-ABFE-822788BEBFE9}" destId="{644AEA45-170A-4E92-AA59-AA81ED4CBAFB}" srcOrd="0" destOrd="0" presId="urn:microsoft.com/office/officeart/2005/8/layout/orgChart1"/>
    <dgm:cxn modelId="{C0864791-F520-4254-9181-E47A0D165975}" type="presParOf" srcId="{E6C4BABE-5137-4C45-ABFE-822788BEBFE9}" destId="{EA802426-BF76-4C11-8918-FDE309934764}" srcOrd="1" destOrd="0" presId="urn:microsoft.com/office/officeart/2005/8/layout/orgChart1"/>
    <dgm:cxn modelId="{53785AC1-3ACA-4CDC-BF0A-FC3E076D04CD}" type="presParOf" srcId="{EA802426-BF76-4C11-8918-FDE309934764}" destId="{26CDF97F-B804-4BC4-A7F5-5C1A81304A73}" srcOrd="0" destOrd="0" presId="urn:microsoft.com/office/officeart/2005/8/layout/orgChart1"/>
    <dgm:cxn modelId="{14BE9C64-1101-4A06-B9BC-ED4B374383DE}" type="presParOf" srcId="{26CDF97F-B804-4BC4-A7F5-5C1A81304A73}" destId="{62737265-8BFF-4E12-82CB-49F0788B7B91}" srcOrd="0" destOrd="0" presId="urn:microsoft.com/office/officeart/2005/8/layout/orgChart1"/>
    <dgm:cxn modelId="{7FA38922-0D86-4D1A-8499-DF0A1E131D37}" type="presParOf" srcId="{26CDF97F-B804-4BC4-A7F5-5C1A81304A73}" destId="{2CB7E71C-12BA-44DE-98A7-AD81FA99681B}" srcOrd="1" destOrd="0" presId="urn:microsoft.com/office/officeart/2005/8/layout/orgChart1"/>
    <dgm:cxn modelId="{569A0E7D-6663-41CB-8ED4-356966C99344}" type="presParOf" srcId="{EA802426-BF76-4C11-8918-FDE309934764}" destId="{8DCF7A3F-90FD-415F-A841-24CFEA44A834}" srcOrd="1" destOrd="0" presId="urn:microsoft.com/office/officeart/2005/8/layout/orgChart1"/>
    <dgm:cxn modelId="{5D4C202B-09A7-4849-A5A7-863147E4C50D}" type="presParOf" srcId="{EA802426-BF76-4C11-8918-FDE309934764}" destId="{23299037-40B1-41C1-BB79-9BCC4615325F}" srcOrd="2" destOrd="0" presId="urn:microsoft.com/office/officeart/2005/8/layout/orgChart1"/>
    <dgm:cxn modelId="{C055C3F7-C057-42E8-BF26-7FF5E89D3E2A}" type="presParOf" srcId="{C0FDD57A-32F7-458D-BC2D-7A109D50A4E9}" destId="{84087471-5AF2-4FA8-ADA1-9726E3D8C67A}" srcOrd="2" destOrd="0" presId="urn:microsoft.com/office/officeart/2005/8/layout/orgChart1"/>
    <dgm:cxn modelId="{B1865E00-84F5-41AA-8A6B-743359A8B14E}" type="presParOf" srcId="{69054A4A-C4A6-4713-A94D-F4429193496E}" destId="{9FE36EF3-F2A9-4F85-AA60-D27D7C2E7599}" srcOrd="2" destOrd="0" presId="urn:microsoft.com/office/officeart/2005/8/layout/orgChart1"/>
    <dgm:cxn modelId="{7076F140-EBDE-49B0-B711-15E6A3721228}" type="presParOf" srcId="{69054A4A-C4A6-4713-A94D-F4429193496E}" destId="{2212ED42-BD9C-4C37-BA68-A1D17685CED1}" srcOrd="3" destOrd="0" presId="urn:microsoft.com/office/officeart/2005/8/layout/orgChart1"/>
    <dgm:cxn modelId="{F8E0249C-8E51-49BD-ABA2-C4C94AE7A2E6}" type="presParOf" srcId="{2212ED42-BD9C-4C37-BA68-A1D17685CED1}" destId="{3ED09EA2-8C1C-4D74-BAA2-446271810D1A}" srcOrd="0" destOrd="0" presId="urn:microsoft.com/office/officeart/2005/8/layout/orgChart1"/>
    <dgm:cxn modelId="{10C9A70D-A16A-46C1-BFD5-7460688E5F6E}" type="presParOf" srcId="{3ED09EA2-8C1C-4D74-BAA2-446271810D1A}" destId="{8EF8A344-C7D0-4750-A780-9335522C8E13}" srcOrd="0" destOrd="0" presId="urn:microsoft.com/office/officeart/2005/8/layout/orgChart1"/>
    <dgm:cxn modelId="{DE8372D5-2948-42F3-A827-5727A3EEF267}" type="presParOf" srcId="{3ED09EA2-8C1C-4D74-BAA2-446271810D1A}" destId="{1E68DBFB-0249-4131-959A-554AE118CC06}" srcOrd="1" destOrd="0" presId="urn:microsoft.com/office/officeart/2005/8/layout/orgChart1"/>
    <dgm:cxn modelId="{DCC24044-21BC-4C47-B3F2-6DC734E49027}" type="presParOf" srcId="{2212ED42-BD9C-4C37-BA68-A1D17685CED1}" destId="{70252DB6-E588-4A31-945A-6592B1DC6E81}" srcOrd="1" destOrd="0" presId="urn:microsoft.com/office/officeart/2005/8/layout/orgChart1"/>
    <dgm:cxn modelId="{06C5D0C3-F51C-4F29-9AFF-C5E9E37542A3}" type="presParOf" srcId="{70252DB6-E588-4A31-945A-6592B1DC6E81}" destId="{E5037C78-9202-4944-9499-C00E3F62B7EB}" srcOrd="0" destOrd="0" presId="urn:microsoft.com/office/officeart/2005/8/layout/orgChart1"/>
    <dgm:cxn modelId="{A64216AD-7C44-4016-9F59-D665BA578F65}" type="presParOf" srcId="{70252DB6-E588-4A31-945A-6592B1DC6E81}" destId="{1B1DE3D3-18DB-4FD8-AC14-850DC5B9B91F}" srcOrd="1" destOrd="0" presId="urn:microsoft.com/office/officeart/2005/8/layout/orgChart1"/>
    <dgm:cxn modelId="{8E7220F7-A2E1-4659-859B-A4A3CBB6C26A}" type="presParOf" srcId="{1B1DE3D3-18DB-4FD8-AC14-850DC5B9B91F}" destId="{57C7E593-107A-41EF-96B7-5924D7E57E5C}" srcOrd="0" destOrd="0" presId="urn:microsoft.com/office/officeart/2005/8/layout/orgChart1"/>
    <dgm:cxn modelId="{CD7B9B5C-6229-4E4E-925C-EA69722E016C}" type="presParOf" srcId="{57C7E593-107A-41EF-96B7-5924D7E57E5C}" destId="{A706ACBD-BE35-4447-9A33-EDE197FD76AA}" srcOrd="0" destOrd="0" presId="urn:microsoft.com/office/officeart/2005/8/layout/orgChart1"/>
    <dgm:cxn modelId="{AC71C10E-5A41-4BF0-A710-748EE3B0BBB3}" type="presParOf" srcId="{57C7E593-107A-41EF-96B7-5924D7E57E5C}" destId="{A4FC31E6-6C93-455E-814C-9AA7B10FC4E3}" srcOrd="1" destOrd="0" presId="urn:microsoft.com/office/officeart/2005/8/layout/orgChart1"/>
    <dgm:cxn modelId="{80A1224B-1387-47C2-BBE0-47B22A95D68A}" type="presParOf" srcId="{1B1DE3D3-18DB-4FD8-AC14-850DC5B9B91F}" destId="{0AF81B06-E094-4B09-A6EC-9DF3D44088CB}" srcOrd="1" destOrd="0" presId="urn:microsoft.com/office/officeart/2005/8/layout/orgChart1"/>
    <dgm:cxn modelId="{50D19FC1-1313-4839-97ED-C040A2458AE3}" type="presParOf" srcId="{1B1DE3D3-18DB-4FD8-AC14-850DC5B9B91F}" destId="{A2EE3FF6-96C0-431C-8062-4AF783D6D485}" srcOrd="2" destOrd="0" presId="urn:microsoft.com/office/officeart/2005/8/layout/orgChart1"/>
    <dgm:cxn modelId="{84FBE176-A8A1-4241-B59F-4A946425C1E5}" type="presParOf" srcId="{2212ED42-BD9C-4C37-BA68-A1D17685CED1}" destId="{2B27F826-C2F5-46E1-A02A-E7834C7A29E9}" srcOrd="2" destOrd="0" presId="urn:microsoft.com/office/officeart/2005/8/layout/orgChart1"/>
    <dgm:cxn modelId="{C2755B66-05CC-498C-A947-0C7B9CD8022C}" type="presParOf" srcId="{69054A4A-C4A6-4713-A94D-F4429193496E}" destId="{D975F297-37B0-42CE-A109-C8A90B20464F}" srcOrd="4" destOrd="0" presId="urn:microsoft.com/office/officeart/2005/8/layout/orgChart1"/>
    <dgm:cxn modelId="{20AF5766-F96D-4BA9-8475-D1235842B6BA}" type="presParOf" srcId="{69054A4A-C4A6-4713-A94D-F4429193496E}" destId="{96E97D87-DD49-4BB3-86D2-0BC804467A67}" srcOrd="5" destOrd="0" presId="urn:microsoft.com/office/officeart/2005/8/layout/orgChart1"/>
    <dgm:cxn modelId="{0CAE5057-5B97-44C8-8AB9-AAA763E3FE3B}" type="presParOf" srcId="{96E97D87-DD49-4BB3-86D2-0BC804467A67}" destId="{8FE7E769-0423-4DE5-96B4-ABC433480B63}" srcOrd="0" destOrd="0" presId="urn:microsoft.com/office/officeart/2005/8/layout/orgChart1"/>
    <dgm:cxn modelId="{5D539400-35E0-4994-A0B7-C87D2D872E04}" type="presParOf" srcId="{8FE7E769-0423-4DE5-96B4-ABC433480B63}" destId="{7912A313-42F7-4D0A-BEB5-295BE7F5031E}" srcOrd="0" destOrd="0" presId="urn:microsoft.com/office/officeart/2005/8/layout/orgChart1"/>
    <dgm:cxn modelId="{135AEC99-5655-4A94-863C-A6C5F79D34B5}" type="presParOf" srcId="{8FE7E769-0423-4DE5-96B4-ABC433480B63}" destId="{1D54D766-B926-4AD7-BFC6-0364BCCC57D5}" srcOrd="1" destOrd="0" presId="urn:microsoft.com/office/officeart/2005/8/layout/orgChart1"/>
    <dgm:cxn modelId="{CC1A5529-529C-43CE-89DD-EEBA19FC4E52}" type="presParOf" srcId="{96E97D87-DD49-4BB3-86D2-0BC804467A67}" destId="{33E9D157-0C6C-406F-891F-2D4A6B871330}" srcOrd="1" destOrd="0" presId="urn:microsoft.com/office/officeart/2005/8/layout/orgChart1"/>
    <dgm:cxn modelId="{5B5F75B8-E4C4-43C2-A672-E6585E07CF87}" type="presParOf" srcId="{33E9D157-0C6C-406F-891F-2D4A6B871330}" destId="{04BFD251-1B31-40D9-82F7-72EB0BA98109}" srcOrd="0" destOrd="0" presId="urn:microsoft.com/office/officeart/2005/8/layout/orgChart1"/>
    <dgm:cxn modelId="{B954DFB2-4177-4462-818C-F8B25CC69005}" type="presParOf" srcId="{33E9D157-0C6C-406F-891F-2D4A6B871330}" destId="{EF3B350A-88D0-4388-ACCF-05E823989EFE}" srcOrd="1" destOrd="0" presId="urn:microsoft.com/office/officeart/2005/8/layout/orgChart1"/>
    <dgm:cxn modelId="{1167AEC4-7D06-4D54-8A59-9F6DE5DAD803}" type="presParOf" srcId="{EF3B350A-88D0-4388-ACCF-05E823989EFE}" destId="{FE05FB35-E313-4B97-AC67-1A76C95B482F}" srcOrd="0" destOrd="0" presId="urn:microsoft.com/office/officeart/2005/8/layout/orgChart1"/>
    <dgm:cxn modelId="{B136CF23-F015-49F9-A7EB-0F41D437851C}" type="presParOf" srcId="{FE05FB35-E313-4B97-AC67-1A76C95B482F}" destId="{8F54854C-E608-4AC5-A374-8BC65248355D}" srcOrd="0" destOrd="0" presId="urn:microsoft.com/office/officeart/2005/8/layout/orgChart1"/>
    <dgm:cxn modelId="{ECD7FEA3-D83D-43E9-AC37-814DE6599F5F}" type="presParOf" srcId="{FE05FB35-E313-4B97-AC67-1A76C95B482F}" destId="{D09EE74C-D508-450C-9AD6-7756A7C4BA53}" srcOrd="1" destOrd="0" presId="urn:microsoft.com/office/officeart/2005/8/layout/orgChart1"/>
    <dgm:cxn modelId="{456FB517-51E0-454E-B713-38CF1EB301A0}" type="presParOf" srcId="{EF3B350A-88D0-4388-ACCF-05E823989EFE}" destId="{BB90AE60-BC37-4140-BB11-459D87F30DDB}" srcOrd="1" destOrd="0" presId="urn:microsoft.com/office/officeart/2005/8/layout/orgChart1"/>
    <dgm:cxn modelId="{DC3B953E-E553-49A5-99F8-0DD768094100}" type="presParOf" srcId="{EF3B350A-88D0-4388-ACCF-05E823989EFE}" destId="{3C9AF296-2883-4C0D-BA95-1F340911979C}" srcOrd="2" destOrd="0" presId="urn:microsoft.com/office/officeart/2005/8/layout/orgChart1"/>
    <dgm:cxn modelId="{9DCA8A8F-AD8B-48C0-80F8-841AD9542EE4}" type="presParOf" srcId="{96E97D87-DD49-4BB3-86D2-0BC804467A67}" destId="{5ABD99E0-F5C0-4E58-8B94-73DE11EEF39F}" srcOrd="2" destOrd="0" presId="urn:microsoft.com/office/officeart/2005/8/layout/orgChart1"/>
    <dgm:cxn modelId="{85F9C792-0677-4D10-B662-F6BE22CD61C4}" type="presParOf" srcId="{8C7F638F-5EC3-40C8-B590-CDC7485C55FD}" destId="{604BDC53-87D7-4BEC-938D-ED95AA35FC72}" srcOrd="2" destOrd="0" presId="urn:microsoft.com/office/officeart/2005/8/layout/orgChart1"/>
    <dgm:cxn modelId="{7BCFBBD4-EC09-4AC8-A75F-9B84B6380C94}" type="presParOf" srcId="{45E05D30-3D51-4A08-986D-64C781EC06DA}" destId="{457B3DC4-54FD-4CE6-8049-066098DF34B0}" srcOrd="2" destOrd="0" presId="urn:microsoft.com/office/officeart/2005/8/layout/orgChart1"/>
    <dgm:cxn modelId="{18A82404-0E21-427A-85C9-FBC9BE4DFCB7}" type="presParOf" srcId="{45E05D30-3D51-4A08-986D-64C781EC06DA}" destId="{8FF06C53-12DF-4D03-8A4E-298614D4FCBA}" srcOrd="3" destOrd="0" presId="urn:microsoft.com/office/officeart/2005/8/layout/orgChart1"/>
    <dgm:cxn modelId="{3663FCDF-B692-4310-A282-F07FA86DCF34}" type="presParOf" srcId="{8FF06C53-12DF-4D03-8A4E-298614D4FCBA}" destId="{674AC83D-1FB6-440C-B4A7-7D62DAA83DE8}" srcOrd="0" destOrd="0" presId="urn:microsoft.com/office/officeart/2005/8/layout/orgChart1"/>
    <dgm:cxn modelId="{80AC5DC6-4261-4A3D-A42D-89CFEA405BAA}" type="presParOf" srcId="{674AC83D-1FB6-440C-B4A7-7D62DAA83DE8}" destId="{0ABC1320-009A-4591-AAFE-15AF798B25A6}" srcOrd="0" destOrd="0" presId="urn:microsoft.com/office/officeart/2005/8/layout/orgChart1"/>
    <dgm:cxn modelId="{F620C731-6D19-48EB-9F2B-657C960AC8D9}" type="presParOf" srcId="{674AC83D-1FB6-440C-B4A7-7D62DAA83DE8}" destId="{8524403D-5DBB-4743-B917-43E647E99CEC}" srcOrd="1" destOrd="0" presId="urn:microsoft.com/office/officeart/2005/8/layout/orgChart1"/>
    <dgm:cxn modelId="{52557356-1211-481A-9361-642639FFE4BD}" type="presParOf" srcId="{8FF06C53-12DF-4D03-8A4E-298614D4FCBA}" destId="{033CDEB2-87F8-45DC-9887-F9C5C2D65F60}" srcOrd="1" destOrd="0" presId="urn:microsoft.com/office/officeart/2005/8/layout/orgChart1"/>
    <dgm:cxn modelId="{13FEBF88-2B3C-4A2F-9D9D-F94B36BCC32D}" type="presParOf" srcId="{8FF06C53-12DF-4D03-8A4E-298614D4FCBA}" destId="{D42F56BA-6697-46B3-9D40-E9A72FE88515}" srcOrd="2" destOrd="0" presId="urn:microsoft.com/office/officeart/2005/8/layout/orgChart1"/>
    <dgm:cxn modelId="{F214F7B0-ADAE-4857-87A9-D3CBD3613AC8}" type="presParOf" srcId="{4585956F-B3CD-4E91-98CC-DF29016FC336}" destId="{7C46655D-AB92-47CD-860A-E146488F4594}" srcOrd="2" destOrd="0" presId="urn:microsoft.com/office/officeart/2005/8/layout/orgChart1"/>
    <dgm:cxn modelId="{F34E98C2-CA95-4066-A5C6-4B2445AFFC8B}" type="presParOf" srcId="{8DC61437-8596-45FE-9333-A68BBBD2F8F6}" destId="{809E0585-65DB-4BE4-ADE7-2AB3D2A64CAB}" srcOrd="2" destOrd="0" presId="urn:microsoft.com/office/officeart/2005/8/layout/orgChart1"/>
    <dgm:cxn modelId="{F85719E9-2FE2-4466-B9B9-CE699FDECEDA}" type="presParOf" srcId="{8DC61437-8596-45FE-9333-A68BBBD2F8F6}" destId="{231E651E-DD3A-4BEC-9ECE-46778E6CFE83}" srcOrd="3" destOrd="0" presId="urn:microsoft.com/office/officeart/2005/8/layout/orgChart1"/>
    <dgm:cxn modelId="{EF1A25EF-2F65-4993-A927-FD88285B6C82}" type="presParOf" srcId="{231E651E-DD3A-4BEC-9ECE-46778E6CFE83}" destId="{EA720455-2085-45BC-AE2C-6A8EB370E3B8}" srcOrd="0" destOrd="0" presId="urn:microsoft.com/office/officeart/2005/8/layout/orgChart1"/>
    <dgm:cxn modelId="{FEF41BD9-4D0D-42FF-B07E-D6468808DBD7}" type="presParOf" srcId="{EA720455-2085-45BC-AE2C-6A8EB370E3B8}" destId="{F7E66373-F7C9-4EF8-9C4E-C53A53FF032A}" srcOrd="0" destOrd="0" presId="urn:microsoft.com/office/officeart/2005/8/layout/orgChart1"/>
    <dgm:cxn modelId="{5D51A16B-3822-49B8-BAEB-742D83F0AF45}" type="presParOf" srcId="{EA720455-2085-45BC-AE2C-6A8EB370E3B8}" destId="{D4A58345-BF87-424E-8494-3D49A8350FED}" srcOrd="1" destOrd="0" presId="urn:microsoft.com/office/officeart/2005/8/layout/orgChart1"/>
    <dgm:cxn modelId="{06EC5DD7-1A31-468C-857E-85EF6E71B77A}" type="presParOf" srcId="{231E651E-DD3A-4BEC-9ECE-46778E6CFE83}" destId="{814D927A-7483-44E9-8D2A-14A2C3831A55}" srcOrd="1" destOrd="0" presId="urn:microsoft.com/office/officeart/2005/8/layout/orgChart1"/>
    <dgm:cxn modelId="{92B8ADB5-1F60-413C-8111-3DB15467089E}" type="presParOf" srcId="{231E651E-DD3A-4BEC-9ECE-46778E6CFE83}" destId="{C307968C-AA75-478D-B2CF-47F02824B9F4}" srcOrd="2" destOrd="0" presId="urn:microsoft.com/office/officeart/2005/8/layout/orgChart1"/>
    <dgm:cxn modelId="{32DFC9AF-40B0-46E1-B96F-D579F6EC472E}" type="presParOf" srcId="{6FD3A559-EEEB-4B5B-BC4F-F1A39D60B3F7}" destId="{B1729EC9-8864-45D9-9892-0B215E592BF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9E0585-65DB-4BE4-ADE7-2AB3D2A64CAB}">
      <dsp:nvSpPr>
        <dsp:cNvPr id="0" name=""/>
        <dsp:cNvSpPr/>
      </dsp:nvSpPr>
      <dsp:spPr>
        <a:xfrm>
          <a:off x="6133545" y="720345"/>
          <a:ext cx="871485" cy="302499"/>
        </a:xfrm>
        <a:custGeom>
          <a:avLst/>
          <a:gdLst/>
          <a:ahLst/>
          <a:cxnLst/>
          <a:rect l="0" t="0" r="0" b="0"/>
          <a:pathLst>
            <a:path>
              <a:moveTo>
                <a:pt x="0" y="0"/>
              </a:moveTo>
              <a:lnTo>
                <a:pt x="0" y="151249"/>
              </a:lnTo>
              <a:lnTo>
                <a:pt x="871485" y="151249"/>
              </a:lnTo>
              <a:lnTo>
                <a:pt x="871485" y="302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7B3DC4-54FD-4CE6-8049-066098DF34B0}">
      <dsp:nvSpPr>
        <dsp:cNvPr id="0" name=""/>
        <dsp:cNvSpPr/>
      </dsp:nvSpPr>
      <dsp:spPr>
        <a:xfrm>
          <a:off x="5262060" y="1743080"/>
          <a:ext cx="871485" cy="302499"/>
        </a:xfrm>
        <a:custGeom>
          <a:avLst/>
          <a:gdLst/>
          <a:ahLst/>
          <a:cxnLst/>
          <a:rect l="0" t="0" r="0" b="0"/>
          <a:pathLst>
            <a:path>
              <a:moveTo>
                <a:pt x="0" y="0"/>
              </a:moveTo>
              <a:lnTo>
                <a:pt x="0" y="151249"/>
              </a:lnTo>
              <a:lnTo>
                <a:pt x="871485" y="151249"/>
              </a:lnTo>
              <a:lnTo>
                <a:pt x="871485" y="302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BFD251-1B31-40D9-82F7-72EB0BA98109}">
      <dsp:nvSpPr>
        <dsp:cNvPr id="0" name=""/>
        <dsp:cNvSpPr/>
      </dsp:nvSpPr>
      <dsp:spPr>
        <a:xfrm>
          <a:off x="5557357" y="3788550"/>
          <a:ext cx="216070" cy="662617"/>
        </a:xfrm>
        <a:custGeom>
          <a:avLst/>
          <a:gdLst/>
          <a:ahLst/>
          <a:cxnLst/>
          <a:rect l="0" t="0" r="0" b="0"/>
          <a:pathLst>
            <a:path>
              <a:moveTo>
                <a:pt x="0" y="0"/>
              </a:moveTo>
              <a:lnTo>
                <a:pt x="0" y="662617"/>
              </a:lnTo>
              <a:lnTo>
                <a:pt x="216070" y="662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75F297-37B0-42CE-A109-C8A90B20464F}">
      <dsp:nvSpPr>
        <dsp:cNvPr id="0" name=""/>
        <dsp:cNvSpPr/>
      </dsp:nvSpPr>
      <dsp:spPr>
        <a:xfrm>
          <a:off x="4390574" y="2765815"/>
          <a:ext cx="1742971" cy="302499"/>
        </a:xfrm>
        <a:custGeom>
          <a:avLst/>
          <a:gdLst/>
          <a:ahLst/>
          <a:cxnLst/>
          <a:rect l="0" t="0" r="0" b="0"/>
          <a:pathLst>
            <a:path>
              <a:moveTo>
                <a:pt x="0" y="0"/>
              </a:moveTo>
              <a:lnTo>
                <a:pt x="0" y="151249"/>
              </a:lnTo>
              <a:lnTo>
                <a:pt x="1742971" y="151249"/>
              </a:lnTo>
              <a:lnTo>
                <a:pt x="1742971" y="302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037C78-9202-4944-9499-C00E3F62B7EB}">
      <dsp:nvSpPr>
        <dsp:cNvPr id="0" name=""/>
        <dsp:cNvSpPr/>
      </dsp:nvSpPr>
      <dsp:spPr>
        <a:xfrm>
          <a:off x="3814385" y="3788550"/>
          <a:ext cx="216070" cy="662617"/>
        </a:xfrm>
        <a:custGeom>
          <a:avLst/>
          <a:gdLst/>
          <a:ahLst/>
          <a:cxnLst/>
          <a:rect l="0" t="0" r="0" b="0"/>
          <a:pathLst>
            <a:path>
              <a:moveTo>
                <a:pt x="0" y="0"/>
              </a:moveTo>
              <a:lnTo>
                <a:pt x="0" y="662617"/>
              </a:lnTo>
              <a:lnTo>
                <a:pt x="216070" y="662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E36EF3-F2A9-4F85-AA60-D27D7C2E7599}">
      <dsp:nvSpPr>
        <dsp:cNvPr id="0" name=""/>
        <dsp:cNvSpPr/>
      </dsp:nvSpPr>
      <dsp:spPr>
        <a:xfrm>
          <a:off x="4344854" y="2765815"/>
          <a:ext cx="91440" cy="302499"/>
        </a:xfrm>
        <a:custGeom>
          <a:avLst/>
          <a:gdLst/>
          <a:ahLst/>
          <a:cxnLst/>
          <a:rect l="0" t="0" r="0" b="0"/>
          <a:pathLst>
            <a:path>
              <a:moveTo>
                <a:pt x="45720" y="0"/>
              </a:moveTo>
              <a:lnTo>
                <a:pt x="45720" y="302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AEA45-170A-4E92-AA59-AA81ED4CBAFB}">
      <dsp:nvSpPr>
        <dsp:cNvPr id="0" name=""/>
        <dsp:cNvSpPr/>
      </dsp:nvSpPr>
      <dsp:spPr>
        <a:xfrm>
          <a:off x="2071414" y="3788550"/>
          <a:ext cx="216070" cy="662617"/>
        </a:xfrm>
        <a:custGeom>
          <a:avLst/>
          <a:gdLst/>
          <a:ahLst/>
          <a:cxnLst/>
          <a:rect l="0" t="0" r="0" b="0"/>
          <a:pathLst>
            <a:path>
              <a:moveTo>
                <a:pt x="0" y="0"/>
              </a:moveTo>
              <a:lnTo>
                <a:pt x="0" y="662617"/>
              </a:lnTo>
              <a:lnTo>
                <a:pt x="216070" y="6626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41D22D-0645-4D9E-A868-DCD1A71EA61D}">
      <dsp:nvSpPr>
        <dsp:cNvPr id="0" name=""/>
        <dsp:cNvSpPr/>
      </dsp:nvSpPr>
      <dsp:spPr>
        <a:xfrm>
          <a:off x="2647603" y="2765815"/>
          <a:ext cx="1742971" cy="302499"/>
        </a:xfrm>
        <a:custGeom>
          <a:avLst/>
          <a:gdLst/>
          <a:ahLst/>
          <a:cxnLst/>
          <a:rect l="0" t="0" r="0" b="0"/>
          <a:pathLst>
            <a:path>
              <a:moveTo>
                <a:pt x="1742971" y="0"/>
              </a:moveTo>
              <a:lnTo>
                <a:pt x="1742971" y="151249"/>
              </a:lnTo>
              <a:lnTo>
                <a:pt x="0" y="151249"/>
              </a:lnTo>
              <a:lnTo>
                <a:pt x="0" y="302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D302D2-6146-41E8-A639-D6657E38C005}">
      <dsp:nvSpPr>
        <dsp:cNvPr id="0" name=""/>
        <dsp:cNvSpPr/>
      </dsp:nvSpPr>
      <dsp:spPr>
        <a:xfrm>
          <a:off x="4390574" y="1743080"/>
          <a:ext cx="871485" cy="302499"/>
        </a:xfrm>
        <a:custGeom>
          <a:avLst/>
          <a:gdLst/>
          <a:ahLst/>
          <a:cxnLst/>
          <a:rect l="0" t="0" r="0" b="0"/>
          <a:pathLst>
            <a:path>
              <a:moveTo>
                <a:pt x="871485" y="0"/>
              </a:moveTo>
              <a:lnTo>
                <a:pt x="871485" y="151249"/>
              </a:lnTo>
              <a:lnTo>
                <a:pt x="0" y="151249"/>
              </a:lnTo>
              <a:lnTo>
                <a:pt x="0" y="3024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F04479-4CA5-4597-8838-3F95D310C34C}">
      <dsp:nvSpPr>
        <dsp:cNvPr id="0" name=""/>
        <dsp:cNvSpPr/>
      </dsp:nvSpPr>
      <dsp:spPr>
        <a:xfrm>
          <a:off x="5262060" y="720345"/>
          <a:ext cx="871485" cy="302499"/>
        </a:xfrm>
        <a:custGeom>
          <a:avLst/>
          <a:gdLst/>
          <a:ahLst/>
          <a:cxnLst/>
          <a:rect l="0" t="0" r="0" b="0"/>
          <a:pathLst>
            <a:path>
              <a:moveTo>
                <a:pt x="871485" y="0"/>
              </a:moveTo>
              <a:lnTo>
                <a:pt x="871485" y="151249"/>
              </a:lnTo>
              <a:lnTo>
                <a:pt x="0" y="151249"/>
              </a:lnTo>
              <a:lnTo>
                <a:pt x="0" y="3024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B8EBA1-E5BF-4DB2-96DC-8DBF26E0FAA0}">
      <dsp:nvSpPr>
        <dsp:cNvPr id="0" name=""/>
        <dsp:cNvSpPr/>
      </dsp:nvSpPr>
      <dsp:spPr>
        <a:xfrm>
          <a:off x="5413309" y="109"/>
          <a:ext cx="1440471" cy="720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1" i="0" u="none" strike="noStrike" kern="1200" baseline="0" smtClean="0">
              <a:solidFill>
                <a:srgbClr val="000000"/>
              </a:solidFill>
              <a:latin typeface="Arial" panose="020B0604020202020204" pitchFamily="34" charset="0"/>
            </a:rPr>
            <a:t>INCIDENT OCCURS</a:t>
          </a:r>
          <a:endParaRPr lang="en-GB" sz="1000" kern="1200" smtClean="0"/>
        </a:p>
      </dsp:txBody>
      <dsp:txXfrm>
        <a:off x="5413309" y="109"/>
        <a:ext cx="1440471" cy="720235"/>
      </dsp:txXfrm>
    </dsp:sp>
    <dsp:sp modelId="{68861FED-CA7F-430E-8E63-F2E6BC4434A3}">
      <dsp:nvSpPr>
        <dsp:cNvPr id="0" name=""/>
        <dsp:cNvSpPr/>
      </dsp:nvSpPr>
      <dsp:spPr>
        <a:xfrm>
          <a:off x="4541824" y="1022844"/>
          <a:ext cx="1440471" cy="720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solidFill>
                <a:srgbClr val="000000"/>
              </a:solidFill>
              <a:latin typeface="Arial" panose="020B0604020202020204" pitchFamily="34" charset="0"/>
            </a:rPr>
            <a:t>Executive Headteacher or Headteacher or Assistant Headteacher alerted to the incident</a:t>
          </a:r>
          <a:endParaRPr lang="en-GB" sz="1000" kern="1200" smtClean="0"/>
        </a:p>
      </dsp:txBody>
      <dsp:txXfrm>
        <a:off x="4541824" y="1022844"/>
        <a:ext cx="1440471" cy="720235"/>
      </dsp:txXfrm>
    </dsp:sp>
    <dsp:sp modelId="{3EDCB8DA-904F-458C-A447-3D7E49CFDEA5}">
      <dsp:nvSpPr>
        <dsp:cNvPr id="0" name=""/>
        <dsp:cNvSpPr/>
      </dsp:nvSpPr>
      <dsp:spPr>
        <a:xfrm>
          <a:off x="3670338" y="2045579"/>
          <a:ext cx="1440471" cy="720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solidFill>
                <a:srgbClr val="000000"/>
              </a:solidFill>
              <a:latin typeface="Arial" panose="020B0604020202020204" pitchFamily="34" charset="0"/>
            </a:rPr>
            <a:t>Assess the scale, severity and impact of the incident </a:t>
          </a:r>
          <a:endParaRPr lang="en-GB" sz="1000" kern="1200" smtClean="0"/>
        </a:p>
      </dsp:txBody>
      <dsp:txXfrm>
        <a:off x="3670338" y="2045579"/>
        <a:ext cx="1440471" cy="720235"/>
      </dsp:txXfrm>
    </dsp:sp>
    <dsp:sp modelId="{0CB4EF5E-08A7-4F82-A36A-0DD7A1F7ECC4}">
      <dsp:nvSpPr>
        <dsp:cNvPr id="0" name=""/>
        <dsp:cNvSpPr/>
      </dsp:nvSpPr>
      <dsp:spPr>
        <a:xfrm>
          <a:off x="1927367" y="3068314"/>
          <a:ext cx="1440471" cy="720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solidFill>
                <a:srgbClr val="000000"/>
              </a:solidFill>
              <a:latin typeface="Arial" panose="020B0604020202020204" pitchFamily="34" charset="0"/>
            </a:rPr>
            <a:t>Incident does not significantly threaten life and limb or the school’s critical functions</a:t>
          </a:r>
          <a:endParaRPr lang="en-GB" sz="1000" kern="1200" smtClean="0"/>
        </a:p>
      </dsp:txBody>
      <dsp:txXfrm>
        <a:off x="1927367" y="3068314"/>
        <a:ext cx="1440471" cy="720235"/>
      </dsp:txXfrm>
    </dsp:sp>
    <dsp:sp modelId="{62737265-8BFF-4E12-82CB-49F0788B7B91}">
      <dsp:nvSpPr>
        <dsp:cNvPr id="0" name=""/>
        <dsp:cNvSpPr/>
      </dsp:nvSpPr>
      <dsp:spPr>
        <a:xfrm>
          <a:off x="2287485" y="4091049"/>
          <a:ext cx="1440471" cy="720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1" i="0" u="none" strike="noStrike" kern="1200" baseline="0" smtClean="0">
              <a:solidFill>
                <a:srgbClr val="FF3300"/>
              </a:solidFill>
              <a:latin typeface="Arial" panose="020B0604020202020204" pitchFamily="34" charset="0"/>
            </a:rPr>
            <a:t>SEMBCP not activated</a:t>
          </a:r>
          <a:endParaRPr lang="en-GB" sz="1000" kern="1200" smtClean="0"/>
        </a:p>
      </dsp:txBody>
      <dsp:txXfrm>
        <a:off x="2287485" y="4091049"/>
        <a:ext cx="1440471" cy="720235"/>
      </dsp:txXfrm>
    </dsp:sp>
    <dsp:sp modelId="{8EF8A344-C7D0-4750-A780-9335522C8E13}">
      <dsp:nvSpPr>
        <dsp:cNvPr id="0" name=""/>
        <dsp:cNvSpPr/>
      </dsp:nvSpPr>
      <dsp:spPr>
        <a:xfrm>
          <a:off x="3670338" y="3068314"/>
          <a:ext cx="1440471" cy="720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solidFill>
                <a:srgbClr val="000000"/>
              </a:solidFill>
              <a:latin typeface="Arial" panose="020B0604020202020204" pitchFamily="34" charset="0"/>
            </a:rPr>
            <a:t>Incident does not significantly threaten life and limb but does impact upon the school’s critical functions</a:t>
          </a:r>
          <a:endParaRPr lang="en-GB" sz="1000" kern="1200" smtClean="0"/>
        </a:p>
      </dsp:txBody>
      <dsp:txXfrm>
        <a:off x="3670338" y="3068314"/>
        <a:ext cx="1440471" cy="720235"/>
      </dsp:txXfrm>
    </dsp:sp>
    <dsp:sp modelId="{A706ACBD-BE35-4447-9A33-EDE197FD76AA}">
      <dsp:nvSpPr>
        <dsp:cNvPr id="0" name=""/>
        <dsp:cNvSpPr/>
      </dsp:nvSpPr>
      <dsp:spPr>
        <a:xfrm>
          <a:off x="4030456" y="4091049"/>
          <a:ext cx="1440471" cy="720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1" i="0" u="none" strike="noStrike" kern="1200" baseline="0" smtClean="0">
              <a:solidFill>
                <a:srgbClr val="FF3300"/>
              </a:solidFill>
              <a:latin typeface="Arial" panose="020B0604020202020204" pitchFamily="34" charset="0"/>
            </a:rPr>
            <a:t>Activate the Business Continuity section of the SEMBCP</a:t>
          </a:r>
          <a:endParaRPr lang="en-GB" sz="1000" kern="1200" smtClean="0"/>
        </a:p>
      </dsp:txBody>
      <dsp:txXfrm>
        <a:off x="4030456" y="4091049"/>
        <a:ext cx="1440471" cy="720235"/>
      </dsp:txXfrm>
    </dsp:sp>
    <dsp:sp modelId="{7912A313-42F7-4D0A-BEB5-295BE7F5031E}">
      <dsp:nvSpPr>
        <dsp:cNvPr id="0" name=""/>
        <dsp:cNvSpPr/>
      </dsp:nvSpPr>
      <dsp:spPr>
        <a:xfrm>
          <a:off x="5413309" y="3068314"/>
          <a:ext cx="1440471" cy="720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solidFill>
                <a:srgbClr val="000000"/>
              </a:solidFill>
              <a:latin typeface="Arial" panose="020B0604020202020204" pitchFamily="34" charset="0"/>
            </a:rPr>
            <a:t>Incident does significantly threaten life and limb and the school’s critical functions</a:t>
          </a:r>
          <a:endParaRPr lang="en-GB" sz="1000" kern="1200" smtClean="0"/>
        </a:p>
      </dsp:txBody>
      <dsp:txXfrm>
        <a:off x="5413309" y="3068314"/>
        <a:ext cx="1440471" cy="720235"/>
      </dsp:txXfrm>
    </dsp:sp>
    <dsp:sp modelId="{8F54854C-E608-4AC5-A374-8BC65248355D}">
      <dsp:nvSpPr>
        <dsp:cNvPr id="0" name=""/>
        <dsp:cNvSpPr/>
      </dsp:nvSpPr>
      <dsp:spPr>
        <a:xfrm>
          <a:off x="5773427" y="4091049"/>
          <a:ext cx="1440471" cy="720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1" i="0" u="none" strike="noStrike" kern="1200" baseline="0" smtClean="0">
              <a:solidFill>
                <a:srgbClr val="FF3300"/>
              </a:solidFill>
              <a:latin typeface="Arial" panose="020B0604020202020204" pitchFamily="34" charset="0"/>
            </a:rPr>
            <a:t>Activate the full SEMBCP</a:t>
          </a:r>
          <a:endParaRPr lang="en-GB" sz="1000" kern="1200" smtClean="0"/>
        </a:p>
      </dsp:txBody>
      <dsp:txXfrm>
        <a:off x="5773427" y="4091049"/>
        <a:ext cx="1440471" cy="720235"/>
      </dsp:txXfrm>
    </dsp:sp>
    <dsp:sp modelId="{0ABC1320-009A-4591-AAFE-15AF798B25A6}">
      <dsp:nvSpPr>
        <dsp:cNvPr id="0" name=""/>
        <dsp:cNvSpPr/>
      </dsp:nvSpPr>
      <dsp:spPr>
        <a:xfrm>
          <a:off x="5413309" y="2045579"/>
          <a:ext cx="1440471" cy="720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1" i="0" u="none" strike="noStrike" kern="1200" baseline="0" smtClean="0">
              <a:solidFill>
                <a:srgbClr val="FFFFFF"/>
              </a:solidFill>
              <a:latin typeface="Arial" panose="020B0604020202020204" pitchFamily="34" charset="0"/>
            </a:rPr>
            <a:t>Call 999 if appropriate</a:t>
          </a:r>
          <a:endParaRPr lang="en-GB" sz="1000" kern="1200" smtClean="0"/>
        </a:p>
      </dsp:txBody>
      <dsp:txXfrm>
        <a:off x="5413309" y="2045579"/>
        <a:ext cx="1440471" cy="720235"/>
      </dsp:txXfrm>
    </dsp:sp>
    <dsp:sp modelId="{F7E66373-F7C9-4EF8-9C4E-C53A53FF032A}">
      <dsp:nvSpPr>
        <dsp:cNvPr id="0" name=""/>
        <dsp:cNvSpPr/>
      </dsp:nvSpPr>
      <dsp:spPr>
        <a:xfrm>
          <a:off x="6284795" y="1022844"/>
          <a:ext cx="1440471" cy="7202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Arial" panose="020B0604020202020204" pitchFamily="34" charset="0"/>
            </a:rPr>
            <a:t>Take immediate action to safeguard pupils, staff and visitors</a:t>
          </a:r>
          <a:endParaRPr lang="en-GB" sz="1000" kern="1200" smtClean="0"/>
        </a:p>
      </dsp:txBody>
      <dsp:txXfrm>
        <a:off x="6284795" y="1022844"/>
        <a:ext cx="1440471" cy="7202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DD69-8EB5-455A-8D6E-FC33E36C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3354</Words>
  <Characters>19120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&lt;INSERT SCHOOL NAME AND LOGO HERE&gt;</vt:lpstr>
    </vt:vector>
  </TitlesOfParts>
  <Company/>
  <LinksUpToDate>false</LinksUpToDate>
  <CharactersWithSpaces>22430</CharactersWithSpaces>
  <SharedDoc>false</SharedDoc>
  <HLinks>
    <vt:vector size="18" baseType="variant">
      <vt:variant>
        <vt:i4>3538971</vt:i4>
      </vt:variant>
      <vt:variant>
        <vt:i4>6</vt:i4>
      </vt:variant>
      <vt:variant>
        <vt:i4>0</vt:i4>
      </vt:variant>
      <vt:variant>
        <vt:i4>5</vt:i4>
      </vt:variant>
      <vt:variant>
        <vt:lpwstr>mailto:emergency.planning@kent.gov.uk</vt:lpwstr>
      </vt:variant>
      <vt:variant>
        <vt:lpwstr/>
      </vt:variant>
      <vt:variant>
        <vt:i4>1704032</vt:i4>
      </vt:variant>
      <vt:variant>
        <vt:i4>3</vt:i4>
      </vt:variant>
      <vt:variant>
        <vt:i4>0</vt:i4>
      </vt:variant>
      <vt:variant>
        <vt:i4>5</vt:i4>
      </vt:variant>
      <vt:variant>
        <vt:lpwstr>mailto:MarianScally@diocant-aquila.org</vt:lpwstr>
      </vt:variant>
      <vt:variant>
        <vt:lpwstr/>
      </vt:variant>
      <vt:variant>
        <vt:i4>7798808</vt:i4>
      </vt:variant>
      <vt:variant>
        <vt:i4>0</vt:i4>
      </vt:variant>
      <vt:variant>
        <vt:i4>0</vt:i4>
      </vt:variant>
      <vt:variant>
        <vt:i4>5</vt:i4>
      </vt:variant>
      <vt:variant>
        <vt:lpwstr>mailto:awiles@diocant-aquila.org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SCHOOL NAME AND LOGO HERE&gt;</dc:title>
  <dc:subject/>
  <dc:creator>Sam Sage and Katie Wratten</dc:creator>
  <cp:keywords/>
  <cp:lastModifiedBy>Exec Head</cp:lastModifiedBy>
  <cp:revision>2</cp:revision>
  <cp:lastPrinted>2017-02-07T08:43:00Z</cp:lastPrinted>
  <dcterms:created xsi:type="dcterms:W3CDTF">2019-09-10T14:02:00Z</dcterms:created>
  <dcterms:modified xsi:type="dcterms:W3CDTF">2019-09-10T14:02:00Z</dcterms:modified>
</cp:coreProperties>
</file>