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B5" w:rsidRDefault="00D349B5" w:rsidP="00D6261F">
      <w:pPr>
        <w:rPr>
          <w:b/>
          <w:sz w:val="28"/>
        </w:rPr>
      </w:pPr>
      <w:bookmarkStart w:id="0" w:name="_Toc357429510"/>
    </w:p>
    <w:p w:rsidR="009B06C6" w:rsidRPr="009B06C6" w:rsidRDefault="009C136B" w:rsidP="009B06C6">
      <w:pPr>
        <w:spacing w:before="0" w:after="0"/>
        <w:rPr>
          <w:rFonts w:ascii="Ubuntu" w:eastAsia="Times New Roman" w:hAnsi="Ubuntu"/>
          <w:i/>
          <w:sz w:val="16"/>
          <w:szCs w:val="16"/>
          <w:lang w:eastAsia="en-GB"/>
        </w:rPr>
      </w:pPr>
      <w:r w:rsidRPr="009B06C6">
        <w:rPr>
          <w:rFonts w:ascii="Times New Roman" w:eastAsia="Times New Roman" w:hAnsi="Times New Roman"/>
          <w:noProof/>
          <w:szCs w:val="20"/>
        </w:rPr>
        <w:drawing>
          <wp:anchor distT="0" distB="0" distL="114300" distR="114300" simplePos="0" relativeHeight="251660288" behindDoc="1" locked="0" layoutInCell="1" allowOverlap="1" wp14:anchorId="4E22B720" wp14:editId="24D81FA4">
            <wp:simplePos x="0" y="0"/>
            <wp:positionH relativeFrom="column">
              <wp:posOffset>3957320</wp:posOffset>
            </wp:positionH>
            <wp:positionV relativeFrom="paragraph">
              <wp:posOffset>-170180</wp:posOffset>
            </wp:positionV>
            <wp:extent cx="2679700" cy="811530"/>
            <wp:effectExtent l="0" t="0" r="0" b="0"/>
            <wp:wrapTight wrapText="bothSides">
              <wp:wrapPolygon edited="0">
                <wp:start x="0" y="0"/>
                <wp:lineTo x="0" y="21296"/>
                <wp:lineTo x="21498" y="21296"/>
                <wp:lineTo x="21498" y="0"/>
                <wp:lineTo x="0" y="0"/>
              </wp:wrapPolygon>
            </wp:wrapTight>
            <wp:docPr id="6" name="Picture 1"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Quentin Roper\aquila_branding_package 2\aquila_branding_package\logos\JPG\aquila_full_colo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97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6C6" w:rsidRPr="009B06C6">
        <w:rPr>
          <w:rFonts w:ascii="Ubuntu" w:eastAsia="Times New Roman" w:hAnsi="Ubuntu"/>
          <w:i/>
          <w:sz w:val="16"/>
          <w:szCs w:val="16"/>
          <w:lang w:eastAsia="en-GB"/>
        </w:rPr>
        <w:t xml:space="preserve"> </w:t>
      </w:r>
      <w:proofErr w:type="gramStart"/>
      <w:r w:rsidR="009B06C6" w:rsidRPr="009B06C6">
        <w:rPr>
          <w:rFonts w:ascii="Ubuntu" w:eastAsia="Times New Roman" w:hAnsi="Ubuntu"/>
          <w:i/>
          <w:sz w:val="16"/>
          <w:szCs w:val="16"/>
          <w:lang w:eastAsia="en-GB"/>
        </w:rPr>
        <w:t>me‘</w:t>
      </w:r>
      <w:proofErr w:type="gramEnd"/>
      <w:r w:rsidR="009B06C6" w:rsidRPr="009B06C6">
        <w:rPr>
          <w:rFonts w:ascii="Ubuntu" w:eastAsia="Times New Roman" w:hAnsi="Ubuntu"/>
          <w:i/>
          <w:sz w:val="16"/>
          <w:szCs w:val="16"/>
          <w:lang w:eastAsia="en-GB"/>
        </w:rPr>
        <w:t xml:space="preserve">…those who hope in the </w:t>
      </w:r>
      <w:r w:rsidR="009B06C6" w:rsidRPr="009B06C6">
        <w:rPr>
          <w:rFonts w:ascii="Ubuntu" w:eastAsia="Times New Roman" w:hAnsi="Ubuntu"/>
          <w:i/>
          <w:smallCaps/>
          <w:sz w:val="16"/>
          <w:szCs w:val="16"/>
          <w:lang w:eastAsia="en-GB"/>
        </w:rPr>
        <w:t>Lord</w:t>
      </w:r>
      <w:r w:rsidR="009B06C6" w:rsidRPr="009B06C6">
        <w:rPr>
          <w:rFonts w:ascii="Ubuntu" w:eastAsia="Times New Roman" w:hAnsi="Ubuntu"/>
          <w:i/>
          <w:sz w:val="16"/>
          <w:szCs w:val="16"/>
          <w:lang w:eastAsia="en-GB"/>
        </w:rPr>
        <w:t xml:space="preserve"> will renew their strength. </w:t>
      </w:r>
    </w:p>
    <w:p w:rsidR="009B06C6" w:rsidRPr="009B06C6" w:rsidRDefault="009B06C6" w:rsidP="009B06C6">
      <w:pPr>
        <w:spacing w:before="0" w:after="0"/>
        <w:rPr>
          <w:rFonts w:ascii="Ubuntu" w:eastAsia="Times New Roman" w:hAnsi="Ubuntu"/>
          <w:i/>
          <w:sz w:val="16"/>
          <w:szCs w:val="16"/>
          <w:lang w:eastAsia="en-GB"/>
        </w:rPr>
      </w:pPr>
      <w:r w:rsidRPr="009B06C6">
        <w:rPr>
          <w:rFonts w:ascii="Ubuntu" w:eastAsia="Times New Roman" w:hAnsi="Ubuntu"/>
          <w:i/>
          <w:sz w:val="16"/>
          <w:szCs w:val="16"/>
          <w:lang w:eastAsia="en-GB"/>
        </w:rPr>
        <w:t xml:space="preserve">They will soar on wings like eagles; they will run and not grow weary, </w:t>
      </w:r>
    </w:p>
    <w:p w:rsidR="009B06C6" w:rsidRPr="009B06C6" w:rsidRDefault="009B06C6" w:rsidP="009B06C6">
      <w:pPr>
        <w:spacing w:before="0" w:after="0"/>
        <w:rPr>
          <w:rFonts w:ascii="Ubuntu" w:eastAsia="Times New Roman" w:hAnsi="Ubuntu"/>
          <w:sz w:val="16"/>
          <w:szCs w:val="16"/>
          <w:lang w:eastAsia="en-GB"/>
        </w:rPr>
      </w:pPr>
      <w:r w:rsidRPr="009B06C6">
        <w:rPr>
          <w:rFonts w:ascii="Ubuntu" w:eastAsia="Times New Roman" w:hAnsi="Ubuntu"/>
          <w:i/>
          <w:sz w:val="16"/>
          <w:szCs w:val="16"/>
          <w:lang w:eastAsia="en-GB"/>
        </w:rPr>
        <w:t>they will walk and not be faint.’</w:t>
      </w:r>
      <w:r w:rsidRPr="009B06C6">
        <w:rPr>
          <w:rFonts w:ascii="Ubuntu" w:eastAsia="Times New Roman" w:hAnsi="Ubuntu"/>
          <w:sz w:val="16"/>
          <w:szCs w:val="16"/>
          <w:lang w:eastAsia="en-GB"/>
        </w:rPr>
        <w:t>  Isaiah 40:31</w:t>
      </w:r>
    </w:p>
    <w:p w:rsidR="009B06C6" w:rsidRPr="009B06C6" w:rsidRDefault="009C136B" w:rsidP="009B06C6">
      <w:pPr>
        <w:spacing w:before="0" w:after="0"/>
        <w:rPr>
          <w:rFonts w:ascii="Ubuntu" w:eastAsia="Times New Roman" w:hAnsi="Ubuntu"/>
          <w:szCs w:val="20"/>
          <w:lang w:eastAsia="en-GB"/>
        </w:rPr>
      </w:pPr>
      <w:r w:rsidRPr="009B06C6">
        <w:rPr>
          <w:rFonts w:ascii="Times New Roman" w:eastAsia="Times New Roman" w:hAnsi="Times New Roman"/>
          <w:noProof/>
          <w:szCs w:val="20"/>
        </w:rPr>
        <w:drawing>
          <wp:anchor distT="0" distB="0" distL="114300" distR="114300" simplePos="0" relativeHeight="251659264" behindDoc="1" locked="0" layoutInCell="0" allowOverlap="1" wp14:anchorId="1242A854" wp14:editId="22405883">
            <wp:simplePos x="0" y="0"/>
            <wp:positionH relativeFrom="margin">
              <wp:posOffset>-838200</wp:posOffset>
            </wp:positionH>
            <wp:positionV relativeFrom="margin">
              <wp:posOffset>457200</wp:posOffset>
            </wp:positionV>
            <wp:extent cx="7619365" cy="7624445"/>
            <wp:effectExtent l="0" t="0" r="0" b="0"/>
            <wp:wrapNone/>
            <wp:docPr id="5" name="WordPictureWatermark7852125"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12">
                      <a:lum bright="78000" contrast="-74000"/>
                      <a:extLst>
                        <a:ext uri="{28A0092B-C50C-407E-A947-70E740481C1C}">
                          <a14:useLocalDpi xmlns:a14="http://schemas.microsoft.com/office/drawing/2010/main" val="0"/>
                        </a:ext>
                      </a:extLst>
                    </a:blip>
                    <a:srcRect/>
                    <a:stretch>
                      <a:fillRect/>
                    </a:stretch>
                  </pic:blipFill>
                  <pic:spPr bwMode="auto">
                    <a:xfrm>
                      <a:off x="0" y="0"/>
                      <a:ext cx="7619365" cy="762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6C6" w:rsidRPr="009B06C6">
        <w:rPr>
          <w:rFonts w:ascii="Ubuntu" w:eastAsia="Times New Roman" w:hAnsi="Ubuntu" w:cs="Ubuntu"/>
          <w:color w:val="1A1A1A"/>
          <w:sz w:val="16"/>
          <w:szCs w:val="16"/>
          <w:lang w:eastAsia="en-GB"/>
        </w:rPr>
        <w:t xml:space="preserve">  </w:t>
      </w:r>
    </w:p>
    <w:p w:rsidR="009B06C6" w:rsidRPr="009B06C6" w:rsidRDefault="009B06C6" w:rsidP="00DB1A83">
      <w:pPr>
        <w:tabs>
          <w:tab w:val="center" w:pos="4320"/>
          <w:tab w:val="right" w:pos="8640"/>
        </w:tabs>
        <w:spacing w:before="0" w:after="0"/>
        <w:rPr>
          <w:rFonts w:ascii="Times New Roman" w:eastAsia="Times New Roman" w:hAnsi="Times New Roman"/>
          <w:color w:val="1D62AB"/>
          <w:szCs w:val="20"/>
          <w:lang w:eastAsia="en-GB"/>
        </w:rPr>
      </w:pPr>
      <w:bookmarkStart w:id="1" w:name="_Hlk492040011"/>
      <w:r w:rsidRPr="009B06C6">
        <w:rPr>
          <w:rFonts w:ascii="Ubuntu" w:eastAsia="Times New Roman" w:hAnsi="Ubuntu" w:cs="Ubuntu-Bold"/>
          <w:b/>
          <w:bCs/>
          <w:color w:val="1D62AB"/>
          <w:spacing w:val="14"/>
          <w:sz w:val="18"/>
          <w:szCs w:val="18"/>
          <w:lang w:eastAsia="en-GB"/>
        </w:rPr>
        <w:t>connect</w:t>
      </w:r>
      <w:r w:rsidRPr="009B06C6">
        <w:rPr>
          <w:rFonts w:ascii="Ubuntu" w:eastAsia="Times New Roman" w:hAnsi="Ubuntu" w:cs="Ubuntu"/>
          <w:b/>
          <w:color w:val="1D62AB"/>
          <w:spacing w:val="14"/>
          <w:sz w:val="18"/>
          <w:szCs w:val="18"/>
          <w:lang w:eastAsia="en-GB"/>
        </w:rPr>
        <w:t xml:space="preserve"> | </w:t>
      </w:r>
      <w:r w:rsidRPr="009B06C6">
        <w:rPr>
          <w:rFonts w:ascii="Ubuntu" w:eastAsia="Times New Roman" w:hAnsi="Ubuntu" w:cs="Ubuntu-Bold"/>
          <w:b/>
          <w:bCs/>
          <w:color w:val="1D62AB"/>
          <w:spacing w:val="14"/>
          <w:sz w:val="18"/>
          <w:szCs w:val="18"/>
          <w:lang w:eastAsia="en-GB"/>
        </w:rPr>
        <w:t>nurture</w:t>
      </w:r>
      <w:r w:rsidRPr="009B06C6">
        <w:rPr>
          <w:rFonts w:ascii="Ubuntu" w:eastAsia="Times New Roman" w:hAnsi="Ubuntu" w:cs="Ubuntu"/>
          <w:b/>
          <w:color w:val="1D62AB"/>
          <w:spacing w:val="14"/>
          <w:sz w:val="18"/>
          <w:szCs w:val="18"/>
          <w:lang w:eastAsia="en-GB"/>
        </w:rPr>
        <w:t xml:space="preserve"> | aspire |</w:t>
      </w:r>
      <w:r w:rsidRPr="009B06C6">
        <w:rPr>
          <w:rFonts w:ascii="Ubuntu" w:eastAsia="Times New Roman" w:hAnsi="Ubuntu" w:cs="Ubuntu-Bold"/>
          <w:b/>
          <w:bCs/>
          <w:color w:val="1D62AB"/>
          <w:spacing w:val="14"/>
          <w:sz w:val="18"/>
          <w:szCs w:val="18"/>
          <w:lang w:eastAsia="en-GB"/>
        </w:rPr>
        <w:t xml:space="preserve"> learn</w:t>
      </w:r>
      <w:r w:rsidRPr="009B06C6">
        <w:rPr>
          <w:rFonts w:ascii="Ubuntu" w:eastAsia="Times New Roman" w:hAnsi="Ubuntu" w:cs="Ubuntu"/>
          <w:b/>
          <w:color w:val="1D62AB"/>
          <w:spacing w:val="14"/>
          <w:sz w:val="18"/>
          <w:szCs w:val="18"/>
          <w:lang w:eastAsia="en-GB"/>
        </w:rPr>
        <w:t xml:space="preserve"> |</w:t>
      </w:r>
      <w:r w:rsidRPr="009B06C6">
        <w:rPr>
          <w:rFonts w:ascii="Ubuntu" w:eastAsia="Times New Roman" w:hAnsi="Ubuntu" w:cs="Ubuntu-Bold"/>
          <w:b/>
          <w:bCs/>
          <w:color w:val="1D62AB"/>
          <w:spacing w:val="14"/>
          <w:sz w:val="18"/>
          <w:szCs w:val="18"/>
          <w:lang w:eastAsia="en-GB"/>
        </w:rPr>
        <w:t xml:space="preserve"> excel</w:t>
      </w:r>
      <w:r w:rsidRPr="009B06C6">
        <w:rPr>
          <w:rFonts w:ascii="Ubuntu" w:eastAsia="Times New Roman" w:hAnsi="Ubuntu" w:cs="Ubuntu"/>
          <w:b/>
          <w:color w:val="1D62AB"/>
          <w:spacing w:val="14"/>
          <w:sz w:val="18"/>
          <w:szCs w:val="18"/>
          <w:lang w:eastAsia="en-GB"/>
        </w:rPr>
        <w:t xml:space="preserve"> |</w:t>
      </w:r>
      <w:r w:rsidRPr="009B06C6">
        <w:rPr>
          <w:rFonts w:ascii="Ubuntu" w:eastAsia="Times New Roman" w:hAnsi="Ubuntu" w:cs="Ubuntu-Bold"/>
          <w:b/>
          <w:bCs/>
          <w:color w:val="1D62AB"/>
          <w:spacing w:val="14"/>
          <w:sz w:val="18"/>
          <w:szCs w:val="18"/>
          <w:lang w:eastAsia="en-GB"/>
        </w:rPr>
        <w:t xml:space="preserve"> hope</w:t>
      </w:r>
    </w:p>
    <w:bookmarkEnd w:id="1"/>
    <w:p w:rsidR="009B06C6" w:rsidRPr="009B06C6" w:rsidRDefault="009B06C6" w:rsidP="009B06C6">
      <w:pPr>
        <w:spacing w:before="0" w:after="0"/>
        <w:rPr>
          <w:rFonts w:ascii="Times New Roman" w:eastAsia="Times New Roman" w:hAnsi="Times New Roman"/>
          <w:szCs w:val="20"/>
          <w:lang w:val="en-GB" w:eastAsia="en-GB"/>
        </w:rPr>
      </w:pPr>
    </w:p>
    <w:p w:rsidR="009B06C6" w:rsidRPr="009B06C6" w:rsidRDefault="00685961" w:rsidP="009B06C6">
      <w:pPr>
        <w:spacing w:before="0" w:after="0"/>
        <w:rPr>
          <w:rFonts w:ascii="Calibri" w:eastAsia="Times New Roman" w:hAnsi="Calibri"/>
          <w:b/>
          <w:i/>
          <w:sz w:val="16"/>
          <w:szCs w:val="16"/>
          <w:lang w:eastAsia="en-GB"/>
        </w:rPr>
      </w:pPr>
      <w:r w:rsidRPr="009B06C6">
        <w:rPr>
          <w:rFonts w:ascii="Calibri" w:eastAsia="Times New Roman" w:hAnsi="Calibri"/>
          <w:noProof/>
          <w:sz w:val="22"/>
          <w:szCs w:val="22"/>
        </w:rPr>
        <mc:AlternateContent>
          <mc:Choice Requires="wps">
            <w:drawing>
              <wp:anchor distT="0" distB="0" distL="114300" distR="114300" simplePos="0" relativeHeight="251661312" behindDoc="0" locked="0" layoutInCell="1" allowOverlap="1" wp14:anchorId="662024D8" wp14:editId="7A3271D8">
                <wp:simplePos x="0" y="0"/>
                <wp:positionH relativeFrom="column">
                  <wp:posOffset>1775460</wp:posOffset>
                </wp:positionH>
                <wp:positionV relativeFrom="paragraph">
                  <wp:posOffset>13970</wp:posOffset>
                </wp:positionV>
                <wp:extent cx="2430780" cy="2447925"/>
                <wp:effectExtent l="0" t="0" r="107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2447925"/>
                        </a:xfrm>
                        <a:prstGeom prst="rect">
                          <a:avLst/>
                        </a:prstGeom>
                        <a:solidFill>
                          <a:srgbClr val="FFFFFF"/>
                        </a:solidFill>
                        <a:ln w="9525">
                          <a:solidFill>
                            <a:srgbClr val="000000"/>
                          </a:solidFill>
                          <a:miter lim="800000"/>
                          <a:headEnd/>
                          <a:tailEnd/>
                        </a:ln>
                      </wps:spPr>
                      <wps:txbx>
                        <w:txbxContent>
                          <w:p w:rsidR="00C1062F" w:rsidRDefault="00C1062F" w:rsidP="00685961">
                            <w:r w:rsidRPr="00685961">
                              <w:rPr>
                                <w:noProof/>
                              </w:rPr>
                              <w:drawing>
                                <wp:inline distT="0" distB="0" distL="0" distR="0" wp14:anchorId="16593286" wp14:editId="76F40243">
                                  <wp:extent cx="2254885" cy="2254885"/>
                                  <wp:effectExtent l="0" t="0" r="0" b="0"/>
                                  <wp:docPr id="4" name="Picture 4" descr="\\vFS-01.Charing.Kent.local\AdminStaffData$\UserData\AHawkins\Desktop\Cha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FS-01.Charing.Kent.local\AdminStaffData$\UserData\AHawkins\Desktop\Charing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4885" cy="2254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62024D8" id="_x0000_t202" coordsize="21600,21600" o:spt="202" path="m,l,21600r21600,l21600,xe">
                <v:stroke joinstyle="miter"/>
                <v:path gradientshapeok="t" o:connecttype="rect"/>
              </v:shapetype>
              <v:shape id="Text Box 2" o:spid="_x0000_s1026" type="#_x0000_t202" style="position:absolute;margin-left:139.8pt;margin-top:1.1pt;width:191.4pt;height:192.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">
                <v:textbox>
                  <w:txbxContent>
                    <w:p w:rsidR="00C1062F" w:rsidRDefault="00C1062F" w:rsidP="00685961">
                      <w:r w:rsidRPr="00685961">
                        <w:rPr>
                          <w:noProof/>
                        </w:rPr>
                        <w:drawing>
                          <wp:inline distT="0" distB="0" distL="0" distR="0" wp14:anchorId="16593286" wp14:editId="76F40243">
                            <wp:extent cx="2254885" cy="2254885"/>
                            <wp:effectExtent l="0" t="0" r="0" b="0"/>
                            <wp:docPr id="4" name="Picture 4" descr="\\vFS-01.Charing.Kent.local\AdminStaffData$\UserData\AHawkins\Desktop\Cha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FS-01.Charing.Kent.local\AdminStaffData$\UserData\AHawkins\Desktop\Charing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4885" cy="2254885"/>
                                    </a:xfrm>
                                    <a:prstGeom prst="rect">
                                      <a:avLst/>
                                    </a:prstGeom>
                                    <a:noFill/>
                                    <a:ln>
                                      <a:noFill/>
                                    </a:ln>
                                  </pic:spPr>
                                </pic:pic>
                              </a:graphicData>
                            </a:graphic>
                          </wp:inline>
                        </w:drawing>
                      </w:r>
                    </w:p>
                  </w:txbxContent>
                </v:textbox>
              </v:shape>
            </w:pict>
          </mc:Fallback>
        </mc:AlternateContent>
      </w:r>
    </w:p>
    <w:p w:rsidR="009B06C6" w:rsidRPr="009B06C6" w:rsidRDefault="009B06C6" w:rsidP="009B06C6">
      <w:pPr>
        <w:spacing w:before="0" w:after="0"/>
        <w:ind w:right="677"/>
        <w:rPr>
          <w:rFonts w:ascii="Garamond" w:eastAsia="Times New Roman" w:hAnsi="Garamond"/>
          <w:i/>
          <w:sz w:val="24"/>
          <w:szCs w:val="28"/>
          <w:lang w:eastAsia="en-GB"/>
        </w:rPr>
      </w:pPr>
      <w:r w:rsidRPr="009B06C6">
        <w:rPr>
          <w:rFonts w:ascii="Garamond" w:eastAsia="Times New Roman" w:hAnsi="Garamond"/>
          <w:i/>
          <w:sz w:val="24"/>
          <w:szCs w:val="28"/>
          <w:lang w:eastAsia="en-GB"/>
        </w:rPr>
        <w:tab/>
      </w:r>
    </w:p>
    <w:p w:rsidR="009B06C6" w:rsidRPr="009B06C6" w:rsidRDefault="009B06C6" w:rsidP="009B06C6">
      <w:pPr>
        <w:spacing w:before="0" w:after="0"/>
        <w:ind w:right="677"/>
        <w:rPr>
          <w:rFonts w:ascii="Garamond" w:eastAsia="Times New Roman" w:hAnsi="Garamond"/>
          <w:i/>
          <w:sz w:val="24"/>
          <w:lang w:eastAsia="en-GB"/>
        </w:rPr>
      </w:pPr>
    </w:p>
    <w:p w:rsidR="009B06C6" w:rsidRPr="009B06C6" w:rsidRDefault="009B06C6" w:rsidP="009B06C6">
      <w:pPr>
        <w:spacing w:before="0" w:after="0"/>
        <w:rPr>
          <w:rFonts w:ascii="Garamond" w:eastAsia="Times New Roman" w:hAnsi="Garamond"/>
          <w:sz w:val="24"/>
          <w:szCs w:val="16"/>
          <w:u w:val="single"/>
          <w:lang w:eastAsia="en-GB"/>
        </w:rPr>
      </w:pPr>
    </w:p>
    <w:p w:rsidR="009B06C6" w:rsidRPr="009B06C6" w:rsidRDefault="009B06C6" w:rsidP="009B06C6">
      <w:pPr>
        <w:spacing w:before="0" w:after="0"/>
        <w:jc w:val="center"/>
        <w:rPr>
          <w:rFonts w:ascii="Calibri Light" w:eastAsia="Times New Roman" w:hAnsi="Calibri Light"/>
          <w:sz w:val="24"/>
          <w:szCs w:val="40"/>
          <w:u w:val="single"/>
          <w:lang w:eastAsia="en-GB"/>
        </w:rPr>
      </w:pPr>
    </w:p>
    <w:p w:rsidR="009B06C6" w:rsidRPr="009B06C6" w:rsidRDefault="009B06C6" w:rsidP="009B06C6">
      <w:pPr>
        <w:spacing w:before="0" w:after="0"/>
        <w:jc w:val="center"/>
        <w:rPr>
          <w:rFonts w:ascii="Calibri Light" w:eastAsia="Times New Roman" w:hAnsi="Calibri Light"/>
          <w:sz w:val="24"/>
          <w:szCs w:val="40"/>
          <w:u w:val="single"/>
          <w:lang w:eastAsia="en-GB"/>
        </w:rPr>
      </w:pPr>
    </w:p>
    <w:p w:rsidR="009B06C6" w:rsidRPr="009B06C6" w:rsidRDefault="009B06C6" w:rsidP="009B06C6">
      <w:pPr>
        <w:spacing w:before="0" w:after="0"/>
        <w:rPr>
          <w:rFonts w:ascii="Calibri Light" w:eastAsia="Times New Roman" w:hAnsi="Calibri Light"/>
          <w:szCs w:val="20"/>
          <w:lang w:eastAsia="en-GB"/>
        </w:rPr>
      </w:pPr>
    </w:p>
    <w:p w:rsidR="009B06C6" w:rsidRPr="009B06C6" w:rsidRDefault="009B06C6" w:rsidP="009B06C6">
      <w:pPr>
        <w:spacing w:before="0" w:after="0"/>
        <w:jc w:val="center"/>
        <w:rPr>
          <w:rFonts w:ascii="Calibri Light" w:eastAsia="Times New Roman" w:hAnsi="Calibri Light"/>
          <w:sz w:val="24"/>
          <w:szCs w:val="40"/>
          <w:u w:val="single"/>
          <w:lang w:eastAsia="en-GB"/>
        </w:rPr>
      </w:pPr>
    </w:p>
    <w:p w:rsidR="009B06C6" w:rsidRPr="009B06C6" w:rsidRDefault="009B06C6" w:rsidP="009B06C6">
      <w:pPr>
        <w:spacing w:before="0" w:after="0"/>
        <w:jc w:val="center"/>
        <w:rPr>
          <w:rFonts w:ascii="Calibri Light" w:eastAsia="Times New Roman" w:hAnsi="Calibri Light"/>
          <w:sz w:val="24"/>
          <w:szCs w:val="40"/>
          <w:u w:val="single"/>
          <w:lang w:eastAsia="en-GB"/>
        </w:rPr>
      </w:pPr>
    </w:p>
    <w:p w:rsidR="009B06C6" w:rsidRPr="009B06C6" w:rsidRDefault="009B06C6" w:rsidP="009B06C6">
      <w:pPr>
        <w:spacing w:before="0" w:after="0"/>
        <w:jc w:val="center"/>
        <w:rPr>
          <w:rFonts w:ascii="Calibri Light" w:eastAsia="Times New Roman" w:hAnsi="Calibri Light"/>
          <w:sz w:val="24"/>
          <w:szCs w:val="40"/>
          <w:u w:val="single"/>
          <w:lang w:eastAsia="en-GB"/>
        </w:rPr>
      </w:pPr>
    </w:p>
    <w:p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p>
    <w:p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p>
    <w:p w:rsidR="00685961" w:rsidRDefault="00685961" w:rsidP="009B06C6">
      <w:pPr>
        <w:spacing w:before="0" w:after="0" w:line="480" w:lineRule="auto"/>
        <w:jc w:val="center"/>
        <w:rPr>
          <w:rFonts w:ascii="Calibri Light" w:eastAsia="Times New Roman" w:hAnsi="Calibri Light"/>
          <w:noProof/>
          <w:sz w:val="24"/>
          <w:szCs w:val="40"/>
          <w:u w:val="single"/>
          <w:lang w:eastAsia="en-GB"/>
        </w:rPr>
      </w:pPr>
    </w:p>
    <w:p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r w:rsidRPr="009B06C6">
        <w:rPr>
          <w:rFonts w:ascii="Calibri Light" w:eastAsia="Times New Roman" w:hAnsi="Calibri Light"/>
          <w:noProof/>
          <w:sz w:val="24"/>
          <w:szCs w:val="40"/>
          <w:u w:val="single"/>
          <w:lang w:eastAsia="en-GB"/>
        </w:rPr>
        <w:t>Multi Academy</w:t>
      </w:r>
      <w:r w:rsidRPr="009B06C6">
        <w:rPr>
          <w:rFonts w:ascii="Calibri Light" w:eastAsia="Times New Roman" w:hAnsi="Calibri Light"/>
          <w:sz w:val="24"/>
          <w:szCs w:val="40"/>
          <w:u w:val="single"/>
          <w:lang w:eastAsia="en-GB"/>
        </w:rPr>
        <w:t xml:space="preserve"> Trust Policy </w:t>
      </w:r>
    </w:p>
    <w:p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r w:rsidRPr="009B06C6">
        <w:rPr>
          <w:rFonts w:ascii="Calibri Light" w:eastAsia="Times New Roman" w:hAnsi="Calibri Light"/>
          <w:sz w:val="24"/>
          <w:szCs w:val="40"/>
          <w:u w:val="single"/>
          <w:lang w:eastAsia="en-GB"/>
        </w:rPr>
        <w:t>Common Trust Policy, Use as Published</w:t>
      </w:r>
    </w:p>
    <w:p w:rsidR="009B06C6" w:rsidRPr="009B06C6" w:rsidRDefault="009B06C6" w:rsidP="009B06C6">
      <w:pPr>
        <w:keepNext/>
        <w:spacing w:before="0" w:after="0"/>
        <w:jc w:val="center"/>
        <w:outlineLvl w:val="6"/>
        <w:rPr>
          <w:rFonts w:ascii="Calibri Light" w:eastAsia="Times New Roman" w:hAnsi="Calibri Light" w:cs="Calibri Light"/>
          <w:sz w:val="22"/>
          <w:szCs w:val="22"/>
          <w:u w:val="single"/>
          <w:lang w:eastAsia="en-GB"/>
        </w:rPr>
      </w:pPr>
      <w:r w:rsidRPr="009B06C6">
        <w:rPr>
          <w:rFonts w:ascii="Calibri Light" w:eastAsia="Times New Roman" w:hAnsi="Calibri Light" w:cs="Calibri Light"/>
          <w:sz w:val="22"/>
          <w:szCs w:val="22"/>
          <w:u w:val="single"/>
          <w:lang w:eastAsia="en-GB"/>
        </w:rPr>
        <w:t>Child Protection Policy</w:t>
      </w:r>
      <w:r w:rsidR="002E77FE">
        <w:rPr>
          <w:rFonts w:ascii="Calibri Light" w:eastAsia="Times New Roman" w:hAnsi="Calibri Light" w:cs="Calibri Light"/>
          <w:sz w:val="22"/>
          <w:szCs w:val="22"/>
          <w:u w:val="single"/>
          <w:lang w:eastAsia="en-GB"/>
        </w:rPr>
        <w:t xml:space="preserve"> </w:t>
      </w:r>
    </w:p>
    <w:p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p>
    <w:p w:rsidR="009B06C6" w:rsidRPr="009B06C6" w:rsidRDefault="009B06C6" w:rsidP="009B06C6">
      <w:pPr>
        <w:spacing w:before="0" w:after="0"/>
        <w:jc w:val="center"/>
        <w:rPr>
          <w:rFonts w:ascii="Calibri Light" w:eastAsia="Times New Roman" w:hAnsi="Calibri Light"/>
          <w:sz w:val="24"/>
          <w:szCs w:val="40"/>
          <w:u w:val="single"/>
          <w:lang w:eastAsia="en-GB"/>
        </w:rPr>
      </w:pPr>
    </w:p>
    <w:p w:rsidR="009B06C6" w:rsidRPr="009B06C6" w:rsidRDefault="009B06C6" w:rsidP="009B06C6">
      <w:pPr>
        <w:spacing w:before="0" w:after="0"/>
        <w:rPr>
          <w:rFonts w:ascii="Calibri Light" w:eastAsia="Times New Roman" w:hAnsi="Calibri Light"/>
          <w:sz w:val="24"/>
          <w:szCs w:val="20"/>
          <w:lang w:eastAsia="en-GB"/>
        </w:rPr>
      </w:pPr>
    </w:p>
    <w:p w:rsidR="009B06C6" w:rsidRPr="009B06C6" w:rsidRDefault="009B06C6" w:rsidP="009B06C6">
      <w:pPr>
        <w:spacing w:before="0" w:after="0" w:line="480" w:lineRule="auto"/>
        <w:jc w:val="center"/>
        <w:rPr>
          <w:rFonts w:ascii="Calibri Light" w:eastAsia="Times New Roman" w:hAnsi="Calibri Light"/>
          <w:sz w:val="24"/>
          <w:szCs w:val="20"/>
          <w:lang w:eastAsia="en-GB"/>
        </w:rPr>
      </w:pPr>
      <w:r w:rsidRPr="009B06C6">
        <w:rPr>
          <w:rFonts w:ascii="Calibri Light" w:eastAsia="Times New Roman" w:hAnsi="Calibri Light"/>
          <w:sz w:val="24"/>
          <w:szCs w:val="20"/>
          <w:lang w:eastAsia="en-GB"/>
        </w:rPr>
        <w:t>Date</w:t>
      </w:r>
      <w:r w:rsidR="002A0B0D">
        <w:rPr>
          <w:rFonts w:ascii="Calibri Light" w:eastAsia="Times New Roman" w:hAnsi="Calibri Light"/>
          <w:sz w:val="24"/>
          <w:szCs w:val="20"/>
          <w:lang w:eastAsia="en-GB"/>
        </w:rPr>
        <w:t xml:space="preserve"> adopted by Trust Board: 10/2020</w:t>
      </w:r>
    </w:p>
    <w:p w:rsidR="009B06C6" w:rsidRPr="009B06C6" w:rsidRDefault="002A0B0D" w:rsidP="009B06C6">
      <w:pPr>
        <w:spacing w:before="0" w:after="0" w:line="480" w:lineRule="auto"/>
        <w:jc w:val="center"/>
        <w:rPr>
          <w:rFonts w:ascii="Calibri Light" w:eastAsia="Times New Roman" w:hAnsi="Calibri Light"/>
          <w:sz w:val="24"/>
          <w:szCs w:val="20"/>
          <w:lang w:eastAsia="en-GB"/>
        </w:rPr>
      </w:pPr>
      <w:r>
        <w:rPr>
          <w:rFonts w:ascii="Calibri Light" w:eastAsia="Times New Roman" w:hAnsi="Calibri Light"/>
          <w:sz w:val="24"/>
          <w:szCs w:val="20"/>
          <w:lang w:eastAsia="en-GB"/>
        </w:rPr>
        <w:t>Date of Review: 08/2020</w:t>
      </w:r>
    </w:p>
    <w:p w:rsidR="009B06C6" w:rsidRPr="009B06C6" w:rsidRDefault="00CC413C" w:rsidP="009B06C6">
      <w:pPr>
        <w:spacing w:before="0" w:after="0" w:line="480" w:lineRule="auto"/>
        <w:jc w:val="center"/>
        <w:rPr>
          <w:rFonts w:ascii="Calibri Light" w:eastAsia="Times New Roman" w:hAnsi="Calibri Light"/>
          <w:sz w:val="24"/>
          <w:szCs w:val="20"/>
          <w:lang w:eastAsia="en-GB"/>
        </w:rPr>
      </w:pPr>
      <w:r>
        <w:rPr>
          <w:rFonts w:ascii="Calibri Light" w:eastAsia="Times New Roman" w:hAnsi="Calibri Light"/>
          <w:sz w:val="24"/>
          <w:szCs w:val="20"/>
          <w:lang w:eastAsia="en-GB"/>
        </w:rPr>
        <w:t>Date of next Review: 08</w:t>
      </w:r>
      <w:r w:rsidR="002A0B0D">
        <w:rPr>
          <w:rFonts w:ascii="Calibri Light" w:eastAsia="Times New Roman" w:hAnsi="Calibri Light"/>
          <w:sz w:val="24"/>
          <w:szCs w:val="20"/>
          <w:lang w:eastAsia="en-GB"/>
        </w:rPr>
        <w:t>/2021</w:t>
      </w:r>
    </w:p>
    <w:p w:rsidR="009B06C6" w:rsidRPr="009B06C6" w:rsidRDefault="009B06C6" w:rsidP="009B06C6">
      <w:pPr>
        <w:spacing w:before="0" w:after="0"/>
        <w:rPr>
          <w:rFonts w:ascii="Garamond" w:eastAsia="Franklin Gothic Medium" w:hAnsi="Garamond" w:cs="Franklin Gothic Medium"/>
          <w:sz w:val="24"/>
          <w:szCs w:val="20"/>
          <w:lang w:eastAsia="en-GB"/>
        </w:rPr>
      </w:pPr>
    </w:p>
    <w:p w:rsidR="009B06C6" w:rsidRPr="009B06C6" w:rsidRDefault="009B06C6" w:rsidP="009B06C6">
      <w:pPr>
        <w:spacing w:before="0" w:after="0"/>
        <w:rPr>
          <w:rFonts w:ascii="Garamond" w:eastAsia="Franklin Gothic Medium" w:hAnsi="Garamond" w:cs="Franklin Gothic Medium"/>
          <w:sz w:val="24"/>
          <w:szCs w:val="20"/>
          <w:lang w:eastAsia="en-GB"/>
        </w:rPr>
      </w:pPr>
    </w:p>
    <w:p w:rsidR="009B06C6" w:rsidRPr="009B06C6" w:rsidRDefault="009B06C6" w:rsidP="009B06C6">
      <w:pPr>
        <w:spacing w:before="0" w:after="0"/>
        <w:rPr>
          <w:rFonts w:ascii="Garamond" w:eastAsia="Franklin Gothic Medium" w:hAnsi="Garamond" w:cs="Franklin Gothic Medium"/>
          <w:sz w:val="24"/>
          <w:szCs w:val="20"/>
          <w:lang w:eastAsia="en-GB"/>
        </w:rPr>
      </w:pPr>
    </w:p>
    <w:p w:rsidR="009B06C6" w:rsidRPr="009B06C6" w:rsidRDefault="009B06C6" w:rsidP="009B06C6">
      <w:pPr>
        <w:spacing w:before="0" w:after="0"/>
        <w:rPr>
          <w:rFonts w:ascii="Garamond" w:eastAsia="Franklin Gothic Medium" w:hAnsi="Garamond" w:cs="Franklin Gothic Medium"/>
          <w:sz w:val="24"/>
          <w:szCs w:val="20"/>
          <w:lang w:eastAsia="en-GB"/>
        </w:rPr>
      </w:pPr>
    </w:p>
    <w:p w:rsidR="009B06C6" w:rsidRPr="009B06C6" w:rsidRDefault="009B06C6" w:rsidP="009B06C6">
      <w:pPr>
        <w:spacing w:before="0" w:after="0"/>
        <w:rPr>
          <w:rFonts w:ascii="Garamond" w:eastAsia="Franklin Gothic Medium" w:hAnsi="Garamond" w:cs="Franklin Gothic Medium"/>
          <w:sz w:val="24"/>
          <w:szCs w:val="20"/>
          <w:lang w:eastAsia="en-GB"/>
        </w:rPr>
      </w:pPr>
    </w:p>
    <w:p w:rsidR="009B06C6" w:rsidRPr="009B06C6" w:rsidRDefault="009B06C6" w:rsidP="009B06C6">
      <w:pPr>
        <w:spacing w:before="0" w:after="0"/>
        <w:rPr>
          <w:rFonts w:ascii="Garamond" w:eastAsia="Franklin Gothic Medium" w:hAnsi="Garamond" w:cs="Franklin Gothic Medium"/>
          <w:sz w:val="24"/>
          <w:szCs w:val="20"/>
          <w:lang w:eastAsia="en-GB"/>
        </w:rPr>
      </w:pPr>
    </w:p>
    <w:p w:rsidR="009B06C6" w:rsidRPr="009B06C6" w:rsidRDefault="009B06C6" w:rsidP="009B06C6">
      <w:pPr>
        <w:spacing w:before="0" w:after="0"/>
        <w:rPr>
          <w:rFonts w:ascii="Garamond" w:eastAsia="Franklin Gothic Medium" w:hAnsi="Garamond" w:cs="Franklin Gothic Medium"/>
          <w:sz w:val="24"/>
          <w:szCs w:val="20"/>
          <w:lang w:eastAsia="en-GB"/>
        </w:rPr>
      </w:pPr>
    </w:p>
    <w:p w:rsidR="009B06C6" w:rsidRPr="009B06C6" w:rsidRDefault="009B06C6" w:rsidP="009B06C6">
      <w:pPr>
        <w:spacing w:before="0" w:after="0"/>
        <w:rPr>
          <w:rFonts w:ascii="Garamond" w:eastAsia="Franklin Gothic Medium" w:hAnsi="Garamond" w:cs="Franklin Gothic Medium"/>
          <w:sz w:val="24"/>
          <w:szCs w:val="20"/>
          <w:lang w:eastAsia="en-GB"/>
        </w:rPr>
      </w:pPr>
    </w:p>
    <w:p w:rsidR="009B06C6" w:rsidRPr="009B06C6" w:rsidRDefault="009B06C6" w:rsidP="009B06C6">
      <w:pPr>
        <w:spacing w:before="0" w:after="0"/>
        <w:rPr>
          <w:rFonts w:ascii="Garamond" w:eastAsia="Franklin Gothic Medium" w:hAnsi="Garamond" w:cs="Franklin Gothic Medium"/>
          <w:sz w:val="24"/>
          <w:szCs w:val="20"/>
          <w:lang w:eastAsia="en-GB"/>
        </w:rPr>
      </w:pPr>
    </w:p>
    <w:p w:rsidR="009B06C6" w:rsidRPr="009B06C6" w:rsidRDefault="009B06C6" w:rsidP="009B06C6">
      <w:pPr>
        <w:spacing w:before="0" w:after="0"/>
        <w:rPr>
          <w:rFonts w:ascii="Garamond" w:eastAsia="Franklin Gothic Medium" w:hAnsi="Garamond" w:cs="Franklin Gothic Medium"/>
          <w:sz w:val="24"/>
          <w:szCs w:val="20"/>
          <w:lang w:eastAsia="en-GB"/>
        </w:rPr>
      </w:pPr>
    </w:p>
    <w:p w:rsidR="009B06C6" w:rsidRPr="009B06C6" w:rsidRDefault="009B06C6" w:rsidP="009B06C6">
      <w:pPr>
        <w:spacing w:before="0" w:after="0"/>
        <w:rPr>
          <w:rFonts w:ascii="Garamond" w:eastAsia="Franklin Gothic Medium" w:hAnsi="Garamond" w:cs="Franklin Gothic Medium"/>
          <w:sz w:val="24"/>
          <w:szCs w:val="20"/>
          <w:lang w:eastAsia="en-GB"/>
        </w:rPr>
      </w:pPr>
    </w:p>
    <w:p w:rsidR="009B06C6" w:rsidRPr="009B06C6" w:rsidRDefault="009B06C6" w:rsidP="009B06C6">
      <w:pPr>
        <w:spacing w:before="0" w:after="0"/>
        <w:rPr>
          <w:rFonts w:ascii="Garamond" w:eastAsia="Franklin Gothic Medium" w:hAnsi="Garamond" w:cs="Franklin Gothic Medium"/>
          <w:sz w:val="24"/>
          <w:szCs w:val="20"/>
          <w:lang w:eastAsia="en-GB"/>
        </w:rPr>
      </w:pPr>
    </w:p>
    <w:p w:rsidR="009B06C6" w:rsidRPr="009B06C6" w:rsidRDefault="009B06C6" w:rsidP="009B06C6">
      <w:pPr>
        <w:spacing w:before="0" w:after="0"/>
        <w:rPr>
          <w:rFonts w:ascii="Garamond" w:eastAsia="Franklin Gothic Medium" w:hAnsi="Garamond" w:cs="Franklin Gothic Medium"/>
          <w:sz w:val="24"/>
          <w:szCs w:val="20"/>
          <w:lang w:eastAsia="en-GB"/>
        </w:rPr>
      </w:pPr>
    </w:p>
    <w:p w:rsidR="009B06C6" w:rsidRPr="009B06C6" w:rsidRDefault="009B06C6" w:rsidP="009B06C6">
      <w:pPr>
        <w:spacing w:before="0" w:after="0"/>
        <w:rPr>
          <w:rFonts w:ascii="Garamond" w:eastAsia="Franklin Gothic Medium" w:hAnsi="Garamond" w:cs="Franklin Gothic Medium"/>
          <w:sz w:val="24"/>
          <w:szCs w:val="20"/>
          <w:lang w:eastAsia="en-GB"/>
        </w:rPr>
      </w:pPr>
    </w:p>
    <w:p w:rsidR="009B06C6" w:rsidRDefault="009B06C6" w:rsidP="00042646">
      <w:pPr>
        <w:rPr>
          <w:b/>
          <w:sz w:val="28"/>
        </w:rPr>
      </w:pPr>
    </w:p>
    <w:sdt>
      <w:sdtPr>
        <w:rPr>
          <w:rFonts w:ascii="Arial" w:eastAsia="MS Mincho" w:hAnsi="Arial" w:cs="Times New Roman"/>
          <w:color w:val="auto"/>
          <w:sz w:val="20"/>
          <w:szCs w:val="24"/>
        </w:rPr>
        <w:id w:val="638614333"/>
        <w:docPartObj>
          <w:docPartGallery w:val="Table of Contents"/>
          <w:docPartUnique/>
        </w:docPartObj>
      </w:sdtPr>
      <w:sdtEndPr>
        <w:rPr>
          <w:b/>
          <w:bCs/>
          <w:noProof/>
        </w:rPr>
      </w:sdtEndPr>
      <w:sdtContent>
        <w:p w:rsidR="00A4685E" w:rsidRDefault="00A4685E">
          <w:pPr>
            <w:pStyle w:val="TOCHeading"/>
          </w:pPr>
          <w:r>
            <w:t>Contents</w:t>
          </w:r>
        </w:p>
        <w:p w:rsidR="000D597B" w:rsidRDefault="00A4685E" w:rsidP="000D597B">
          <w:pPr>
            <w:pStyle w:val="TOC1"/>
            <w:rPr>
              <w:rFonts w:asciiTheme="minorHAnsi" w:eastAsiaTheme="minorEastAsia" w:hAnsiTheme="minorHAnsi" w:cstheme="minorBidi"/>
              <w:szCs w:val="22"/>
              <w:lang w:val="en-GB" w:eastAsia="en-GB"/>
            </w:rPr>
          </w:pPr>
          <w:r>
            <w:rPr>
              <w:noProof w:val="0"/>
            </w:rPr>
            <w:fldChar w:fldCharType="begin"/>
          </w:r>
          <w:r>
            <w:instrText xml:space="preserve"> TOC \o "1-3" \h \z \u </w:instrText>
          </w:r>
          <w:r>
            <w:rPr>
              <w:noProof w:val="0"/>
            </w:rPr>
            <w:fldChar w:fldCharType="separate"/>
          </w:r>
          <w:hyperlink w:anchor="_Toc48825482" w:history="1">
            <w:r w:rsidR="000D597B" w:rsidRPr="00752279">
              <w:rPr>
                <w:rStyle w:val="Hyperlink"/>
                <w:lang w:eastAsia="en-GB"/>
              </w:rPr>
              <w:t>1.</w:t>
            </w:r>
            <w:r w:rsidR="000D597B">
              <w:rPr>
                <w:rFonts w:asciiTheme="minorHAnsi" w:eastAsiaTheme="minorEastAsia" w:hAnsiTheme="minorHAnsi" w:cstheme="minorBidi"/>
                <w:szCs w:val="22"/>
                <w:lang w:val="en-GB" w:eastAsia="en-GB"/>
              </w:rPr>
              <w:tab/>
            </w:r>
            <w:r w:rsidR="000D597B" w:rsidRPr="00752279">
              <w:rPr>
                <w:rStyle w:val="Hyperlink"/>
                <w:lang w:eastAsia="en-GB"/>
              </w:rPr>
              <w:t>Trust Approach to Safeguarding</w:t>
            </w:r>
            <w:r w:rsidR="000D597B">
              <w:rPr>
                <w:webHidden/>
              </w:rPr>
              <w:tab/>
            </w:r>
            <w:r w:rsidR="000D597B">
              <w:rPr>
                <w:webHidden/>
              </w:rPr>
              <w:fldChar w:fldCharType="begin"/>
            </w:r>
            <w:r w:rsidR="000D597B">
              <w:rPr>
                <w:webHidden/>
              </w:rPr>
              <w:instrText xml:space="preserve"> PAGEREF _Toc48825482 \h </w:instrText>
            </w:r>
            <w:r w:rsidR="000D597B">
              <w:rPr>
                <w:webHidden/>
              </w:rPr>
            </w:r>
            <w:r w:rsidR="000D597B">
              <w:rPr>
                <w:webHidden/>
              </w:rPr>
              <w:fldChar w:fldCharType="separate"/>
            </w:r>
            <w:r w:rsidR="000D597B">
              <w:rPr>
                <w:webHidden/>
              </w:rPr>
              <w:t>4</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483" w:history="1">
            <w:r w:rsidR="000D597B" w:rsidRPr="00752279">
              <w:rPr>
                <w:rStyle w:val="Hyperlink"/>
                <w:lang w:eastAsia="en-GB"/>
              </w:rPr>
              <w:t>2.</w:t>
            </w:r>
            <w:r w:rsidR="000D597B">
              <w:rPr>
                <w:rFonts w:asciiTheme="minorHAnsi" w:eastAsiaTheme="minorEastAsia" w:hAnsiTheme="minorHAnsi" w:cstheme="minorBidi"/>
                <w:szCs w:val="22"/>
                <w:lang w:val="en-GB" w:eastAsia="en-GB"/>
              </w:rPr>
              <w:tab/>
            </w:r>
            <w:r w:rsidR="000D597B" w:rsidRPr="00752279">
              <w:rPr>
                <w:rStyle w:val="Hyperlink"/>
                <w:lang w:eastAsia="en-GB"/>
              </w:rPr>
              <w:t>Ethos and Values</w:t>
            </w:r>
            <w:r w:rsidR="000D597B">
              <w:rPr>
                <w:webHidden/>
              </w:rPr>
              <w:tab/>
            </w:r>
            <w:r w:rsidR="000D597B">
              <w:rPr>
                <w:webHidden/>
              </w:rPr>
              <w:fldChar w:fldCharType="begin"/>
            </w:r>
            <w:r w:rsidR="000D597B">
              <w:rPr>
                <w:webHidden/>
              </w:rPr>
              <w:instrText xml:space="preserve"> PAGEREF _Toc48825483 \h </w:instrText>
            </w:r>
            <w:r w:rsidR="000D597B">
              <w:rPr>
                <w:webHidden/>
              </w:rPr>
            </w:r>
            <w:r w:rsidR="000D597B">
              <w:rPr>
                <w:webHidden/>
              </w:rPr>
              <w:fldChar w:fldCharType="separate"/>
            </w:r>
            <w:r w:rsidR="000D597B">
              <w:rPr>
                <w:webHidden/>
              </w:rPr>
              <w:t>4</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484" w:history="1">
            <w:r w:rsidR="000D597B" w:rsidRPr="00752279">
              <w:rPr>
                <w:rStyle w:val="Hyperlink"/>
              </w:rPr>
              <w:t>3.</w:t>
            </w:r>
            <w:r w:rsidR="000D597B">
              <w:rPr>
                <w:rFonts w:asciiTheme="minorHAnsi" w:eastAsiaTheme="minorEastAsia" w:hAnsiTheme="minorHAnsi" w:cstheme="minorBidi"/>
                <w:szCs w:val="22"/>
                <w:lang w:val="en-GB" w:eastAsia="en-GB"/>
              </w:rPr>
              <w:tab/>
            </w:r>
            <w:r w:rsidR="000D597B" w:rsidRPr="00752279">
              <w:rPr>
                <w:rStyle w:val="Hyperlink"/>
              </w:rPr>
              <w:t>Aims</w:t>
            </w:r>
            <w:r w:rsidR="000D597B">
              <w:rPr>
                <w:webHidden/>
              </w:rPr>
              <w:tab/>
            </w:r>
            <w:r w:rsidR="000D597B">
              <w:rPr>
                <w:webHidden/>
              </w:rPr>
              <w:fldChar w:fldCharType="begin"/>
            </w:r>
            <w:r w:rsidR="000D597B">
              <w:rPr>
                <w:webHidden/>
              </w:rPr>
              <w:instrText xml:space="preserve"> PAGEREF _Toc48825484 \h </w:instrText>
            </w:r>
            <w:r w:rsidR="000D597B">
              <w:rPr>
                <w:webHidden/>
              </w:rPr>
            </w:r>
            <w:r w:rsidR="000D597B">
              <w:rPr>
                <w:webHidden/>
              </w:rPr>
              <w:fldChar w:fldCharType="separate"/>
            </w:r>
            <w:r w:rsidR="000D597B">
              <w:rPr>
                <w:webHidden/>
              </w:rPr>
              <w:t>5</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485" w:history="1">
            <w:r w:rsidR="000D597B" w:rsidRPr="00752279">
              <w:rPr>
                <w:rStyle w:val="Hyperlink"/>
              </w:rPr>
              <w:t>4.</w:t>
            </w:r>
            <w:r w:rsidR="000D597B">
              <w:rPr>
                <w:rFonts w:asciiTheme="minorHAnsi" w:eastAsiaTheme="minorEastAsia" w:hAnsiTheme="minorHAnsi" w:cstheme="minorBidi"/>
                <w:szCs w:val="22"/>
                <w:lang w:val="en-GB" w:eastAsia="en-GB"/>
              </w:rPr>
              <w:tab/>
            </w:r>
            <w:r w:rsidR="000D597B" w:rsidRPr="00752279">
              <w:rPr>
                <w:rStyle w:val="Hyperlink"/>
              </w:rPr>
              <w:t>Legislation and statutory guidance</w:t>
            </w:r>
            <w:r w:rsidR="000D597B">
              <w:rPr>
                <w:webHidden/>
              </w:rPr>
              <w:tab/>
            </w:r>
            <w:r w:rsidR="000D597B">
              <w:rPr>
                <w:webHidden/>
              </w:rPr>
              <w:fldChar w:fldCharType="begin"/>
            </w:r>
            <w:r w:rsidR="000D597B">
              <w:rPr>
                <w:webHidden/>
              </w:rPr>
              <w:instrText xml:space="preserve"> PAGEREF _Toc48825485 \h </w:instrText>
            </w:r>
            <w:r w:rsidR="000D597B">
              <w:rPr>
                <w:webHidden/>
              </w:rPr>
            </w:r>
            <w:r w:rsidR="000D597B">
              <w:rPr>
                <w:webHidden/>
              </w:rPr>
              <w:fldChar w:fldCharType="separate"/>
            </w:r>
            <w:r w:rsidR="000D597B">
              <w:rPr>
                <w:webHidden/>
              </w:rPr>
              <w:t>5</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486" w:history="1">
            <w:r w:rsidR="000D597B" w:rsidRPr="00752279">
              <w:rPr>
                <w:rStyle w:val="Hyperlink"/>
              </w:rPr>
              <w:t>5.</w:t>
            </w:r>
            <w:r w:rsidR="000D597B">
              <w:rPr>
                <w:rFonts w:asciiTheme="minorHAnsi" w:eastAsiaTheme="minorEastAsia" w:hAnsiTheme="minorHAnsi" w:cstheme="minorBidi"/>
                <w:szCs w:val="22"/>
                <w:lang w:val="en-GB" w:eastAsia="en-GB"/>
              </w:rPr>
              <w:tab/>
            </w:r>
            <w:r w:rsidR="000D597B" w:rsidRPr="00752279">
              <w:rPr>
                <w:rStyle w:val="Hyperlink"/>
              </w:rPr>
              <w:t>Definitions</w:t>
            </w:r>
            <w:r w:rsidR="000D597B">
              <w:rPr>
                <w:webHidden/>
              </w:rPr>
              <w:tab/>
            </w:r>
            <w:r w:rsidR="000D597B">
              <w:rPr>
                <w:webHidden/>
              </w:rPr>
              <w:fldChar w:fldCharType="begin"/>
            </w:r>
            <w:r w:rsidR="000D597B">
              <w:rPr>
                <w:webHidden/>
              </w:rPr>
              <w:instrText xml:space="preserve"> PAGEREF _Toc48825486 \h </w:instrText>
            </w:r>
            <w:r w:rsidR="000D597B">
              <w:rPr>
                <w:webHidden/>
              </w:rPr>
            </w:r>
            <w:r w:rsidR="000D597B">
              <w:rPr>
                <w:webHidden/>
              </w:rPr>
              <w:fldChar w:fldCharType="separate"/>
            </w:r>
            <w:r w:rsidR="000D597B">
              <w:rPr>
                <w:webHidden/>
              </w:rPr>
              <w:t>6</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487" w:history="1">
            <w:r w:rsidR="000D597B" w:rsidRPr="00752279">
              <w:rPr>
                <w:rStyle w:val="Hyperlink"/>
              </w:rPr>
              <w:t>6.</w:t>
            </w:r>
            <w:r w:rsidR="000D597B">
              <w:rPr>
                <w:rFonts w:asciiTheme="minorHAnsi" w:eastAsiaTheme="minorEastAsia" w:hAnsiTheme="minorHAnsi" w:cstheme="minorBidi"/>
                <w:szCs w:val="22"/>
                <w:lang w:val="en-GB" w:eastAsia="en-GB"/>
              </w:rPr>
              <w:tab/>
            </w:r>
            <w:r w:rsidR="000D597B" w:rsidRPr="00752279">
              <w:rPr>
                <w:rStyle w:val="Hyperlink"/>
              </w:rPr>
              <w:t>Equality statement</w:t>
            </w:r>
            <w:r w:rsidR="000D597B">
              <w:rPr>
                <w:webHidden/>
              </w:rPr>
              <w:tab/>
            </w:r>
            <w:r w:rsidR="000D597B">
              <w:rPr>
                <w:webHidden/>
              </w:rPr>
              <w:fldChar w:fldCharType="begin"/>
            </w:r>
            <w:r w:rsidR="000D597B">
              <w:rPr>
                <w:webHidden/>
              </w:rPr>
              <w:instrText xml:space="preserve"> PAGEREF _Toc48825487 \h </w:instrText>
            </w:r>
            <w:r w:rsidR="000D597B">
              <w:rPr>
                <w:webHidden/>
              </w:rPr>
            </w:r>
            <w:r w:rsidR="000D597B">
              <w:rPr>
                <w:webHidden/>
              </w:rPr>
              <w:fldChar w:fldCharType="separate"/>
            </w:r>
            <w:r w:rsidR="000D597B">
              <w:rPr>
                <w:webHidden/>
              </w:rPr>
              <w:t>7</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488" w:history="1">
            <w:r w:rsidR="000D597B" w:rsidRPr="00752279">
              <w:rPr>
                <w:rStyle w:val="Hyperlink"/>
              </w:rPr>
              <w:t>7.</w:t>
            </w:r>
            <w:r w:rsidR="000D597B">
              <w:rPr>
                <w:rFonts w:asciiTheme="minorHAnsi" w:eastAsiaTheme="minorEastAsia" w:hAnsiTheme="minorHAnsi" w:cstheme="minorBidi"/>
                <w:szCs w:val="22"/>
                <w:lang w:val="en-GB" w:eastAsia="en-GB"/>
              </w:rPr>
              <w:tab/>
            </w:r>
            <w:r w:rsidR="000D597B" w:rsidRPr="00752279">
              <w:rPr>
                <w:rStyle w:val="Hyperlink"/>
              </w:rPr>
              <w:t>Roles and responsibilities</w:t>
            </w:r>
            <w:r w:rsidR="000D597B">
              <w:rPr>
                <w:webHidden/>
              </w:rPr>
              <w:tab/>
            </w:r>
            <w:r w:rsidR="000D597B">
              <w:rPr>
                <w:webHidden/>
              </w:rPr>
              <w:fldChar w:fldCharType="begin"/>
            </w:r>
            <w:r w:rsidR="000D597B">
              <w:rPr>
                <w:webHidden/>
              </w:rPr>
              <w:instrText xml:space="preserve"> PAGEREF _Toc48825488 \h </w:instrText>
            </w:r>
            <w:r w:rsidR="000D597B">
              <w:rPr>
                <w:webHidden/>
              </w:rPr>
            </w:r>
            <w:r w:rsidR="000D597B">
              <w:rPr>
                <w:webHidden/>
              </w:rPr>
              <w:fldChar w:fldCharType="separate"/>
            </w:r>
            <w:r w:rsidR="000D597B">
              <w:rPr>
                <w:webHidden/>
              </w:rPr>
              <w:t>7</w:t>
            </w:r>
            <w:r w:rsidR="000D597B">
              <w:rPr>
                <w:webHidden/>
              </w:rPr>
              <w:fldChar w:fldCharType="end"/>
            </w:r>
          </w:hyperlink>
        </w:p>
        <w:p w:rsidR="000D597B" w:rsidRDefault="00685961">
          <w:pPr>
            <w:pStyle w:val="TOC2"/>
            <w:rPr>
              <w:rFonts w:asciiTheme="minorHAnsi" w:eastAsiaTheme="minorEastAsia" w:hAnsiTheme="minorHAnsi" w:cstheme="minorBidi"/>
              <w:b w:val="0"/>
              <w:bCs w:val="0"/>
              <w:lang w:eastAsia="en-GB"/>
            </w:rPr>
          </w:pPr>
          <w:hyperlink w:anchor="_Toc48825489" w:history="1">
            <w:r w:rsidR="000D597B" w:rsidRPr="00752279">
              <w:rPr>
                <w:rStyle w:val="Hyperlink"/>
              </w:rPr>
              <w:t>7.1 All staff</w:t>
            </w:r>
            <w:r w:rsidR="000D597B">
              <w:rPr>
                <w:webHidden/>
              </w:rPr>
              <w:tab/>
            </w:r>
            <w:r w:rsidR="000D597B">
              <w:rPr>
                <w:webHidden/>
              </w:rPr>
              <w:fldChar w:fldCharType="begin"/>
            </w:r>
            <w:r w:rsidR="000D597B">
              <w:rPr>
                <w:webHidden/>
              </w:rPr>
              <w:instrText xml:space="preserve"> PAGEREF _Toc48825489 \h </w:instrText>
            </w:r>
            <w:r w:rsidR="000D597B">
              <w:rPr>
                <w:webHidden/>
              </w:rPr>
            </w:r>
            <w:r w:rsidR="000D597B">
              <w:rPr>
                <w:webHidden/>
              </w:rPr>
              <w:fldChar w:fldCharType="separate"/>
            </w:r>
            <w:r w:rsidR="000D597B">
              <w:rPr>
                <w:webHidden/>
              </w:rPr>
              <w:t>7</w:t>
            </w:r>
            <w:r w:rsidR="000D597B">
              <w:rPr>
                <w:webHidden/>
              </w:rPr>
              <w:fldChar w:fldCharType="end"/>
            </w:r>
          </w:hyperlink>
        </w:p>
        <w:p w:rsidR="000D597B" w:rsidRDefault="00685961">
          <w:pPr>
            <w:pStyle w:val="TOC2"/>
            <w:rPr>
              <w:rFonts w:asciiTheme="minorHAnsi" w:eastAsiaTheme="minorEastAsia" w:hAnsiTheme="minorHAnsi" w:cstheme="minorBidi"/>
              <w:b w:val="0"/>
              <w:bCs w:val="0"/>
              <w:lang w:eastAsia="en-GB"/>
            </w:rPr>
          </w:pPr>
          <w:hyperlink w:anchor="_Toc48825490" w:history="1">
            <w:r w:rsidR="000D597B" w:rsidRPr="00752279">
              <w:rPr>
                <w:rStyle w:val="Hyperlink"/>
              </w:rPr>
              <w:t>7.2 The designated safeguarding lead (DSL)</w:t>
            </w:r>
            <w:r w:rsidR="000D597B">
              <w:rPr>
                <w:webHidden/>
              </w:rPr>
              <w:tab/>
            </w:r>
            <w:r w:rsidR="000D597B">
              <w:rPr>
                <w:webHidden/>
              </w:rPr>
              <w:fldChar w:fldCharType="begin"/>
            </w:r>
            <w:r w:rsidR="000D597B">
              <w:rPr>
                <w:webHidden/>
              </w:rPr>
              <w:instrText xml:space="preserve"> PAGEREF _Toc48825490 \h </w:instrText>
            </w:r>
            <w:r w:rsidR="000D597B">
              <w:rPr>
                <w:webHidden/>
              </w:rPr>
            </w:r>
            <w:r w:rsidR="000D597B">
              <w:rPr>
                <w:webHidden/>
              </w:rPr>
              <w:fldChar w:fldCharType="separate"/>
            </w:r>
            <w:r w:rsidR="000D597B">
              <w:rPr>
                <w:webHidden/>
              </w:rPr>
              <w:t>8</w:t>
            </w:r>
            <w:r w:rsidR="000D597B">
              <w:rPr>
                <w:webHidden/>
              </w:rPr>
              <w:fldChar w:fldCharType="end"/>
            </w:r>
          </w:hyperlink>
        </w:p>
        <w:p w:rsidR="000D597B" w:rsidRDefault="00685961">
          <w:pPr>
            <w:pStyle w:val="TOC2"/>
            <w:rPr>
              <w:rFonts w:asciiTheme="minorHAnsi" w:eastAsiaTheme="minorEastAsia" w:hAnsiTheme="minorHAnsi" w:cstheme="minorBidi"/>
              <w:b w:val="0"/>
              <w:bCs w:val="0"/>
              <w:lang w:eastAsia="en-GB"/>
            </w:rPr>
          </w:pPr>
          <w:hyperlink w:anchor="_Toc48825491" w:history="1">
            <w:r w:rsidR="000D597B" w:rsidRPr="00752279">
              <w:rPr>
                <w:rStyle w:val="Hyperlink"/>
              </w:rPr>
              <w:t>7.3 The Trust Board</w:t>
            </w:r>
            <w:r w:rsidR="000D597B">
              <w:rPr>
                <w:webHidden/>
              </w:rPr>
              <w:tab/>
            </w:r>
            <w:r w:rsidR="000D597B">
              <w:rPr>
                <w:webHidden/>
              </w:rPr>
              <w:fldChar w:fldCharType="begin"/>
            </w:r>
            <w:r w:rsidR="000D597B">
              <w:rPr>
                <w:webHidden/>
              </w:rPr>
              <w:instrText xml:space="preserve"> PAGEREF _Toc48825491 \h </w:instrText>
            </w:r>
            <w:r w:rsidR="000D597B">
              <w:rPr>
                <w:webHidden/>
              </w:rPr>
            </w:r>
            <w:r w:rsidR="000D597B">
              <w:rPr>
                <w:webHidden/>
              </w:rPr>
              <w:fldChar w:fldCharType="separate"/>
            </w:r>
            <w:r w:rsidR="000D597B">
              <w:rPr>
                <w:webHidden/>
              </w:rPr>
              <w:t>8</w:t>
            </w:r>
            <w:r w:rsidR="000D597B">
              <w:rPr>
                <w:webHidden/>
              </w:rPr>
              <w:fldChar w:fldCharType="end"/>
            </w:r>
          </w:hyperlink>
        </w:p>
        <w:p w:rsidR="000D597B" w:rsidRDefault="00685961">
          <w:pPr>
            <w:pStyle w:val="TOC2"/>
            <w:rPr>
              <w:rFonts w:asciiTheme="minorHAnsi" w:eastAsiaTheme="minorEastAsia" w:hAnsiTheme="minorHAnsi" w:cstheme="minorBidi"/>
              <w:b w:val="0"/>
              <w:bCs w:val="0"/>
              <w:lang w:eastAsia="en-GB"/>
            </w:rPr>
          </w:pPr>
          <w:hyperlink w:anchor="_Toc48825492" w:history="1">
            <w:r w:rsidR="000D597B" w:rsidRPr="00752279">
              <w:rPr>
                <w:rStyle w:val="Hyperlink"/>
              </w:rPr>
              <w:t>7.4 The Local Governing Body</w:t>
            </w:r>
            <w:r w:rsidR="000D597B">
              <w:rPr>
                <w:webHidden/>
              </w:rPr>
              <w:tab/>
            </w:r>
            <w:r w:rsidR="000D597B">
              <w:rPr>
                <w:webHidden/>
              </w:rPr>
              <w:fldChar w:fldCharType="begin"/>
            </w:r>
            <w:r w:rsidR="000D597B">
              <w:rPr>
                <w:webHidden/>
              </w:rPr>
              <w:instrText xml:space="preserve"> PAGEREF _Toc48825492 \h </w:instrText>
            </w:r>
            <w:r w:rsidR="000D597B">
              <w:rPr>
                <w:webHidden/>
              </w:rPr>
            </w:r>
            <w:r w:rsidR="000D597B">
              <w:rPr>
                <w:webHidden/>
              </w:rPr>
              <w:fldChar w:fldCharType="separate"/>
            </w:r>
            <w:r w:rsidR="000D597B">
              <w:rPr>
                <w:webHidden/>
              </w:rPr>
              <w:t>8</w:t>
            </w:r>
            <w:r w:rsidR="000D597B">
              <w:rPr>
                <w:webHidden/>
              </w:rPr>
              <w:fldChar w:fldCharType="end"/>
            </w:r>
          </w:hyperlink>
        </w:p>
        <w:p w:rsidR="000D597B" w:rsidRDefault="00685961">
          <w:pPr>
            <w:pStyle w:val="TOC2"/>
            <w:rPr>
              <w:rFonts w:asciiTheme="minorHAnsi" w:eastAsiaTheme="minorEastAsia" w:hAnsiTheme="minorHAnsi" w:cstheme="minorBidi"/>
              <w:b w:val="0"/>
              <w:bCs w:val="0"/>
              <w:lang w:eastAsia="en-GB"/>
            </w:rPr>
          </w:pPr>
          <w:hyperlink w:anchor="_Toc48825493" w:history="1">
            <w:r w:rsidR="000D597B" w:rsidRPr="00752279">
              <w:rPr>
                <w:rStyle w:val="Hyperlink"/>
              </w:rPr>
              <w:t>7.5 The Head Teacher / Executive Headteacher</w:t>
            </w:r>
            <w:r w:rsidR="000D597B">
              <w:rPr>
                <w:webHidden/>
              </w:rPr>
              <w:tab/>
            </w:r>
            <w:r w:rsidR="000D597B">
              <w:rPr>
                <w:webHidden/>
              </w:rPr>
              <w:fldChar w:fldCharType="begin"/>
            </w:r>
            <w:r w:rsidR="000D597B">
              <w:rPr>
                <w:webHidden/>
              </w:rPr>
              <w:instrText xml:space="preserve"> PAGEREF _Toc48825493 \h </w:instrText>
            </w:r>
            <w:r w:rsidR="000D597B">
              <w:rPr>
                <w:webHidden/>
              </w:rPr>
            </w:r>
            <w:r w:rsidR="000D597B">
              <w:rPr>
                <w:webHidden/>
              </w:rPr>
              <w:fldChar w:fldCharType="separate"/>
            </w:r>
            <w:r w:rsidR="000D597B">
              <w:rPr>
                <w:webHidden/>
              </w:rPr>
              <w:t>8</w:t>
            </w:r>
            <w:r w:rsidR="000D597B">
              <w:rPr>
                <w:webHidden/>
              </w:rPr>
              <w:fldChar w:fldCharType="end"/>
            </w:r>
          </w:hyperlink>
        </w:p>
        <w:p w:rsidR="000D597B" w:rsidRDefault="00685961">
          <w:pPr>
            <w:pStyle w:val="TOC2"/>
            <w:rPr>
              <w:rFonts w:asciiTheme="minorHAnsi" w:eastAsiaTheme="minorEastAsia" w:hAnsiTheme="minorHAnsi" w:cstheme="minorBidi"/>
              <w:b w:val="0"/>
              <w:bCs w:val="0"/>
              <w:lang w:eastAsia="en-GB"/>
            </w:rPr>
          </w:pPr>
          <w:hyperlink w:anchor="_Toc48825494" w:history="1">
            <w:r w:rsidR="000D597B" w:rsidRPr="00752279">
              <w:rPr>
                <w:rStyle w:val="Hyperlink"/>
                <w:rFonts w:eastAsia="Calibri"/>
              </w:rPr>
              <w:t>7.6 Children and Young People</w:t>
            </w:r>
            <w:r w:rsidR="000D597B">
              <w:rPr>
                <w:webHidden/>
              </w:rPr>
              <w:tab/>
            </w:r>
            <w:r w:rsidR="000D597B">
              <w:rPr>
                <w:webHidden/>
              </w:rPr>
              <w:fldChar w:fldCharType="begin"/>
            </w:r>
            <w:r w:rsidR="000D597B">
              <w:rPr>
                <w:webHidden/>
              </w:rPr>
              <w:instrText xml:space="preserve"> PAGEREF _Toc48825494 \h </w:instrText>
            </w:r>
            <w:r w:rsidR="000D597B">
              <w:rPr>
                <w:webHidden/>
              </w:rPr>
            </w:r>
            <w:r w:rsidR="000D597B">
              <w:rPr>
                <w:webHidden/>
              </w:rPr>
              <w:fldChar w:fldCharType="separate"/>
            </w:r>
            <w:r w:rsidR="000D597B">
              <w:rPr>
                <w:webHidden/>
              </w:rPr>
              <w:t>9</w:t>
            </w:r>
            <w:r w:rsidR="000D597B">
              <w:rPr>
                <w:webHidden/>
              </w:rPr>
              <w:fldChar w:fldCharType="end"/>
            </w:r>
          </w:hyperlink>
        </w:p>
        <w:p w:rsidR="000D597B" w:rsidRDefault="00685961">
          <w:pPr>
            <w:pStyle w:val="TOC2"/>
            <w:rPr>
              <w:rFonts w:asciiTheme="minorHAnsi" w:eastAsiaTheme="minorEastAsia" w:hAnsiTheme="minorHAnsi" w:cstheme="minorBidi"/>
              <w:b w:val="0"/>
              <w:bCs w:val="0"/>
              <w:lang w:eastAsia="en-GB"/>
            </w:rPr>
          </w:pPr>
          <w:hyperlink w:anchor="_Toc48825495" w:history="1">
            <w:r w:rsidR="000D597B" w:rsidRPr="00752279">
              <w:rPr>
                <w:rStyle w:val="Hyperlink"/>
                <w:rFonts w:eastAsia="Calibri"/>
              </w:rPr>
              <w:t>7.7 Parents and Carers</w:t>
            </w:r>
            <w:r w:rsidR="000D597B">
              <w:rPr>
                <w:webHidden/>
              </w:rPr>
              <w:tab/>
            </w:r>
            <w:r w:rsidR="000D597B">
              <w:rPr>
                <w:webHidden/>
              </w:rPr>
              <w:fldChar w:fldCharType="begin"/>
            </w:r>
            <w:r w:rsidR="000D597B">
              <w:rPr>
                <w:webHidden/>
              </w:rPr>
              <w:instrText xml:space="preserve"> PAGEREF _Toc48825495 \h </w:instrText>
            </w:r>
            <w:r w:rsidR="000D597B">
              <w:rPr>
                <w:webHidden/>
              </w:rPr>
            </w:r>
            <w:r w:rsidR="000D597B">
              <w:rPr>
                <w:webHidden/>
              </w:rPr>
              <w:fldChar w:fldCharType="separate"/>
            </w:r>
            <w:r w:rsidR="000D597B">
              <w:rPr>
                <w:webHidden/>
              </w:rPr>
              <w:t>9</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496" w:history="1">
            <w:r w:rsidR="000D597B" w:rsidRPr="00752279">
              <w:rPr>
                <w:rStyle w:val="Hyperlink"/>
              </w:rPr>
              <w:t>8.</w:t>
            </w:r>
            <w:r w:rsidR="000D597B">
              <w:rPr>
                <w:rFonts w:asciiTheme="minorHAnsi" w:eastAsiaTheme="minorEastAsia" w:hAnsiTheme="minorHAnsi" w:cstheme="minorBidi"/>
                <w:szCs w:val="22"/>
                <w:lang w:val="en-GB" w:eastAsia="en-GB"/>
              </w:rPr>
              <w:tab/>
            </w:r>
            <w:r w:rsidR="000D597B" w:rsidRPr="00752279">
              <w:rPr>
                <w:rStyle w:val="Hyperlink"/>
              </w:rPr>
              <w:t>Confidentiality and Information Sharing</w:t>
            </w:r>
            <w:r w:rsidR="000D597B">
              <w:rPr>
                <w:webHidden/>
              </w:rPr>
              <w:tab/>
            </w:r>
            <w:r w:rsidR="000D597B">
              <w:rPr>
                <w:webHidden/>
              </w:rPr>
              <w:fldChar w:fldCharType="begin"/>
            </w:r>
            <w:r w:rsidR="000D597B">
              <w:rPr>
                <w:webHidden/>
              </w:rPr>
              <w:instrText xml:space="preserve"> PAGEREF _Toc48825496 \h </w:instrText>
            </w:r>
            <w:r w:rsidR="000D597B">
              <w:rPr>
                <w:webHidden/>
              </w:rPr>
            </w:r>
            <w:r w:rsidR="000D597B">
              <w:rPr>
                <w:webHidden/>
              </w:rPr>
              <w:fldChar w:fldCharType="separate"/>
            </w:r>
            <w:r w:rsidR="000D597B">
              <w:rPr>
                <w:webHidden/>
              </w:rPr>
              <w:t>9</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497" w:history="1">
            <w:r w:rsidR="000D597B" w:rsidRPr="00752279">
              <w:rPr>
                <w:rStyle w:val="Hyperlink"/>
                <w:lang w:eastAsia="en-GB"/>
              </w:rPr>
              <w:t>9.</w:t>
            </w:r>
            <w:r w:rsidR="000D597B">
              <w:rPr>
                <w:rFonts w:asciiTheme="minorHAnsi" w:eastAsiaTheme="minorEastAsia" w:hAnsiTheme="minorHAnsi" w:cstheme="minorBidi"/>
                <w:szCs w:val="22"/>
                <w:lang w:val="en-GB" w:eastAsia="en-GB"/>
              </w:rPr>
              <w:tab/>
            </w:r>
            <w:r w:rsidR="000D597B" w:rsidRPr="00752279">
              <w:rPr>
                <w:rStyle w:val="Hyperlink"/>
                <w:lang w:eastAsia="en-GB"/>
              </w:rPr>
              <w:t>Multi-Agency working.</w:t>
            </w:r>
            <w:r w:rsidR="000D597B">
              <w:rPr>
                <w:webHidden/>
              </w:rPr>
              <w:tab/>
            </w:r>
            <w:r w:rsidR="000D597B">
              <w:rPr>
                <w:webHidden/>
              </w:rPr>
              <w:fldChar w:fldCharType="begin"/>
            </w:r>
            <w:r w:rsidR="000D597B">
              <w:rPr>
                <w:webHidden/>
              </w:rPr>
              <w:instrText xml:space="preserve"> PAGEREF _Toc48825497 \h </w:instrText>
            </w:r>
            <w:r w:rsidR="000D597B">
              <w:rPr>
                <w:webHidden/>
              </w:rPr>
            </w:r>
            <w:r w:rsidR="000D597B">
              <w:rPr>
                <w:webHidden/>
              </w:rPr>
              <w:fldChar w:fldCharType="separate"/>
            </w:r>
            <w:r w:rsidR="000D597B">
              <w:rPr>
                <w:webHidden/>
              </w:rPr>
              <w:t>10</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498" w:history="1">
            <w:r w:rsidR="000D597B" w:rsidRPr="00752279">
              <w:rPr>
                <w:rStyle w:val="Hyperlink"/>
                <w:lang w:eastAsia="en-GB"/>
              </w:rPr>
              <w:t>10.</w:t>
            </w:r>
            <w:r w:rsidR="000D597B">
              <w:rPr>
                <w:rFonts w:asciiTheme="minorHAnsi" w:eastAsiaTheme="minorEastAsia" w:hAnsiTheme="minorHAnsi" w:cstheme="minorBidi"/>
                <w:szCs w:val="22"/>
                <w:lang w:val="en-GB" w:eastAsia="en-GB"/>
              </w:rPr>
              <w:tab/>
            </w:r>
            <w:r w:rsidR="000D597B" w:rsidRPr="00752279">
              <w:rPr>
                <w:rStyle w:val="Hyperlink"/>
                <w:lang w:eastAsia="en-GB"/>
              </w:rPr>
              <w:t>Safer Working Practice.</w:t>
            </w:r>
            <w:r w:rsidR="000D597B">
              <w:rPr>
                <w:webHidden/>
              </w:rPr>
              <w:tab/>
            </w:r>
            <w:r w:rsidR="000D597B">
              <w:rPr>
                <w:webHidden/>
              </w:rPr>
              <w:fldChar w:fldCharType="begin"/>
            </w:r>
            <w:r w:rsidR="000D597B">
              <w:rPr>
                <w:webHidden/>
              </w:rPr>
              <w:instrText xml:space="preserve"> PAGEREF _Toc48825498 \h </w:instrText>
            </w:r>
            <w:r w:rsidR="000D597B">
              <w:rPr>
                <w:webHidden/>
              </w:rPr>
            </w:r>
            <w:r w:rsidR="000D597B">
              <w:rPr>
                <w:webHidden/>
              </w:rPr>
              <w:fldChar w:fldCharType="separate"/>
            </w:r>
            <w:r w:rsidR="000D597B">
              <w:rPr>
                <w:webHidden/>
              </w:rPr>
              <w:t>10</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499" w:history="1">
            <w:r w:rsidR="000D597B" w:rsidRPr="00752279">
              <w:rPr>
                <w:rStyle w:val="Hyperlink"/>
              </w:rPr>
              <w:t>11.</w:t>
            </w:r>
            <w:r w:rsidR="000D597B">
              <w:rPr>
                <w:rFonts w:asciiTheme="minorHAnsi" w:eastAsiaTheme="minorEastAsia" w:hAnsiTheme="minorHAnsi" w:cstheme="minorBidi"/>
                <w:szCs w:val="22"/>
                <w:lang w:val="en-GB" w:eastAsia="en-GB"/>
              </w:rPr>
              <w:tab/>
            </w:r>
            <w:r w:rsidR="000D597B" w:rsidRPr="00752279">
              <w:rPr>
                <w:rStyle w:val="Hyperlink"/>
              </w:rPr>
              <w:t>Recognising abuse and taking action</w:t>
            </w:r>
            <w:r w:rsidR="000D597B">
              <w:rPr>
                <w:webHidden/>
              </w:rPr>
              <w:tab/>
            </w:r>
            <w:r w:rsidR="000D597B">
              <w:rPr>
                <w:webHidden/>
              </w:rPr>
              <w:fldChar w:fldCharType="begin"/>
            </w:r>
            <w:r w:rsidR="000D597B">
              <w:rPr>
                <w:webHidden/>
              </w:rPr>
              <w:instrText xml:space="preserve"> PAGEREF _Toc48825499 \h </w:instrText>
            </w:r>
            <w:r w:rsidR="000D597B">
              <w:rPr>
                <w:webHidden/>
              </w:rPr>
            </w:r>
            <w:r w:rsidR="000D597B">
              <w:rPr>
                <w:webHidden/>
              </w:rPr>
              <w:fldChar w:fldCharType="separate"/>
            </w:r>
            <w:r w:rsidR="000D597B">
              <w:rPr>
                <w:webHidden/>
              </w:rPr>
              <w:t>10</w:t>
            </w:r>
            <w:r w:rsidR="000D597B">
              <w:rPr>
                <w:webHidden/>
              </w:rPr>
              <w:fldChar w:fldCharType="end"/>
            </w:r>
          </w:hyperlink>
        </w:p>
        <w:p w:rsidR="000D597B" w:rsidRDefault="00685961">
          <w:pPr>
            <w:pStyle w:val="TOC2"/>
            <w:rPr>
              <w:rFonts w:asciiTheme="minorHAnsi" w:eastAsiaTheme="minorEastAsia" w:hAnsiTheme="minorHAnsi" w:cstheme="minorBidi"/>
              <w:b w:val="0"/>
              <w:bCs w:val="0"/>
              <w:lang w:eastAsia="en-GB"/>
            </w:rPr>
          </w:pPr>
          <w:hyperlink w:anchor="_Toc48825500" w:history="1">
            <w:r w:rsidR="000D597B" w:rsidRPr="00752279">
              <w:rPr>
                <w:rStyle w:val="Hyperlink"/>
              </w:rPr>
              <w:t>11.1 If a child is in immediate danger</w:t>
            </w:r>
            <w:r w:rsidR="000D597B">
              <w:rPr>
                <w:webHidden/>
              </w:rPr>
              <w:tab/>
            </w:r>
            <w:r w:rsidR="000D597B">
              <w:rPr>
                <w:webHidden/>
              </w:rPr>
              <w:fldChar w:fldCharType="begin"/>
            </w:r>
            <w:r w:rsidR="000D597B">
              <w:rPr>
                <w:webHidden/>
              </w:rPr>
              <w:instrText xml:space="preserve"> PAGEREF _Toc48825500 \h </w:instrText>
            </w:r>
            <w:r w:rsidR="000D597B">
              <w:rPr>
                <w:webHidden/>
              </w:rPr>
            </w:r>
            <w:r w:rsidR="000D597B">
              <w:rPr>
                <w:webHidden/>
              </w:rPr>
              <w:fldChar w:fldCharType="separate"/>
            </w:r>
            <w:r w:rsidR="000D597B">
              <w:rPr>
                <w:webHidden/>
              </w:rPr>
              <w:t>11</w:t>
            </w:r>
            <w:r w:rsidR="000D597B">
              <w:rPr>
                <w:webHidden/>
              </w:rPr>
              <w:fldChar w:fldCharType="end"/>
            </w:r>
          </w:hyperlink>
        </w:p>
        <w:p w:rsidR="000D597B" w:rsidRDefault="00685961">
          <w:pPr>
            <w:pStyle w:val="TOC2"/>
            <w:rPr>
              <w:rFonts w:asciiTheme="minorHAnsi" w:eastAsiaTheme="minorEastAsia" w:hAnsiTheme="minorHAnsi" w:cstheme="minorBidi"/>
              <w:b w:val="0"/>
              <w:bCs w:val="0"/>
              <w:lang w:eastAsia="en-GB"/>
            </w:rPr>
          </w:pPr>
          <w:hyperlink w:anchor="_Toc48825501" w:history="1">
            <w:r w:rsidR="000D597B" w:rsidRPr="00752279">
              <w:rPr>
                <w:rStyle w:val="Hyperlink"/>
              </w:rPr>
              <w:t>11.2 If a child makes a disclosure to you</w:t>
            </w:r>
            <w:r w:rsidR="000D597B">
              <w:rPr>
                <w:webHidden/>
              </w:rPr>
              <w:tab/>
            </w:r>
            <w:r w:rsidR="000D597B">
              <w:rPr>
                <w:webHidden/>
              </w:rPr>
              <w:fldChar w:fldCharType="begin"/>
            </w:r>
            <w:r w:rsidR="000D597B">
              <w:rPr>
                <w:webHidden/>
              </w:rPr>
              <w:instrText xml:space="preserve"> PAGEREF _Toc48825501 \h </w:instrText>
            </w:r>
            <w:r w:rsidR="000D597B">
              <w:rPr>
                <w:webHidden/>
              </w:rPr>
            </w:r>
            <w:r w:rsidR="000D597B">
              <w:rPr>
                <w:webHidden/>
              </w:rPr>
              <w:fldChar w:fldCharType="separate"/>
            </w:r>
            <w:r w:rsidR="000D597B">
              <w:rPr>
                <w:webHidden/>
              </w:rPr>
              <w:t>11</w:t>
            </w:r>
            <w:r w:rsidR="000D597B">
              <w:rPr>
                <w:webHidden/>
              </w:rPr>
              <w:fldChar w:fldCharType="end"/>
            </w:r>
          </w:hyperlink>
        </w:p>
        <w:p w:rsidR="000D597B" w:rsidRDefault="00685961">
          <w:pPr>
            <w:pStyle w:val="TOC2"/>
            <w:rPr>
              <w:rFonts w:asciiTheme="minorHAnsi" w:eastAsiaTheme="minorEastAsia" w:hAnsiTheme="minorHAnsi" w:cstheme="minorBidi"/>
              <w:b w:val="0"/>
              <w:bCs w:val="0"/>
              <w:lang w:eastAsia="en-GB"/>
            </w:rPr>
          </w:pPr>
          <w:hyperlink w:anchor="_Toc48825502" w:history="1">
            <w:r w:rsidR="000D597B" w:rsidRPr="00752279">
              <w:rPr>
                <w:rStyle w:val="Hyperlink"/>
              </w:rPr>
              <w:t>11.3 If you discover that FGM has taken place or a pupil is at risk of FGM</w:t>
            </w:r>
            <w:r w:rsidR="000D597B">
              <w:rPr>
                <w:webHidden/>
              </w:rPr>
              <w:tab/>
            </w:r>
            <w:r w:rsidR="000D597B">
              <w:rPr>
                <w:webHidden/>
              </w:rPr>
              <w:fldChar w:fldCharType="begin"/>
            </w:r>
            <w:r w:rsidR="000D597B">
              <w:rPr>
                <w:webHidden/>
              </w:rPr>
              <w:instrText xml:space="preserve"> PAGEREF _Toc48825502 \h </w:instrText>
            </w:r>
            <w:r w:rsidR="000D597B">
              <w:rPr>
                <w:webHidden/>
              </w:rPr>
            </w:r>
            <w:r w:rsidR="000D597B">
              <w:rPr>
                <w:webHidden/>
              </w:rPr>
              <w:fldChar w:fldCharType="separate"/>
            </w:r>
            <w:r w:rsidR="000D597B">
              <w:rPr>
                <w:webHidden/>
              </w:rPr>
              <w:t>11</w:t>
            </w:r>
            <w:r w:rsidR="000D597B">
              <w:rPr>
                <w:webHidden/>
              </w:rPr>
              <w:fldChar w:fldCharType="end"/>
            </w:r>
          </w:hyperlink>
        </w:p>
        <w:p w:rsidR="000D597B" w:rsidRDefault="00685961">
          <w:pPr>
            <w:pStyle w:val="TOC2"/>
            <w:rPr>
              <w:rFonts w:asciiTheme="minorHAnsi" w:eastAsiaTheme="minorEastAsia" w:hAnsiTheme="minorHAnsi" w:cstheme="minorBidi"/>
              <w:b w:val="0"/>
              <w:bCs w:val="0"/>
              <w:lang w:eastAsia="en-GB"/>
            </w:rPr>
          </w:pPr>
          <w:hyperlink w:anchor="_Toc48825503" w:history="1">
            <w:r w:rsidR="000D597B" w:rsidRPr="00752279">
              <w:rPr>
                <w:rStyle w:val="Hyperlink"/>
              </w:rPr>
              <w:t>11.4 If you have concerns about a child (as opposed to a child being in immediate danger)</w:t>
            </w:r>
            <w:r w:rsidR="000D597B">
              <w:rPr>
                <w:webHidden/>
              </w:rPr>
              <w:tab/>
            </w:r>
            <w:r w:rsidR="000D597B">
              <w:rPr>
                <w:webHidden/>
              </w:rPr>
              <w:fldChar w:fldCharType="begin"/>
            </w:r>
            <w:r w:rsidR="000D597B">
              <w:rPr>
                <w:webHidden/>
              </w:rPr>
              <w:instrText xml:space="preserve"> PAGEREF _Toc48825503 \h </w:instrText>
            </w:r>
            <w:r w:rsidR="000D597B">
              <w:rPr>
                <w:webHidden/>
              </w:rPr>
            </w:r>
            <w:r w:rsidR="000D597B">
              <w:rPr>
                <w:webHidden/>
              </w:rPr>
              <w:fldChar w:fldCharType="separate"/>
            </w:r>
            <w:r w:rsidR="000D597B">
              <w:rPr>
                <w:webHidden/>
              </w:rPr>
              <w:t>12</w:t>
            </w:r>
            <w:r w:rsidR="000D597B">
              <w:rPr>
                <w:webHidden/>
              </w:rPr>
              <w:fldChar w:fldCharType="end"/>
            </w:r>
          </w:hyperlink>
        </w:p>
        <w:p w:rsidR="000D597B" w:rsidRDefault="00685961">
          <w:pPr>
            <w:pStyle w:val="TOC2"/>
            <w:rPr>
              <w:rStyle w:val="Hyperlink"/>
            </w:rPr>
          </w:pPr>
          <w:hyperlink w:anchor="_Toc48825504" w:history="1">
            <w:r w:rsidR="000D597B" w:rsidRPr="00752279">
              <w:rPr>
                <w:rStyle w:val="Hyperlink"/>
              </w:rPr>
              <w:t>11.5 If you have concerns about extremism</w:t>
            </w:r>
            <w:r w:rsidR="000D597B">
              <w:rPr>
                <w:webHidden/>
              </w:rPr>
              <w:tab/>
            </w:r>
            <w:r w:rsidR="000D597B">
              <w:rPr>
                <w:webHidden/>
              </w:rPr>
              <w:fldChar w:fldCharType="begin"/>
            </w:r>
            <w:r w:rsidR="000D597B">
              <w:rPr>
                <w:webHidden/>
              </w:rPr>
              <w:instrText xml:space="preserve"> PAGEREF _Toc48825504 \h </w:instrText>
            </w:r>
            <w:r w:rsidR="000D597B">
              <w:rPr>
                <w:webHidden/>
              </w:rPr>
            </w:r>
            <w:r w:rsidR="000D597B">
              <w:rPr>
                <w:webHidden/>
              </w:rPr>
              <w:fldChar w:fldCharType="separate"/>
            </w:r>
            <w:r w:rsidR="000D597B">
              <w:rPr>
                <w:webHidden/>
              </w:rPr>
              <w:t>12</w:t>
            </w:r>
            <w:r w:rsidR="000D597B">
              <w:rPr>
                <w:webHidden/>
              </w:rPr>
              <w:fldChar w:fldCharType="end"/>
            </w:r>
          </w:hyperlink>
        </w:p>
        <w:p w:rsidR="000D597B" w:rsidRPr="000D597B" w:rsidRDefault="000D597B" w:rsidP="000D597B">
          <w:pPr>
            <w:rPr>
              <w:b/>
              <w:sz w:val="22"/>
              <w:szCs w:val="22"/>
              <w:lang w:val="en-GB"/>
            </w:rPr>
          </w:pPr>
          <w:r>
            <w:rPr>
              <w:lang w:val="en-GB"/>
            </w:rPr>
            <w:t xml:space="preserve">    </w:t>
          </w:r>
          <w:r w:rsidRPr="000D597B">
            <w:rPr>
              <w:b/>
              <w:sz w:val="22"/>
              <w:szCs w:val="22"/>
              <w:lang w:val="en-GB"/>
            </w:rPr>
            <w:t>11.6 Concerns about a member of staff / Volunteer……………………………</w:t>
          </w:r>
          <w:r>
            <w:rPr>
              <w:b/>
              <w:sz w:val="22"/>
              <w:szCs w:val="22"/>
              <w:lang w:val="en-GB"/>
            </w:rPr>
            <w:t>…...</w:t>
          </w:r>
          <w:r w:rsidRPr="000D597B">
            <w:rPr>
              <w:b/>
              <w:sz w:val="22"/>
              <w:szCs w:val="22"/>
              <w:lang w:val="en-GB"/>
            </w:rPr>
            <w:t>……..14</w:t>
          </w:r>
        </w:p>
        <w:p w:rsidR="000D597B" w:rsidRDefault="00685961">
          <w:pPr>
            <w:pStyle w:val="TOC2"/>
            <w:rPr>
              <w:rStyle w:val="Hyperlink"/>
            </w:rPr>
          </w:pPr>
          <w:hyperlink w:anchor="_Toc48825505" w:history="1">
            <w:r w:rsidR="000D597B" w:rsidRPr="00752279">
              <w:rPr>
                <w:rStyle w:val="Hyperlink"/>
              </w:rPr>
              <w:t xml:space="preserve">11.7 </w:t>
            </w:r>
            <w:r w:rsidR="000D597B" w:rsidRPr="000D597B">
              <w:rPr>
                <w:rStyle w:val="Hyperlink"/>
                <w:sz w:val="22"/>
              </w:rPr>
              <w:t>Allegations</w:t>
            </w:r>
            <w:r w:rsidR="000D597B" w:rsidRPr="00752279">
              <w:rPr>
                <w:rStyle w:val="Hyperlink"/>
              </w:rPr>
              <w:t xml:space="preserve"> of abuse made against other pupils</w:t>
            </w:r>
            <w:r w:rsidR="000D597B">
              <w:rPr>
                <w:webHidden/>
              </w:rPr>
              <w:tab/>
            </w:r>
            <w:r w:rsidR="000D597B">
              <w:rPr>
                <w:webHidden/>
              </w:rPr>
              <w:fldChar w:fldCharType="begin"/>
            </w:r>
            <w:r w:rsidR="000D597B">
              <w:rPr>
                <w:webHidden/>
              </w:rPr>
              <w:instrText xml:space="preserve"> PAGEREF _Toc48825505 \h </w:instrText>
            </w:r>
            <w:r w:rsidR="000D597B">
              <w:rPr>
                <w:webHidden/>
              </w:rPr>
            </w:r>
            <w:r w:rsidR="000D597B">
              <w:rPr>
                <w:webHidden/>
              </w:rPr>
              <w:fldChar w:fldCharType="separate"/>
            </w:r>
            <w:r w:rsidR="000D597B">
              <w:rPr>
                <w:webHidden/>
              </w:rPr>
              <w:t>14</w:t>
            </w:r>
            <w:r w:rsidR="000D597B">
              <w:rPr>
                <w:webHidden/>
              </w:rPr>
              <w:fldChar w:fldCharType="end"/>
            </w:r>
          </w:hyperlink>
        </w:p>
        <w:p w:rsidR="000D597B" w:rsidRPr="000D597B" w:rsidRDefault="000D597B" w:rsidP="000D597B">
          <w:pPr>
            <w:rPr>
              <w:b/>
              <w:sz w:val="22"/>
              <w:szCs w:val="22"/>
              <w:lang w:val="en-GB"/>
            </w:rPr>
          </w:pPr>
          <w:r>
            <w:rPr>
              <w:lang w:val="en-GB"/>
            </w:rPr>
            <w:t xml:space="preserve">    </w:t>
          </w:r>
          <w:r w:rsidRPr="000D597B">
            <w:rPr>
              <w:b/>
              <w:lang w:val="en-GB"/>
            </w:rPr>
            <w:t xml:space="preserve">11.8 Sexting </w:t>
          </w:r>
          <w:r>
            <w:rPr>
              <w:b/>
              <w:lang w:val="en-GB"/>
            </w:rPr>
            <w:t>…………………………………………………………………………………………………14</w:t>
          </w:r>
        </w:p>
        <w:p w:rsidR="000D597B" w:rsidRPr="000D597B" w:rsidRDefault="00685961" w:rsidP="000D597B">
          <w:pPr>
            <w:pStyle w:val="TOC1"/>
            <w:rPr>
              <w:rFonts w:asciiTheme="minorHAnsi" w:eastAsiaTheme="minorEastAsia" w:hAnsiTheme="minorHAnsi" w:cstheme="minorBidi"/>
              <w:szCs w:val="22"/>
              <w:lang w:val="en-GB" w:eastAsia="en-GB"/>
            </w:rPr>
          </w:pPr>
          <w:hyperlink w:anchor="_Toc48825506" w:history="1">
            <w:r w:rsidR="000D597B" w:rsidRPr="000D597B">
              <w:rPr>
                <w:rStyle w:val="Hyperlink"/>
                <w:b w:val="0"/>
              </w:rPr>
              <w:t>12.</w:t>
            </w:r>
            <w:r w:rsidR="000D597B" w:rsidRPr="000D597B">
              <w:rPr>
                <w:rFonts w:asciiTheme="minorHAnsi" w:eastAsiaTheme="minorEastAsia" w:hAnsiTheme="minorHAnsi" w:cstheme="minorBidi"/>
                <w:szCs w:val="22"/>
                <w:lang w:val="en-GB" w:eastAsia="en-GB"/>
              </w:rPr>
              <w:tab/>
            </w:r>
            <w:r w:rsidR="000D597B" w:rsidRPr="000D597B">
              <w:rPr>
                <w:rStyle w:val="Hyperlink"/>
                <w:b w:val="0"/>
              </w:rPr>
              <w:t>Notifying parents</w:t>
            </w:r>
            <w:r w:rsidR="000D597B" w:rsidRPr="000D597B">
              <w:rPr>
                <w:webHidden/>
              </w:rPr>
              <w:tab/>
            </w:r>
            <w:r w:rsidR="000D597B" w:rsidRPr="000D597B">
              <w:rPr>
                <w:webHidden/>
              </w:rPr>
              <w:fldChar w:fldCharType="begin"/>
            </w:r>
            <w:r w:rsidR="000D597B" w:rsidRPr="000D597B">
              <w:rPr>
                <w:webHidden/>
              </w:rPr>
              <w:instrText xml:space="preserve"> PAGEREF _Toc48825506 \h </w:instrText>
            </w:r>
            <w:r w:rsidR="000D597B" w:rsidRPr="000D597B">
              <w:rPr>
                <w:webHidden/>
              </w:rPr>
            </w:r>
            <w:r w:rsidR="000D597B" w:rsidRPr="000D597B">
              <w:rPr>
                <w:webHidden/>
              </w:rPr>
              <w:fldChar w:fldCharType="separate"/>
            </w:r>
            <w:r w:rsidR="000D597B" w:rsidRPr="000D597B">
              <w:rPr>
                <w:webHidden/>
              </w:rPr>
              <w:t>16</w:t>
            </w:r>
            <w:r w:rsidR="000D597B" w:rsidRP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507" w:history="1">
            <w:r w:rsidR="000D597B" w:rsidRPr="00752279">
              <w:rPr>
                <w:rStyle w:val="Hyperlink"/>
                <w:rFonts w:eastAsia="Calibri" w:cs="Arial"/>
                <w:lang w:val="en-GB"/>
              </w:rPr>
              <w:t>13.</w:t>
            </w:r>
            <w:r w:rsidR="000D597B">
              <w:rPr>
                <w:rFonts w:asciiTheme="minorHAnsi" w:eastAsiaTheme="minorEastAsia" w:hAnsiTheme="minorHAnsi" w:cstheme="minorBidi"/>
                <w:szCs w:val="22"/>
                <w:lang w:val="en-GB" w:eastAsia="en-GB"/>
              </w:rPr>
              <w:tab/>
            </w:r>
            <w:r w:rsidR="000D597B" w:rsidRPr="00752279">
              <w:rPr>
                <w:rStyle w:val="Hyperlink"/>
                <w:rFonts w:eastAsia="Calibri" w:cs="Arial"/>
                <w:lang w:val="en-GB"/>
              </w:rPr>
              <w:t>Pupils with special educational needs and disabilities</w:t>
            </w:r>
            <w:r w:rsidR="000D597B">
              <w:rPr>
                <w:webHidden/>
              </w:rPr>
              <w:tab/>
            </w:r>
            <w:r w:rsidR="000D597B">
              <w:rPr>
                <w:webHidden/>
              </w:rPr>
              <w:fldChar w:fldCharType="begin"/>
            </w:r>
            <w:r w:rsidR="000D597B">
              <w:rPr>
                <w:webHidden/>
              </w:rPr>
              <w:instrText xml:space="preserve"> PAGEREF _Toc48825507 \h </w:instrText>
            </w:r>
            <w:r w:rsidR="000D597B">
              <w:rPr>
                <w:webHidden/>
              </w:rPr>
            </w:r>
            <w:r w:rsidR="000D597B">
              <w:rPr>
                <w:webHidden/>
              </w:rPr>
              <w:fldChar w:fldCharType="separate"/>
            </w:r>
            <w:r w:rsidR="000D597B">
              <w:rPr>
                <w:webHidden/>
              </w:rPr>
              <w:t>16</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508" w:history="1">
            <w:r w:rsidR="000D597B" w:rsidRPr="00752279">
              <w:rPr>
                <w:rStyle w:val="Hyperlink"/>
                <w:rFonts w:eastAsia="Calibri" w:cs="Arial"/>
                <w:lang w:val="en-GB"/>
              </w:rPr>
              <w:t>14.</w:t>
            </w:r>
            <w:r w:rsidR="000D597B">
              <w:rPr>
                <w:rFonts w:asciiTheme="minorHAnsi" w:eastAsiaTheme="minorEastAsia" w:hAnsiTheme="minorHAnsi" w:cstheme="minorBidi"/>
                <w:szCs w:val="22"/>
                <w:lang w:val="en-GB" w:eastAsia="en-GB"/>
              </w:rPr>
              <w:tab/>
            </w:r>
            <w:r w:rsidR="000D597B" w:rsidRPr="00752279">
              <w:rPr>
                <w:rStyle w:val="Hyperlink"/>
                <w:rFonts w:eastAsia="Calibri" w:cs="Arial"/>
                <w:lang w:val="en-GB"/>
              </w:rPr>
              <w:t>Pupils with a social worker</w:t>
            </w:r>
            <w:r w:rsidR="000D597B">
              <w:rPr>
                <w:webHidden/>
              </w:rPr>
              <w:tab/>
            </w:r>
            <w:r w:rsidR="000D597B">
              <w:rPr>
                <w:webHidden/>
              </w:rPr>
              <w:fldChar w:fldCharType="begin"/>
            </w:r>
            <w:r w:rsidR="000D597B">
              <w:rPr>
                <w:webHidden/>
              </w:rPr>
              <w:instrText xml:space="preserve"> PAGEREF _Toc48825508 \h </w:instrText>
            </w:r>
            <w:r w:rsidR="000D597B">
              <w:rPr>
                <w:webHidden/>
              </w:rPr>
            </w:r>
            <w:r w:rsidR="000D597B">
              <w:rPr>
                <w:webHidden/>
              </w:rPr>
              <w:fldChar w:fldCharType="separate"/>
            </w:r>
            <w:r w:rsidR="000D597B">
              <w:rPr>
                <w:webHidden/>
              </w:rPr>
              <w:t>17</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509" w:history="1">
            <w:r w:rsidR="000D597B" w:rsidRPr="00752279">
              <w:rPr>
                <w:rStyle w:val="Hyperlink"/>
                <w:rFonts w:eastAsia="Calibri" w:cs="Arial"/>
                <w:lang w:val="en-GB"/>
              </w:rPr>
              <w:t>15.</w:t>
            </w:r>
            <w:r w:rsidR="000D597B">
              <w:rPr>
                <w:rFonts w:asciiTheme="minorHAnsi" w:eastAsiaTheme="minorEastAsia" w:hAnsiTheme="minorHAnsi" w:cstheme="minorBidi"/>
                <w:szCs w:val="22"/>
                <w:lang w:val="en-GB" w:eastAsia="en-GB"/>
              </w:rPr>
              <w:tab/>
            </w:r>
            <w:r w:rsidR="000D597B" w:rsidRPr="00752279">
              <w:rPr>
                <w:rStyle w:val="Hyperlink"/>
                <w:rFonts w:eastAsia="Calibri" w:cs="Arial"/>
                <w:lang w:val="en-GB"/>
              </w:rPr>
              <w:t>Looked-after and previously looked-after children</w:t>
            </w:r>
            <w:r w:rsidR="000D597B">
              <w:rPr>
                <w:webHidden/>
              </w:rPr>
              <w:tab/>
            </w:r>
            <w:r w:rsidR="000D597B">
              <w:rPr>
                <w:webHidden/>
              </w:rPr>
              <w:fldChar w:fldCharType="begin"/>
            </w:r>
            <w:r w:rsidR="000D597B">
              <w:rPr>
                <w:webHidden/>
              </w:rPr>
              <w:instrText xml:space="preserve"> PAGEREF _Toc48825509 \h </w:instrText>
            </w:r>
            <w:r w:rsidR="000D597B">
              <w:rPr>
                <w:webHidden/>
              </w:rPr>
            </w:r>
            <w:r w:rsidR="000D597B">
              <w:rPr>
                <w:webHidden/>
              </w:rPr>
              <w:fldChar w:fldCharType="separate"/>
            </w:r>
            <w:r w:rsidR="000D597B">
              <w:rPr>
                <w:webHidden/>
              </w:rPr>
              <w:t>17</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510" w:history="1">
            <w:r w:rsidR="000D597B" w:rsidRPr="00752279">
              <w:rPr>
                <w:rStyle w:val="Hyperlink"/>
              </w:rPr>
              <w:t>16.</w:t>
            </w:r>
            <w:r w:rsidR="000D597B">
              <w:rPr>
                <w:rFonts w:asciiTheme="minorHAnsi" w:eastAsiaTheme="minorEastAsia" w:hAnsiTheme="minorHAnsi" w:cstheme="minorBidi"/>
                <w:szCs w:val="22"/>
                <w:lang w:val="en-GB" w:eastAsia="en-GB"/>
              </w:rPr>
              <w:tab/>
            </w:r>
            <w:r w:rsidR="000D597B" w:rsidRPr="00752279">
              <w:rPr>
                <w:rStyle w:val="Hyperlink"/>
              </w:rPr>
              <w:t>Mobile phones and cameras</w:t>
            </w:r>
            <w:r w:rsidR="000D597B">
              <w:rPr>
                <w:webHidden/>
              </w:rPr>
              <w:tab/>
            </w:r>
            <w:r w:rsidR="000D597B">
              <w:rPr>
                <w:webHidden/>
              </w:rPr>
              <w:fldChar w:fldCharType="begin"/>
            </w:r>
            <w:r w:rsidR="000D597B">
              <w:rPr>
                <w:webHidden/>
              </w:rPr>
              <w:instrText xml:space="preserve"> PAGEREF _Toc48825510 \h </w:instrText>
            </w:r>
            <w:r w:rsidR="000D597B">
              <w:rPr>
                <w:webHidden/>
              </w:rPr>
            </w:r>
            <w:r w:rsidR="000D597B">
              <w:rPr>
                <w:webHidden/>
              </w:rPr>
              <w:fldChar w:fldCharType="separate"/>
            </w:r>
            <w:r w:rsidR="000D597B">
              <w:rPr>
                <w:webHidden/>
              </w:rPr>
              <w:t>17</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511" w:history="1">
            <w:r w:rsidR="000D597B" w:rsidRPr="00752279">
              <w:rPr>
                <w:rStyle w:val="Hyperlink"/>
                <w:rFonts w:eastAsia="Times New Roman" w:cs="Arial"/>
                <w:lang w:val="en-GB" w:eastAsia="en-GB"/>
              </w:rPr>
              <w:t>17.</w:t>
            </w:r>
            <w:r w:rsidR="000D597B">
              <w:rPr>
                <w:rFonts w:asciiTheme="minorHAnsi" w:eastAsiaTheme="minorEastAsia" w:hAnsiTheme="minorHAnsi" w:cstheme="minorBidi"/>
                <w:szCs w:val="22"/>
                <w:lang w:val="en-GB" w:eastAsia="en-GB"/>
              </w:rPr>
              <w:tab/>
            </w:r>
            <w:r w:rsidR="000D597B" w:rsidRPr="00752279">
              <w:rPr>
                <w:rStyle w:val="Hyperlink"/>
                <w:rFonts w:eastAsia="Times New Roman" w:cs="Arial"/>
                <w:lang w:val="en-GB" w:eastAsia="en-GB"/>
              </w:rPr>
              <w:t>The Use of School Premises by Other Organisations</w:t>
            </w:r>
            <w:r w:rsidR="000D597B">
              <w:rPr>
                <w:webHidden/>
              </w:rPr>
              <w:tab/>
            </w:r>
            <w:r w:rsidR="000D597B">
              <w:rPr>
                <w:webHidden/>
              </w:rPr>
              <w:fldChar w:fldCharType="begin"/>
            </w:r>
            <w:r w:rsidR="000D597B">
              <w:rPr>
                <w:webHidden/>
              </w:rPr>
              <w:instrText xml:space="preserve"> PAGEREF _Toc48825511 \h </w:instrText>
            </w:r>
            <w:r w:rsidR="000D597B">
              <w:rPr>
                <w:webHidden/>
              </w:rPr>
            </w:r>
            <w:r w:rsidR="000D597B">
              <w:rPr>
                <w:webHidden/>
              </w:rPr>
              <w:fldChar w:fldCharType="separate"/>
            </w:r>
            <w:r w:rsidR="000D597B">
              <w:rPr>
                <w:webHidden/>
              </w:rPr>
              <w:t>17</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512" w:history="1">
            <w:r w:rsidR="000D597B" w:rsidRPr="00752279">
              <w:rPr>
                <w:rStyle w:val="Hyperlink"/>
              </w:rPr>
              <w:t>18.</w:t>
            </w:r>
            <w:r w:rsidR="000D597B">
              <w:rPr>
                <w:rFonts w:asciiTheme="minorHAnsi" w:eastAsiaTheme="minorEastAsia" w:hAnsiTheme="minorHAnsi" w:cstheme="minorBidi"/>
                <w:szCs w:val="22"/>
                <w:lang w:val="en-GB" w:eastAsia="en-GB"/>
              </w:rPr>
              <w:tab/>
            </w:r>
            <w:r w:rsidR="000D597B" w:rsidRPr="00752279">
              <w:rPr>
                <w:rStyle w:val="Hyperlink"/>
              </w:rPr>
              <w:t>Security</w:t>
            </w:r>
            <w:r w:rsidR="000D597B">
              <w:rPr>
                <w:webHidden/>
              </w:rPr>
              <w:tab/>
            </w:r>
            <w:r w:rsidR="000D597B">
              <w:rPr>
                <w:webHidden/>
              </w:rPr>
              <w:fldChar w:fldCharType="begin"/>
            </w:r>
            <w:r w:rsidR="000D597B">
              <w:rPr>
                <w:webHidden/>
              </w:rPr>
              <w:instrText xml:space="preserve"> PAGEREF _Toc48825512 \h </w:instrText>
            </w:r>
            <w:r w:rsidR="000D597B">
              <w:rPr>
                <w:webHidden/>
              </w:rPr>
            </w:r>
            <w:r w:rsidR="000D597B">
              <w:rPr>
                <w:webHidden/>
              </w:rPr>
              <w:fldChar w:fldCharType="separate"/>
            </w:r>
            <w:r w:rsidR="000D597B">
              <w:rPr>
                <w:webHidden/>
              </w:rPr>
              <w:t>17</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513" w:history="1">
            <w:r w:rsidR="000D597B" w:rsidRPr="00752279">
              <w:rPr>
                <w:rStyle w:val="Hyperlink"/>
              </w:rPr>
              <w:t>19.</w:t>
            </w:r>
            <w:r w:rsidR="000D597B">
              <w:rPr>
                <w:rFonts w:asciiTheme="minorHAnsi" w:eastAsiaTheme="minorEastAsia" w:hAnsiTheme="minorHAnsi" w:cstheme="minorBidi"/>
                <w:szCs w:val="22"/>
                <w:lang w:val="en-GB" w:eastAsia="en-GB"/>
              </w:rPr>
              <w:tab/>
            </w:r>
            <w:r w:rsidR="000D597B" w:rsidRPr="00752279">
              <w:rPr>
                <w:rStyle w:val="Hyperlink"/>
              </w:rPr>
              <w:t>Complaints and concerns about school safeguarding practices</w:t>
            </w:r>
            <w:r w:rsidR="000D597B">
              <w:rPr>
                <w:webHidden/>
              </w:rPr>
              <w:tab/>
            </w:r>
            <w:r w:rsidR="000D597B">
              <w:rPr>
                <w:webHidden/>
              </w:rPr>
              <w:fldChar w:fldCharType="begin"/>
            </w:r>
            <w:r w:rsidR="000D597B">
              <w:rPr>
                <w:webHidden/>
              </w:rPr>
              <w:instrText xml:space="preserve"> PAGEREF _Toc48825513 \h </w:instrText>
            </w:r>
            <w:r w:rsidR="000D597B">
              <w:rPr>
                <w:webHidden/>
              </w:rPr>
            </w:r>
            <w:r w:rsidR="000D597B">
              <w:rPr>
                <w:webHidden/>
              </w:rPr>
              <w:fldChar w:fldCharType="separate"/>
            </w:r>
            <w:r w:rsidR="000D597B">
              <w:rPr>
                <w:webHidden/>
              </w:rPr>
              <w:t>18</w:t>
            </w:r>
            <w:r w:rsidR="000D597B">
              <w:rPr>
                <w:webHidden/>
              </w:rPr>
              <w:fldChar w:fldCharType="end"/>
            </w:r>
          </w:hyperlink>
        </w:p>
        <w:p w:rsidR="000D597B" w:rsidRDefault="00685961">
          <w:pPr>
            <w:pStyle w:val="TOC2"/>
            <w:rPr>
              <w:rFonts w:asciiTheme="minorHAnsi" w:eastAsiaTheme="minorEastAsia" w:hAnsiTheme="minorHAnsi" w:cstheme="minorBidi"/>
              <w:b w:val="0"/>
              <w:bCs w:val="0"/>
              <w:lang w:eastAsia="en-GB"/>
            </w:rPr>
          </w:pPr>
          <w:hyperlink w:anchor="_Toc48825514" w:history="1">
            <w:r w:rsidR="000D597B" w:rsidRPr="00752279">
              <w:rPr>
                <w:rStyle w:val="Hyperlink"/>
              </w:rPr>
              <w:t>19.1 Complaints against staff</w:t>
            </w:r>
            <w:r w:rsidR="000D597B">
              <w:rPr>
                <w:webHidden/>
              </w:rPr>
              <w:tab/>
            </w:r>
            <w:r w:rsidR="000D597B">
              <w:rPr>
                <w:webHidden/>
              </w:rPr>
              <w:fldChar w:fldCharType="begin"/>
            </w:r>
            <w:r w:rsidR="000D597B">
              <w:rPr>
                <w:webHidden/>
              </w:rPr>
              <w:instrText xml:space="preserve"> PAGEREF _Toc48825514 \h </w:instrText>
            </w:r>
            <w:r w:rsidR="000D597B">
              <w:rPr>
                <w:webHidden/>
              </w:rPr>
            </w:r>
            <w:r w:rsidR="000D597B">
              <w:rPr>
                <w:webHidden/>
              </w:rPr>
              <w:fldChar w:fldCharType="separate"/>
            </w:r>
            <w:r w:rsidR="000D597B">
              <w:rPr>
                <w:webHidden/>
              </w:rPr>
              <w:t>18</w:t>
            </w:r>
            <w:r w:rsidR="000D597B">
              <w:rPr>
                <w:webHidden/>
              </w:rPr>
              <w:fldChar w:fldCharType="end"/>
            </w:r>
          </w:hyperlink>
        </w:p>
        <w:p w:rsidR="000D597B" w:rsidRDefault="00685961">
          <w:pPr>
            <w:pStyle w:val="TOC2"/>
            <w:rPr>
              <w:rFonts w:asciiTheme="minorHAnsi" w:eastAsiaTheme="minorEastAsia" w:hAnsiTheme="minorHAnsi" w:cstheme="minorBidi"/>
              <w:b w:val="0"/>
              <w:bCs w:val="0"/>
              <w:lang w:eastAsia="en-GB"/>
            </w:rPr>
          </w:pPr>
          <w:hyperlink w:anchor="_Toc48825515" w:history="1">
            <w:r w:rsidR="000D597B" w:rsidRPr="00752279">
              <w:rPr>
                <w:rStyle w:val="Hyperlink"/>
              </w:rPr>
              <w:t>19.2 Other complaints</w:t>
            </w:r>
            <w:r w:rsidR="000D597B">
              <w:rPr>
                <w:webHidden/>
              </w:rPr>
              <w:tab/>
            </w:r>
            <w:r w:rsidR="000D597B">
              <w:rPr>
                <w:webHidden/>
              </w:rPr>
              <w:fldChar w:fldCharType="begin"/>
            </w:r>
            <w:r w:rsidR="000D597B">
              <w:rPr>
                <w:webHidden/>
              </w:rPr>
              <w:instrText xml:space="preserve"> PAGEREF _Toc48825515 \h </w:instrText>
            </w:r>
            <w:r w:rsidR="000D597B">
              <w:rPr>
                <w:webHidden/>
              </w:rPr>
            </w:r>
            <w:r w:rsidR="000D597B">
              <w:rPr>
                <w:webHidden/>
              </w:rPr>
              <w:fldChar w:fldCharType="separate"/>
            </w:r>
            <w:r w:rsidR="000D597B">
              <w:rPr>
                <w:webHidden/>
              </w:rPr>
              <w:t>18</w:t>
            </w:r>
            <w:r w:rsidR="000D597B">
              <w:rPr>
                <w:webHidden/>
              </w:rPr>
              <w:fldChar w:fldCharType="end"/>
            </w:r>
          </w:hyperlink>
        </w:p>
        <w:p w:rsidR="000D597B" w:rsidRDefault="00685961">
          <w:pPr>
            <w:pStyle w:val="TOC2"/>
            <w:rPr>
              <w:rFonts w:asciiTheme="minorHAnsi" w:eastAsiaTheme="minorEastAsia" w:hAnsiTheme="minorHAnsi" w:cstheme="minorBidi"/>
              <w:b w:val="0"/>
              <w:bCs w:val="0"/>
              <w:lang w:eastAsia="en-GB"/>
            </w:rPr>
          </w:pPr>
          <w:hyperlink w:anchor="_Toc48825516" w:history="1">
            <w:r w:rsidR="000D597B" w:rsidRPr="00752279">
              <w:rPr>
                <w:rStyle w:val="Hyperlink"/>
              </w:rPr>
              <w:t>19.3 Whistle-blowing</w:t>
            </w:r>
            <w:r w:rsidR="000D597B">
              <w:rPr>
                <w:webHidden/>
              </w:rPr>
              <w:tab/>
            </w:r>
            <w:r w:rsidR="000D597B">
              <w:rPr>
                <w:webHidden/>
              </w:rPr>
              <w:fldChar w:fldCharType="begin"/>
            </w:r>
            <w:r w:rsidR="000D597B">
              <w:rPr>
                <w:webHidden/>
              </w:rPr>
              <w:instrText xml:space="preserve"> PAGEREF _Toc48825516 \h </w:instrText>
            </w:r>
            <w:r w:rsidR="000D597B">
              <w:rPr>
                <w:webHidden/>
              </w:rPr>
            </w:r>
            <w:r w:rsidR="000D597B">
              <w:rPr>
                <w:webHidden/>
              </w:rPr>
              <w:fldChar w:fldCharType="separate"/>
            </w:r>
            <w:r w:rsidR="000D597B">
              <w:rPr>
                <w:webHidden/>
              </w:rPr>
              <w:t>18</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517" w:history="1">
            <w:r w:rsidR="000D597B" w:rsidRPr="00752279">
              <w:rPr>
                <w:rStyle w:val="Hyperlink"/>
              </w:rPr>
              <w:t>20.</w:t>
            </w:r>
            <w:r w:rsidR="000D597B">
              <w:rPr>
                <w:rFonts w:asciiTheme="minorHAnsi" w:eastAsiaTheme="minorEastAsia" w:hAnsiTheme="minorHAnsi" w:cstheme="minorBidi"/>
                <w:szCs w:val="22"/>
                <w:lang w:val="en-GB" w:eastAsia="en-GB"/>
              </w:rPr>
              <w:tab/>
            </w:r>
            <w:r w:rsidR="000D597B" w:rsidRPr="00752279">
              <w:rPr>
                <w:rStyle w:val="Hyperlink"/>
              </w:rPr>
              <w:t>Record-keeping (MyConcern)</w:t>
            </w:r>
            <w:r w:rsidR="000D597B">
              <w:rPr>
                <w:webHidden/>
              </w:rPr>
              <w:tab/>
            </w:r>
            <w:r w:rsidR="000D597B">
              <w:rPr>
                <w:webHidden/>
              </w:rPr>
              <w:fldChar w:fldCharType="begin"/>
            </w:r>
            <w:r w:rsidR="000D597B">
              <w:rPr>
                <w:webHidden/>
              </w:rPr>
              <w:instrText xml:space="preserve"> PAGEREF _Toc48825517 \h </w:instrText>
            </w:r>
            <w:r w:rsidR="000D597B">
              <w:rPr>
                <w:webHidden/>
              </w:rPr>
            </w:r>
            <w:r w:rsidR="000D597B">
              <w:rPr>
                <w:webHidden/>
              </w:rPr>
              <w:fldChar w:fldCharType="separate"/>
            </w:r>
            <w:r w:rsidR="000D597B">
              <w:rPr>
                <w:webHidden/>
              </w:rPr>
              <w:t>18</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518" w:history="1">
            <w:r w:rsidR="000D597B" w:rsidRPr="00752279">
              <w:rPr>
                <w:rStyle w:val="Hyperlink"/>
              </w:rPr>
              <w:t>21.</w:t>
            </w:r>
            <w:r w:rsidR="000D597B">
              <w:rPr>
                <w:rFonts w:asciiTheme="minorHAnsi" w:eastAsiaTheme="minorEastAsia" w:hAnsiTheme="minorHAnsi" w:cstheme="minorBidi"/>
                <w:szCs w:val="22"/>
                <w:lang w:val="en-GB" w:eastAsia="en-GB"/>
              </w:rPr>
              <w:tab/>
            </w:r>
            <w:r w:rsidR="000D597B" w:rsidRPr="00752279">
              <w:rPr>
                <w:rStyle w:val="Hyperlink"/>
              </w:rPr>
              <w:t>Training</w:t>
            </w:r>
            <w:r w:rsidR="000D597B">
              <w:rPr>
                <w:webHidden/>
              </w:rPr>
              <w:tab/>
            </w:r>
            <w:r w:rsidR="000D597B">
              <w:rPr>
                <w:webHidden/>
              </w:rPr>
              <w:fldChar w:fldCharType="begin"/>
            </w:r>
            <w:r w:rsidR="000D597B">
              <w:rPr>
                <w:webHidden/>
              </w:rPr>
              <w:instrText xml:space="preserve"> PAGEREF _Toc48825518 \h </w:instrText>
            </w:r>
            <w:r w:rsidR="000D597B">
              <w:rPr>
                <w:webHidden/>
              </w:rPr>
            </w:r>
            <w:r w:rsidR="000D597B">
              <w:rPr>
                <w:webHidden/>
              </w:rPr>
              <w:fldChar w:fldCharType="separate"/>
            </w:r>
            <w:r w:rsidR="000D597B">
              <w:rPr>
                <w:webHidden/>
              </w:rPr>
              <w:t>19</w:t>
            </w:r>
            <w:r w:rsidR="000D597B">
              <w:rPr>
                <w:webHidden/>
              </w:rPr>
              <w:fldChar w:fldCharType="end"/>
            </w:r>
          </w:hyperlink>
        </w:p>
        <w:p w:rsidR="000D597B" w:rsidRDefault="00685961">
          <w:pPr>
            <w:pStyle w:val="TOC2"/>
            <w:rPr>
              <w:rFonts w:asciiTheme="minorHAnsi" w:eastAsiaTheme="minorEastAsia" w:hAnsiTheme="minorHAnsi" w:cstheme="minorBidi"/>
              <w:b w:val="0"/>
              <w:bCs w:val="0"/>
              <w:lang w:eastAsia="en-GB"/>
            </w:rPr>
          </w:pPr>
          <w:hyperlink w:anchor="_Toc48825519" w:history="1">
            <w:r w:rsidR="000D597B" w:rsidRPr="00752279">
              <w:rPr>
                <w:rStyle w:val="Hyperlink"/>
              </w:rPr>
              <w:t>21.1 All staff</w:t>
            </w:r>
            <w:r w:rsidR="000D597B">
              <w:rPr>
                <w:webHidden/>
              </w:rPr>
              <w:tab/>
            </w:r>
            <w:r w:rsidR="000D597B">
              <w:rPr>
                <w:webHidden/>
              </w:rPr>
              <w:fldChar w:fldCharType="begin"/>
            </w:r>
            <w:r w:rsidR="000D597B">
              <w:rPr>
                <w:webHidden/>
              </w:rPr>
              <w:instrText xml:space="preserve"> PAGEREF _Toc48825519 \h </w:instrText>
            </w:r>
            <w:r w:rsidR="000D597B">
              <w:rPr>
                <w:webHidden/>
              </w:rPr>
            </w:r>
            <w:r w:rsidR="000D597B">
              <w:rPr>
                <w:webHidden/>
              </w:rPr>
              <w:fldChar w:fldCharType="separate"/>
            </w:r>
            <w:r w:rsidR="000D597B">
              <w:rPr>
                <w:webHidden/>
              </w:rPr>
              <w:t>19</w:t>
            </w:r>
            <w:r w:rsidR="000D597B">
              <w:rPr>
                <w:webHidden/>
              </w:rPr>
              <w:fldChar w:fldCharType="end"/>
            </w:r>
          </w:hyperlink>
        </w:p>
        <w:p w:rsidR="000D597B" w:rsidRDefault="00685961">
          <w:pPr>
            <w:pStyle w:val="TOC2"/>
            <w:rPr>
              <w:rFonts w:asciiTheme="minorHAnsi" w:eastAsiaTheme="minorEastAsia" w:hAnsiTheme="minorHAnsi" w:cstheme="minorBidi"/>
              <w:b w:val="0"/>
              <w:bCs w:val="0"/>
              <w:lang w:eastAsia="en-GB"/>
            </w:rPr>
          </w:pPr>
          <w:hyperlink w:anchor="_Toc48825520" w:history="1">
            <w:r w:rsidR="000D597B" w:rsidRPr="00752279">
              <w:rPr>
                <w:rStyle w:val="Hyperlink"/>
              </w:rPr>
              <w:t xml:space="preserve">21.2 The DSL </w:t>
            </w:r>
            <w:r w:rsidR="000D597B" w:rsidRPr="00685961">
              <w:rPr>
                <w:rStyle w:val="Hyperlink"/>
              </w:rPr>
              <w:t>[and deputy/</w:t>
            </w:r>
            <w:r>
              <w:rPr>
                <w:rStyle w:val="Hyperlink"/>
              </w:rPr>
              <w:t>deputies]</w:t>
            </w:r>
            <w:r w:rsidR="000D597B">
              <w:rPr>
                <w:webHidden/>
              </w:rPr>
              <w:tab/>
            </w:r>
            <w:r w:rsidR="000D597B">
              <w:rPr>
                <w:webHidden/>
              </w:rPr>
              <w:fldChar w:fldCharType="begin"/>
            </w:r>
            <w:r w:rsidR="000D597B">
              <w:rPr>
                <w:webHidden/>
              </w:rPr>
              <w:instrText xml:space="preserve"> PAGEREF _Toc48825520 \h </w:instrText>
            </w:r>
            <w:r w:rsidR="000D597B">
              <w:rPr>
                <w:webHidden/>
              </w:rPr>
            </w:r>
            <w:r w:rsidR="000D597B">
              <w:rPr>
                <w:webHidden/>
              </w:rPr>
              <w:fldChar w:fldCharType="separate"/>
            </w:r>
            <w:r w:rsidR="000D597B">
              <w:rPr>
                <w:webHidden/>
              </w:rPr>
              <w:t>19</w:t>
            </w:r>
            <w:r w:rsidR="000D597B">
              <w:rPr>
                <w:webHidden/>
              </w:rPr>
              <w:fldChar w:fldCharType="end"/>
            </w:r>
          </w:hyperlink>
        </w:p>
        <w:p w:rsidR="000D597B" w:rsidRDefault="00685961">
          <w:pPr>
            <w:pStyle w:val="TOC2"/>
            <w:rPr>
              <w:rFonts w:asciiTheme="minorHAnsi" w:eastAsiaTheme="minorEastAsia" w:hAnsiTheme="minorHAnsi" w:cstheme="minorBidi"/>
              <w:b w:val="0"/>
              <w:bCs w:val="0"/>
              <w:lang w:eastAsia="en-GB"/>
            </w:rPr>
          </w:pPr>
          <w:hyperlink w:anchor="_Toc48825521" w:history="1">
            <w:r w:rsidR="000D597B" w:rsidRPr="00752279">
              <w:rPr>
                <w:rStyle w:val="Hyperlink"/>
              </w:rPr>
              <w:t>21.3 Governors</w:t>
            </w:r>
            <w:r w:rsidR="000D597B">
              <w:rPr>
                <w:webHidden/>
              </w:rPr>
              <w:tab/>
            </w:r>
            <w:r w:rsidR="000D597B">
              <w:rPr>
                <w:webHidden/>
              </w:rPr>
              <w:fldChar w:fldCharType="begin"/>
            </w:r>
            <w:r w:rsidR="000D597B">
              <w:rPr>
                <w:webHidden/>
              </w:rPr>
              <w:instrText xml:space="preserve"> PAGEREF _Toc48825521 \h </w:instrText>
            </w:r>
            <w:r w:rsidR="000D597B">
              <w:rPr>
                <w:webHidden/>
              </w:rPr>
            </w:r>
            <w:r w:rsidR="000D597B">
              <w:rPr>
                <w:webHidden/>
              </w:rPr>
              <w:fldChar w:fldCharType="separate"/>
            </w:r>
            <w:r w:rsidR="000D597B">
              <w:rPr>
                <w:webHidden/>
              </w:rPr>
              <w:t>19</w:t>
            </w:r>
            <w:r w:rsidR="000D597B">
              <w:rPr>
                <w:webHidden/>
              </w:rPr>
              <w:fldChar w:fldCharType="end"/>
            </w:r>
          </w:hyperlink>
        </w:p>
        <w:p w:rsidR="000D597B" w:rsidRDefault="00685961">
          <w:pPr>
            <w:pStyle w:val="TOC2"/>
            <w:rPr>
              <w:rFonts w:asciiTheme="minorHAnsi" w:eastAsiaTheme="minorEastAsia" w:hAnsiTheme="minorHAnsi" w:cstheme="minorBidi"/>
              <w:b w:val="0"/>
              <w:bCs w:val="0"/>
              <w:lang w:eastAsia="en-GB"/>
            </w:rPr>
          </w:pPr>
          <w:hyperlink w:anchor="_Toc48825522" w:history="1">
            <w:r w:rsidR="000D597B" w:rsidRPr="00752279">
              <w:rPr>
                <w:rStyle w:val="Hyperlink"/>
              </w:rPr>
              <w:t>21.4 Recruitment – interview/appointment panels</w:t>
            </w:r>
            <w:r w:rsidR="000D597B">
              <w:rPr>
                <w:webHidden/>
              </w:rPr>
              <w:tab/>
            </w:r>
            <w:r w:rsidR="000D597B">
              <w:rPr>
                <w:webHidden/>
              </w:rPr>
              <w:fldChar w:fldCharType="begin"/>
            </w:r>
            <w:r w:rsidR="000D597B">
              <w:rPr>
                <w:webHidden/>
              </w:rPr>
              <w:instrText xml:space="preserve"> PAGEREF _Toc48825522 \h </w:instrText>
            </w:r>
            <w:r w:rsidR="000D597B">
              <w:rPr>
                <w:webHidden/>
              </w:rPr>
            </w:r>
            <w:r w:rsidR="000D597B">
              <w:rPr>
                <w:webHidden/>
              </w:rPr>
              <w:fldChar w:fldCharType="separate"/>
            </w:r>
            <w:r w:rsidR="000D597B">
              <w:rPr>
                <w:webHidden/>
              </w:rPr>
              <w:t>19</w:t>
            </w:r>
            <w:r w:rsidR="000D597B">
              <w:rPr>
                <w:webHidden/>
              </w:rPr>
              <w:fldChar w:fldCharType="end"/>
            </w:r>
          </w:hyperlink>
        </w:p>
        <w:p w:rsidR="000D597B" w:rsidRDefault="00685961">
          <w:pPr>
            <w:pStyle w:val="TOC2"/>
            <w:rPr>
              <w:rFonts w:asciiTheme="minorHAnsi" w:eastAsiaTheme="minorEastAsia" w:hAnsiTheme="minorHAnsi" w:cstheme="minorBidi"/>
              <w:b w:val="0"/>
              <w:bCs w:val="0"/>
              <w:lang w:eastAsia="en-GB"/>
            </w:rPr>
          </w:pPr>
          <w:hyperlink w:anchor="_Toc48825523" w:history="1">
            <w:r w:rsidR="000D597B" w:rsidRPr="00752279">
              <w:rPr>
                <w:rStyle w:val="Hyperlink"/>
              </w:rPr>
              <w:t>21.5 Safe Touch</w:t>
            </w:r>
            <w:r w:rsidR="000D597B">
              <w:rPr>
                <w:webHidden/>
              </w:rPr>
              <w:tab/>
            </w:r>
            <w:r w:rsidR="000D597B">
              <w:rPr>
                <w:webHidden/>
              </w:rPr>
              <w:fldChar w:fldCharType="begin"/>
            </w:r>
            <w:r w:rsidR="000D597B">
              <w:rPr>
                <w:webHidden/>
              </w:rPr>
              <w:instrText xml:space="preserve"> PAGEREF _Toc48825523 \h </w:instrText>
            </w:r>
            <w:r w:rsidR="000D597B">
              <w:rPr>
                <w:webHidden/>
              </w:rPr>
            </w:r>
            <w:r w:rsidR="000D597B">
              <w:rPr>
                <w:webHidden/>
              </w:rPr>
              <w:fldChar w:fldCharType="separate"/>
            </w:r>
            <w:r w:rsidR="000D597B">
              <w:rPr>
                <w:webHidden/>
              </w:rPr>
              <w:t>19</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524" w:history="1">
            <w:r w:rsidR="000D597B" w:rsidRPr="00752279">
              <w:rPr>
                <w:rStyle w:val="Hyperlink"/>
              </w:rPr>
              <w:t>22.</w:t>
            </w:r>
            <w:r w:rsidR="000D597B">
              <w:rPr>
                <w:rFonts w:asciiTheme="minorHAnsi" w:eastAsiaTheme="minorEastAsia" w:hAnsiTheme="minorHAnsi" w:cstheme="minorBidi"/>
                <w:szCs w:val="22"/>
                <w:lang w:val="en-GB" w:eastAsia="en-GB"/>
              </w:rPr>
              <w:tab/>
            </w:r>
            <w:r w:rsidR="000D597B" w:rsidRPr="00752279">
              <w:rPr>
                <w:rStyle w:val="Hyperlink"/>
              </w:rPr>
              <w:t>Monitoring arrangements</w:t>
            </w:r>
            <w:r w:rsidR="000D597B">
              <w:rPr>
                <w:webHidden/>
              </w:rPr>
              <w:tab/>
            </w:r>
            <w:r w:rsidR="000D597B">
              <w:rPr>
                <w:webHidden/>
              </w:rPr>
              <w:fldChar w:fldCharType="begin"/>
            </w:r>
            <w:r w:rsidR="000D597B">
              <w:rPr>
                <w:webHidden/>
              </w:rPr>
              <w:instrText xml:space="preserve"> PAGEREF _Toc48825524 \h </w:instrText>
            </w:r>
            <w:r w:rsidR="000D597B">
              <w:rPr>
                <w:webHidden/>
              </w:rPr>
            </w:r>
            <w:r w:rsidR="000D597B">
              <w:rPr>
                <w:webHidden/>
              </w:rPr>
              <w:fldChar w:fldCharType="separate"/>
            </w:r>
            <w:r w:rsidR="000D597B">
              <w:rPr>
                <w:webHidden/>
              </w:rPr>
              <w:t>20</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525" w:history="1">
            <w:r w:rsidR="000D597B" w:rsidRPr="00752279">
              <w:rPr>
                <w:rStyle w:val="Hyperlink"/>
              </w:rPr>
              <w:t>23.</w:t>
            </w:r>
            <w:r w:rsidR="000D597B">
              <w:rPr>
                <w:rFonts w:asciiTheme="minorHAnsi" w:eastAsiaTheme="minorEastAsia" w:hAnsiTheme="minorHAnsi" w:cstheme="minorBidi"/>
                <w:szCs w:val="22"/>
                <w:lang w:val="en-GB" w:eastAsia="en-GB"/>
              </w:rPr>
              <w:tab/>
            </w:r>
            <w:r w:rsidR="000D597B" w:rsidRPr="00752279">
              <w:rPr>
                <w:rStyle w:val="Hyperlink"/>
              </w:rPr>
              <w:t>Links with other policies</w:t>
            </w:r>
            <w:r w:rsidR="000D597B">
              <w:rPr>
                <w:webHidden/>
              </w:rPr>
              <w:tab/>
            </w:r>
            <w:r w:rsidR="000D597B">
              <w:rPr>
                <w:webHidden/>
              </w:rPr>
              <w:fldChar w:fldCharType="begin"/>
            </w:r>
            <w:r w:rsidR="000D597B">
              <w:rPr>
                <w:webHidden/>
              </w:rPr>
              <w:instrText xml:space="preserve"> PAGEREF _Toc48825525 \h </w:instrText>
            </w:r>
            <w:r w:rsidR="000D597B">
              <w:rPr>
                <w:webHidden/>
              </w:rPr>
            </w:r>
            <w:r w:rsidR="000D597B">
              <w:rPr>
                <w:webHidden/>
              </w:rPr>
              <w:fldChar w:fldCharType="separate"/>
            </w:r>
            <w:r w:rsidR="000D597B">
              <w:rPr>
                <w:webHidden/>
              </w:rPr>
              <w:t>20</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526" w:history="1">
            <w:r w:rsidR="000D597B" w:rsidRPr="00752279">
              <w:rPr>
                <w:rStyle w:val="Hyperlink"/>
                <w:lang w:eastAsia="en-GB"/>
              </w:rPr>
              <w:t>24.</w:t>
            </w:r>
            <w:r w:rsidR="000D597B">
              <w:rPr>
                <w:rFonts w:asciiTheme="minorHAnsi" w:eastAsiaTheme="minorEastAsia" w:hAnsiTheme="minorHAnsi" w:cstheme="minorBidi"/>
                <w:szCs w:val="22"/>
                <w:lang w:val="en-GB" w:eastAsia="en-GB"/>
              </w:rPr>
              <w:tab/>
            </w:r>
            <w:r w:rsidR="000D597B" w:rsidRPr="00752279">
              <w:rPr>
                <w:rStyle w:val="Hyperlink"/>
                <w:lang w:eastAsia="en-GB"/>
              </w:rPr>
              <w:t>Local Support</w:t>
            </w:r>
            <w:r w:rsidR="000D597B">
              <w:rPr>
                <w:webHidden/>
              </w:rPr>
              <w:tab/>
            </w:r>
            <w:r w:rsidR="000D597B">
              <w:rPr>
                <w:webHidden/>
              </w:rPr>
              <w:fldChar w:fldCharType="begin"/>
            </w:r>
            <w:r w:rsidR="000D597B">
              <w:rPr>
                <w:webHidden/>
              </w:rPr>
              <w:instrText xml:space="preserve"> PAGEREF _Toc48825526 \h </w:instrText>
            </w:r>
            <w:r w:rsidR="000D597B">
              <w:rPr>
                <w:webHidden/>
              </w:rPr>
            </w:r>
            <w:r w:rsidR="000D597B">
              <w:rPr>
                <w:webHidden/>
              </w:rPr>
              <w:fldChar w:fldCharType="separate"/>
            </w:r>
            <w:r w:rsidR="000D597B">
              <w:rPr>
                <w:webHidden/>
              </w:rPr>
              <w:t>20</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527" w:history="1">
            <w:r w:rsidR="000D597B" w:rsidRPr="00752279">
              <w:rPr>
                <w:rStyle w:val="Hyperlink"/>
              </w:rPr>
              <w:t>Appendix 1: types of abuse</w:t>
            </w:r>
            <w:r w:rsidR="000D597B">
              <w:rPr>
                <w:webHidden/>
              </w:rPr>
              <w:tab/>
            </w:r>
            <w:r w:rsidR="000D597B">
              <w:rPr>
                <w:webHidden/>
              </w:rPr>
              <w:fldChar w:fldCharType="begin"/>
            </w:r>
            <w:r w:rsidR="000D597B">
              <w:rPr>
                <w:webHidden/>
              </w:rPr>
              <w:instrText xml:space="preserve"> PAGEREF _Toc48825527 \h </w:instrText>
            </w:r>
            <w:r w:rsidR="000D597B">
              <w:rPr>
                <w:webHidden/>
              </w:rPr>
            </w:r>
            <w:r w:rsidR="000D597B">
              <w:rPr>
                <w:webHidden/>
              </w:rPr>
              <w:fldChar w:fldCharType="separate"/>
            </w:r>
            <w:r w:rsidR="000D597B">
              <w:rPr>
                <w:webHidden/>
              </w:rPr>
              <w:t>22</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528" w:history="1">
            <w:r w:rsidR="000D597B" w:rsidRPr="00752279">
              <w:rPr>
                <w:rStyle w:val="Hyperlink"/>
              </w:rPr>
              <w:t>Appendix 2: safer recruitment and DBS checks – policy and procedures</w:t>
            </w:r>
            <w:r w:rsidR="000D597B">
              <w:rPr>
                <w:webHidden/>
              </w:rPr>
              <w:tab/>
            </w:r>
            <w:r w:rsidR="000D597B">
              <w:rPr>
                <w:webHidden/>
              </w:rPr>
              <w:fldChar w:fldCharType="begin"/>
            </w:r>
            <w:r w:rsidR="000D597B">
              <w:rPr>
                <w:webHidden/>
              </w:rPr>
              <w:instrText xml:space="preserve"> PAGEREF _Toc48825528 \h </w:instrText>
            </w:r>
            <w:r w:rsidR="000D597B">
              <w:rPr>
                <w:webHidden/>
              </w:rPr>
            </w:r>
            <w:r w:rsidR="000D597B">
              <w:rPr>
                <w:webHidden/>
              </w:rPr>
              <w:fldChar w:fldCharType="separate"/>
            </w:r>
            <w:r w:rsidR="000D597B">
              <w:rPr>
                <w:webHidden/>
              </w:rPr>
              <w:t>23</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529" w:history="1">
            <w:r w:rsidR="000D597B" w:rsidRPr="00752279">
              <w:rPr>
                <w:rStyle w:val="Hyperlink"/>
              </w:rPr>
              <w:t>Appendix 3: allegations of abuse made against staff</w:t>
            </w:r>
            <w:r w:rsidR="000D597B">
              <w:rPr>
                <w:webHidden/>
              </w:rPr>
              <w:tab/>
            </w:r>
            <w:r w:rsidR="000D597B">
              <w:rPr>
                <w:webHidden/>
              </w:rPr>
              <w:fldChar w:fldCharType="begin"/>
            </w:r>
            <w:r w:rsidR="000D597B">
              <w:rPr>
                <w:webHidden/>
              </w:rPr>
              <w:instrText xml:space="preserve"> PAGEREF _Toc48825529 \h </w:instrText>
            </w:r>
            <w:r w:rsidR="000D597B">
              <w:rPr>
                <w:webHidden/>
              </w:rPr>
            </w:r>
            <w:r w:rsidR="000D597B">
              <w:rPr>
                <w:webHidden/>
              </w:rPr>
              <w:fldChar w:fldCharType="separate"/>
            </w:r>
            <w:r w:rsidR="000D597B">
              <w:rPr>
                <w:webHidden/>
              </w:rPr>
              <w:t>26</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530" w:history="1">
            <w:r w:rsidR="000D597B" w:rsidRPr="00752279">
              <w:rPr>
                <w:rStyle w:val="Hyperlink"/>
              </w:rPr>
              <w:t>Appendix 4: specific safeguarding issues</w:t>
            </w:r>
            <w:r w:rsidR="000D597B">
              <w:rPr>
                <w:webHidden/>
              </w:rPr>
              <w:tab/>
            </w:r>
            <w:r w:rsidR="000D597B">
              <w:rPr>
                <w:webHidden/>
              </w:rPr>
              <w:fldChar w:fldCharType="begin"/>
            </w:r>
            <w:r w:rsidR="000D597B">
              <w:rPr>
                <w:webHidden/>
              </w:rPr>
              <w:instrText xml:space="preserve"> PAGEREF _Toc48825530 \h </w:instrText>
            </w:r>
            <w:r w:rsidR="000D597B">
              <w:rPr>
                <w:webHidden/>
              </w:rPr>
            </w:r>
            <w:r w:rsidR="000D597B">
              <w:rPr>
                <w:webHidden/>
              </w:rPr>
              <w:fldChar w:fldCharType="separate"/>
            </w:r>
            <w:r w:rsidR="000D597B">
              <w:rPr>
                <w:webHidden/>
              </w:rPr>
              <w:t>30</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531" w:history="1">
            <w:r w:rsidR="000D597B" w:rsidRPr="00752279">
              <w:rPr>
                <w:rStyle w:val="Hyperlink"/>
                <w:rFonts w:eastAsia="Times New Roman" w:cs="Arial"/>
                <w:bCs/>
                <w:lang w:val="en-GB" w:eastAsia="en-GB"/>
              </w:rPr>
              <w:t>Appendix 5</w:t>
            </w:r>
            <w:r w:rsidR="000D597B" w:rsidRPr="00752279">
              <w:rPr>
                <w:rStyle w:val="Hyperlink"/>
                <w:rFonts w:eastAsia="Times New Roman" w:cs="Arial"/>
                <w:lang w:val="en-GB" w:eastAsia="en-GB"/>
              </w:rPr>
              <w:t xml:space="preserve">: </w:t>
            </w:r>
            <w:r w:rsidR="000D597B" w:rsidRPr="00752279">
              <w:rPr>
                <w:rStyle w:val="Hyperlink"/>
                <w:rFonts w:eastAsia="Times New Roman" w:cs="Arial"/>
                <w:bCs/>
                <w:lang w:val="en-GB" w:eastAsia="en-GB"/>
              </w:rPr>
              <w:t>Keeping yourself safe when responding to disclosures (the 6 R’s – what to do if…)</w:t>
            </w:r>
            <w:r w:rsidR="000D597B">
              <w:rPr>
                <w:webHidden/>
              </w:rPr>
              <w:tab/>
            </w:r>
            <w:r w:rsidR="000D597B">
              <w:rPr>
                <w:webHidden/>
              </w:rPr>
              <w:fldChar w:fldCharType="begin"/>
            </w:r>
            <w:r w:rsidR="000D597B">
              <w:rPr>
                <w:webHidden/>
              </w:rPr>
              <w:instrText xml:space="preserve"> PAGEREF _Toc48825531 \h </w:instrText>
            </w:r>
            <w:r w:rsidR="000D597B">
              <w:rPr>
                <w:webHidden/>
              </w:rPr>
            </w:r>
            <w:r w:rsidR="000D597B">
              <w:rPr>
                <w:webHidden/>
              </w:rPr>
              <w:fldChar w:fldCharType="separate"/>
            </w:r>
            <w:r w:rsidR="000D597B">
              <w:rPr>
                <w:webHidden/>
              </w:rPr>
              <w:t>35</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532" w:history="1">
            <w:r w:rsidR="000D597B" w:rsidRPr="00752279">
              <w:rPr>
                <w:rStyle w:val="Hyperlink"/>
                <w:rFonts w:eastAsia="Times New Roman" w:cs="Arial"/>
                <w:bCs/>
                <w:lang w:val="en-GB" w:eastAsia="en-GB"/>
              </w:rPr>
              <w:t>Appendix 6: National Support Organisations</w:t>
            </w:r>
            <w:r w:rsidR="000D597B">
              <w:rPr>
                <w:webHidden/>
              </w:rPr>
              <w:tab/>
            </w:r>
            <w:r w:rsidR="000D597B">
              <w:rPr>
                <w:webHidden/>
              </w:rPr>
              <w:fldChar w:fldCharType="begin"/>
            </w:r>
            <w:r w:rsidR="000D597B">
              <w:rPr>
                <w:webHidden/>
              </w:rPr>
              <w:instrText xml:space="preserve"> PAGEREF _Toc48825532 \h </w:instrText>
            </w:r>
            <w:r w:rsidR="000D597B">
              <w:rPr>
                <w:webHidden/>
              </w:rPr>
            </w:r>
            <w:r w:rsidR="000D597B">
              <w:rPr>
                <w:webHidden/>
              </w:rPr>
              <w:fldChar w:fldCharType="separate"/>
            </w:r>
            <w:r w:rsidR="000D597B">
              <w:rPr>
                <w:webHidden/>
              </w:rPr>
              <w:t>36</w:t>
            </w:r>
            <w:r w:rsidR="000D597B">
              <w:rPr>
                <w:webHidden/>
              </w:rPr>
              <w:fldChar w:fldCharType="end"/>
            </w:r>
          </w:hyperlink>
        </w:p>
        <w:p w:rsidR="000D597B" w:rsidRDefault="00685961" w:rsidP="000D597B">
          <w:pPr>
            <w:pStyle w:val="TOC1"/>
            <w:rPr>
              <w:rFonts w:asciiTheme="minorHAnsi" w:eastAsiaTheme="minorEastAsia" w:hAnsiTheme="minorHAnsi" w:cstheme="minorBidi"/>
              <w:szCs w:val="22"/>
              <w:lang w:val="en-GB" w:eastAsia="en-GB"/>
            </w:rPr>
          </w:pPr>
          <w:hyperlink w:anchor="_Toc48825533" w:history="1">
            <w:r w:rsidR="000D597B" w:rsidRPr="00752279">
              <w:rPr>
                <w:rStyle w:val="Hyperlink"/>
                <w:rFonts w:eastAsia="Times New Roman" w:cs="Arial"/>
                <w:bCs/>
                <w:lang w:val="en-GB" w:eastAsia="en-GB"/>
              </w:rPr>
              <w:t>Appendix 7: Safe Touch Key Principles and Guidance for Good Practice</w:t>
            </w:r>
            <w:r w:rsidR="000D597B">
              <w:rPr>
                <w:webHidden/>
              </w:rPr>
              <w:tab/>
            </w:r>
            <w:r w:rsidR="000D597B">
              <w:rPr>
                <w:webHidden/>
              </w:rPr>
              <w:fldChar w:fldCharType="begin"/>
            </w:r>
            <w:r w:rsidR="000D597B">
              <w:rPr>
                <w:webHidden/>
              </w:rPr>
              <w:instrText xml:space="preserve"> PAGEREF _Toc48825533 \h </w:instrText>
            </w:r>
            <w:r w:rsidR="000D597B">
              <w:rPr>
                <w:webHidden/>
              </w:rPr>
            </w:r>
            <w:r w:rsidR="000D597B">
              <w:rPr>
                <w:webHidden/>
              </w:rPr>
              <w:fldChar w:fldCharType="separate"/>
            </w:r>
            <w:r w:rsidR="000D597B">
              <w:rPr>
                <w:webHidden/>
              </w:rPr>
              <w:t>38</w:t>
            </w:r>
            <w:r w:rsidR="000D597B">
              <w:rPr>
                <w:webHidden/>
              </w:rPr>
              <w:fldChar w:fldCharType="end"/>
            </w:r>
          </w:hyperlink>
        </w:p>
        <w:p w:rsidR="000D597B" w:rsidRDefault="00A4685E">
          <w:pPr>
            <w:rPr>
              <w:b/>
              <w:bCs/>
              <w:noProof/>
            </w:rPr>
          </w:pPr>
          <w:r>
            <w:rPr>
              <w:b/>
              <w:bCs/>
              <w:noProof/>
            </w:rPr>
            <w:fldChar w:fldCharType="end"/>
          </w:r>
        </w:p>
        <w:p w:rsidR="000D597B" w:rsidRDefault="000D597B">
          <w:pPr>
            <w:rPr>
              <w:b/>
              <w:bCs/>
              <w:noProof/>
            </w:rPr>
          </w:pPr>
        </w:p>
        <w:p w:rsidR="000D597B" w:rsidRDefault="000D597B">
          <w:pPr>
            <w:rPr>
              <w:b/>
              <w:bCs/>
              <w:noProof/>
            </w:rPr>
          </w:pPr>
        </w:p>
        <w:p w:rsidR="00A4685E" w:rsidRDefault="00685961"/>
      </w:sdtContent>
    </w:sdt>
    <w:p w:rsidR="00A4685E" w:rsidRDefault="00A4685E" w:rsidP="00042646">
      <w:pPr>
        <w:rPr>
          <w:b/>
          <w:sz w:val="28"/>
        </w:rPr>
      </w:pPr>
    </w:p>
    <w:p w:rsidR="009B06C6" w:rsidRDefault="009B06C6" w:rsidP="009B06C6">
      <w:pPr>
        <w:rPr>
          <w:lang w:val="en-GB"/>
        </w:rPr>
      </w:pPr>
    </w:p>
    <w:p w:rsidR="00BB3C38" w:rsidRPr="00BB3C38" w:rsidRDefault="00BB3C38" w:rsidP="00BB3C38">
      <w:pPr>
        <w:spacing w:before="0" w:after="0"/>
        <w:ind w:left="-426" w:right="555"/>
        <w:jc w:val="center"/>
        <w:rPr>
          <w:rFonts w:eastAsia="Arial" w:cs="Arial"/>
          <w:sz w:val="22"/>
          <w:lang w:eastAsia="en-GB"/>
        </w:rPr>
      </w:pPr>
      <w:r w:rsidRPr="00BB3C38">
        <w:rPr>
          <w:rFonts w:eastAsia="Arial" w:cs="Arial"/>
          <w:b/>
          <w:bCs/>
          <w:sz w:val="30"/>
          <w:szCs w:val="32"/>
          <w:lang w:eastAsia="en-GB"/>
        </w:rPr>
        <w:t>T</w:t>
      </w:r>
      <w:r w:rsidRPr="00BB3C38">
        <w:rPr>
          <w:rFonts w:eastAsia="Arial" w:cs="Arial"/>
          <w:b/>
          <w:bCs/>
          <w:spacing w:val="-1"/>
          <w:sz w:val="30"/>
          <w:szCs w:val="32"/>
          <w:lang w:eastAsia="en-GB"/>
        </w:rPr>
        <w:t>h</w:t>
      </w:r>
      <w:r w:rsidRPr="00BB3C38">
        <w:rPr>
          <w:rFonts w:eastAsia="Arial" w:cs="Arial"/>
          <w:b/>
          <w:bCs/>
          <w:sz w:val="30"/>
          <w:szCs w:val="32"/>
          <w:lang w:eastAsia="en-GB"/>
        </w:rPr>
        <w:t>is</w:t>
      </w:r>
      <w:r w:rsidRPr="00BB3C38">
        <w:rPr>
          <w:rFonts w:eastAsia="Arial" w:cs="Arial"/>
          <w:b/>
          <w:bCs/>
          <w:spacing w:val="-7"/>
          <w:sz w:val="30"/>
          <w:szCs w:val="32"/>
          <w:lang w:eastAsia="en-GB"/>
        </w:rPr>
        <w:t xml:space="preserve"> </w:t>
      </w:r>
      <w:r w:rsidRPr="00BB3C38">
        <w:rPr>
          <w:rFonts w:eastAsia="Arial" w:cs="Arial"/>
          <w:b/>
          <w:bCs/>
          <w:sz w:val="30"/>
          <w:szCs w:val="32"/>
          <w:lang w:eastAsia="en-GB"/>
        </w:rPr>
        <w:t>is</w:t>
      </w:r>
      <w:r w:rsidRPr="00BB3C38">
        <w:rPr>
          <w:rFonts w:eastAsia="Arial" w:cs="Arial"/>
          <w:b/>
          <w:bCs/>
          <w:spacing w:val="-1"/>
          <w:sz w:val="30"/>
          <w:szCs w:val="32"/>
          <w:lang w:eastAsia="en-GB"/>
        </w:rPr>
        <w:t xml:space="preserve"> </w:t>
      </w:r>
      <w:r w:rsidRPr="00BB3C38">
        <w:rPr>
          <w:rFonts w:eastAsia="Arial" w:cs="Arial"/>
          <w:b/>
          <w:bCs/>
          <w:sz w:val="30"/>
          <w:szCs w:val="32"/>
          <w:lang w:eastAsia="en-GB"/>
        </w:rPr>
        <w:t>a</w:t>
      </w:r>
      <w:r w:rsidRPr="00BB3C38">
        <w:rPr>
          <w:rFonts w:eastAsia="Arial" w:cs="Arial"/>
          <w:b/>
          <w:bCs/>
          <w:spacing w:val="-2"/>
          <w:sz w:val="30"/>
          <w:szCs w:val="32"/>
          <w:lang w:eastAsia="en-GB"/>
        </w:rPr>
        <w:t xml:space="preserve"> </w:t>
      </w:r>
      <w:r w:rsidRPr="00BB3C38">
        <w:rPr>
          <w:rFonts w:eastAsia="Arial" w:cs="Arial"/>
          <w:b/>
          <w:bCs/>
          <w:sz w:val="30"/>
          <w:szCs w:val="32"/>
          <w:lang w:eastAsia="en-GB"/>
        </w:rPr>
        <w:t>core</w:t>
      </w:r>
      <w:r w:rsidRPr="00BB3C38">
        <w:rPr>
          <w:rFonts w:eastAsia="Arial" w:cs="Arial"/>
          <w:b/>
          <w:bCs/>
          <w:spacing w:val="-5"/>
          <w:sz w:val="30"/>
          <w:szCs w:val="32"/>
          <w:lang w:eastAsia="en-GB"/>
        </w:rPr>
        <w:t xml:space="preserve"> </w:t>
      </w:r>
      <w:r w:rsidRPr="00BB3C38">
        <w:rPr>
          <w:rFonts w:eastAsia="Arial" w:cs="Arial"/>
          <w:b/>
          <w:bCs/>
          <w:spacing w:val="2"/>
          <w:sz w:val="30"/>
          <w:szCs w:val="32"/>
          <w:lang w:eastAsia="en-GB"/>
        </w:rPr>
        <w:t>p</w:t>
      </w:r>
      <w:r w:rsidRPr="00BB3C38">
        <w:rPr>
          <w:rFonts w:eastAsia="Arial" w:cs="Arial"/>
          <w:b/>
          <w:bCs/>
          <w:sz w:val="30"/>
          <w:szCs w:val="32"/>
          <w:lang w:eastAsia="en-GB"/>
        </w:rPr>
        <w:t>oli</w:t>
      </w:r>
      <w:r w:rsidRPr="00BB3C38">
        <w:rPr>
          <w:rFonts w:eastAsia="Arial" w:cs="Arial"/>
          <w:b/>
          <w:bCs/>
          <w:spacing w:val="4"/>
          <w:sz w:val="30"/>
          <w:szCs w:val="32"/>
          <w:lang w:eastAsia="en-GB"/>
        </w:rPr>
        <w:t>c</w:t>
      </w:r>
      <w:r w:rsidRPr="00BB3C38">
        <w:rPr>
          <w:rFonts w:eastAsia="Arial" w:cs="Arial"/>
          <w:b/>
          <w:bCs/>
          <w:sz w:val="30"/>
          <w:szCs w:val="32"/>
          <w:lang w:eastAsia="en-GB"/>
        </w:rPr>
        <w:t>y</w:t>
      </w:r>
      <w:r w:rsidRPr="00BB3C38">
        <w:rPr>
          <w:rFonts w:eastAsia="Arial" w:cs="Arial"/>
          <w:b/>
          <w:bCs/>
          <w:spacing w:val="-14"/>
          <w:sz w:val="30"/>
          <w:szCs w:val="32"/>
          <w:lang w:eastAsia="en-GB"/>
        </w:rPr>
        <w:t xml:space="preserve"> </w:t>
      </w:r>
      <w:r w:rsidRPr="00BB3C38">
        <w:rPr>
          <w:rFonts w:eastAsia="Arial" w:cs="Arial"/>
          <w:b/>
          <w:bCs/>
          <w:spacing w:val="2"/>
          <w:sz w:val="30"/>
          <w:szCs w:val="32"/>
          <w:lang w:eastAsia="en-GB"/>
        </w:rPr>
        <w:t>t</w:t>
      </w:r>
      <w:r w:rsidRPr="00BB3C38">
        <w:rPr>
          <w:rFonts w:eastAsia="Arial" w:cs="Arial"/>
          <w:b/>
          <w:bCs/>
          <w:sz w:val="30"/>
          <w:szCs w:val="32"/>
          <w:lang w:eastAsia="en-GB"/>
        </w:rPr>
        <w:t>hat</w:t>
      </w:r>
      <w:r w:rsidRPr="00BB3C38">
        <w:rPr>
          <w:rFonts w:eastAsia="Arial" w:cs="Arial"/>
          <w:b/>
          <w:bCs/>
          <w:spacing w:val="-6"/>
          <w:sz w:val="30"/>
          <w:szCs w:val="32"/>
          <w:lang w:eastAsia="en-GB"/>
        </w:rPr>
        <w:t xml:space="preserve"> </w:t>
      </w:r>
      <w:r w:rsidRPr="00BB3C38">
        <w:rPr>
          <w:rFonts w:eastAsia="Arial" w:cs="Arial"/>
          <w:b/>
          <w:bCs/>
          <w:sz w:val="30"/>
          <w:szCs w:val="32"/>
          <w:lang w:eastAsia="en-GB"/>
        </w:rPr>
        <w:t>f</w:t>
      </w:r>
      <w:r w:rsidRPr="00BB3C38">
        <w:rPr>
          <w:rFonts w:eastAsia="Arial" w:cs="Arial"/>
          <w:b/>
          <w:bCs/>
          <w:spacing w:val="-1"/>
          <w:sz w:val="30"/>
          <w:szCs w:val="32"/>
          <w:lang w:eastAsia="en-GB"/>
        </w:rPr>
        <w:t>o</w:t>
      </w:r>
      <w:r w:rsidRPr="00BB3C38">
        <w:rPr>
          <w:rFonts w:eastAsia="Arial" w:cs="Arial"/>
          <w:b/>
          <w:bCs/>
          <w:spacing w:val="3"/>
          <w:sz w:val="30"/>
          <w:szCs w:val="32"/>
          <w:lang w:eastAsia="en-GB"/>
        </w:rPr>
        <w:t>r</w:t>
      </w:r>
      <w:r w:rsidRPr="00BB3C38">
        <w:rPr>
          <w:rFonts w:eastAsia="Arial" w:cs="Arial"/>
          <w:b/>
          <w:bCs/>
          <w:sz w:val="30"/>
          <w:szCs w:val="32"/>
          <w:lang w:eastAsia="en-GB"/>
        </w:rPr>
        <w:t>ms</w:t>
      </w:r>
      <w:r w:rsidRPr="00BB3C38">
        <w:rPr>
          <w:rFonts w:eastAsia="Arial" w:cs="Arial"/>
          <w:b/>
          <w:bCs/>
          <w:spacing w:val="-8"/>
          <w:sz w:val="30"/>
          <w:szCs w:val="32"/>
          <w:lang w:eastAsia="en-GB"/>
        </w:rPr>
        <w:t xml:space="preserve"> </w:t>
      </w:r>
      <w:r w:rsidRPr="00BB3C38">
        <w:rPr>
          <w:rFonts w:eastAsia="Arial" w:cs="Arial"/>
          <w:b/>
          <w:bCs/>
          <w:sz w:val="30"/>
          <w:szCs w:val="32"/>
          <w:lang w:eastAsia="en-GB"/>
        </w:rPr>
        <w:t>part</w:t>
      </w:r>
      <w:r w:rsidRPr="00BB3C38">
        <w:rPr>
          <w:rFonts w:eastAsia="Arial" w:cs="Arial"/>
          <w:b/>
          <w:bCs/>
          <w:spacing w:val="-6"/>
          <w:sz w:val="30"/>
          <w:szCs w:val="32"/>
          <w:lang w:eastAsia="en-GB"/>
        </w:rPr>
        <w:t xml:space="preserve"> </w:t>
      </w:r>
      <w:r w:rsidRPr="00BB3C38">
        <w:rPr>
          <w:rFonts w:eastAsia="Arial" w:cs="Arial"/>
          <w:b/>
          <w:bCs/>
          <w:spacing w:val="1"/>
          <w:sz w:val="30"/>
          <w:szCs w:val="32"/>
          <w:lang w:eastAsia="en-GB"/>
        </w:rPr>
        <w:t>o</w:t>
      </w:r>
      <w:r w:rsidRPr="00BB3C38">
        <w:rPr>
          <w:rFonts w:eastAsia="Arial" w:cs="Arial"/>
          <w:b/>
          <w:bCs/>
          <w:sz w:val="30"/>
          <w:szCs w:val="32"/>
          <w:lang w:eastAsia="en-GB"/>
        </w:rPr>
        <w:t>f</w:t>
      </w:r>
      <w:r w:rsidRPr="00BB3C38">
        <w:rPr>
          <w:rFonts w:eastAsia="Arial" w:cs="Arial"/>
          <w:b/>
          <w:bCs/>
          <w:spacing w:val="-3"/>
          <w:sz w:val="30"/>
          <w:szCs w:val="32"/>
          <w:lang w:eastAsia="en-GB"/>
        </w:rPr>
        <w:t xml:space="preserve"> </w:t>
      </w:r>
      <w:r w:rsidRPr="00BB3C38">
        <w:rPr>
          <w:rFonts w:eastAsia="Arial" w:cs="Arial"/>
          <w:b/>
          <w:bCs/>
          <w:spacing w:val="1"/>
          <w:sz w:val="30"/>
          <w:szCs w:val="32"/>
          <w:lang w:eastAsia="en-GB"/>
        </w:rPr>
        <w:t>t</w:t>
      </w:r>
      <w:r w:rsidRPr="00BB3C38">
        <w:rPr>
          <w:rFonts w:eastAsia="Arial" w:cs="Arial"/>
          <w:b/>
          <w:bCs/>
          <w:sz w:val="30"/>
          <w:szCs w:val="32"/>
          <w:lang w:eastAsia="en-GB"/>
        </w:rPr>
        <w:t>he</w:t>
      </w:r>
      <w:r w:rsidRPr="00BB3C38">
        <w:rPr>
          <w:rFonts w:eastAsia="Arial" w:cs="Arial"/>
          <w:b/>
          <w:bCs/>
          <w:spacing w:val="-5"/>
          <w:sz w:val="30"/>
          <w:szCs w:val="32"/>
          <w:lang w:eastAsia="en-GB"/>
        </w:rPr>
        <w:t xml:space="preserve"> </w:t>
      </w:r>
      <w:r w:rsidRPr="00BB3C38">
        <w:rPr>
          <w:rFonts w:eastAsia="Arial" w:cs="Arial"/>
          <w:b/>
          <w:bCs/>
          <w:sz w:val="30"/>
          <w:szCs w:val="32"/>
          <w:lang w:eastAsia="en-GB"/>
        </w:rPr>
        <w:t>i</w:t>
      </w:r>
      <w:r w:rsidRPr="00BB3C38">
        <w:rPr>
          <w:rFonts w:eastAsia="Arial" w:cs="Arial"/>
          <w:b/>
          <w:bCs/>
          <w:spacing w:val="1"/>
          <w:sz w:val="30"/>
          <w:szCs w:val="32"/>
          <w:lang w:eastAsia="en-GB"/>
        </w:rPr>
        <w:t>n</w:t>
      </w:r>
      <w:r w:rsidRPr="00BB3C38">
        <w:rPr>
          <w:rFonts w:eastAsia="Arial" w:cs="Arial"/>
          <w:b/>
          <w:bCs/>
          <w:sz w:val="30"/>
          <w:szCs w:val="32"/>
          <w:lang w:eastAsia="en-GB"/>
        </w:rPr>
        <w:t>d</w:t>
      </w:r>
      <w:r w:rsidRPr="00BB3C38">
        <w:rPr>
          <w:rFonts w:eastAsia="Arial" w:cs="Arial"/>
          <w:b/>
          <w:bCs/>
          <w:spacing w:val="1"/>
          <w:sz w:val="30"/>
          <w:szCs w:val="32"/>
          <w:lang w:eastAsia="en-GB"/>
        </w:rPr>
        <w:t>u</w:t>
      </w:r>
      <w:r w:rsidRPr="00BB3C38">
        <w:rPr>
          <w:rFonts w:eastAsia="Arial" w:cs="Arial"/>
          <w:b/>
          <w:bCs/>
          <w:sz w:val="30"/>
          <w:szCs w:val="32"/>
          <w:lang w:eastAsia="en-GB"/>
        </w:rPr>
        <w:t>cti</w:t>
      </w:r>
      <w:r w:rsidRPr="00BB3C38">
        <w:rPr>
          <w:rFonts w:eastAsia="Arial" w:cs="Arial"/>
          <w:b/>
          <w:bCs/>
          <w:spacing w:val="1"/>
          <w:sz w:val="30"/>
          <w:szCs w:val="32"/>
          <w:lang w:eastAsia="en-GB"/>
        </w:rPr>
        <w:t>o</w:t>
      </w:r>
      <w:r w:rsidRPr="00BB3C38">
        <w:rPr>
          <w:rFonts w:eastAsia="Arial" w:cs="Arial"/>
          <w:b/>
          <w:bCs/>
          <w:sz w:val="30"/>
          <w:szCs w:val="32"/>
          <w:lang w:eastAsia="en-GB"/>
        </w:rPr>
        <w:t>n</w:t>
      </w:r>
      <w:r w:rsidRPr="00BB3C38">
        <w:rPr>
          <w:rFonts w:eastAsia="Arial" w:cs="Arial"/>
          <w:b/>
          <w:bCs/>
          <w:spacing w:val="-14"/>
          <w:sz w:val="30"/>
          <w:szCs w:val="32"/>
          <w:lang w:eastAsia="en-GB"/>
        </w:rPr>
        <w:t xml:space="preserve"> </w:t>
      </w:r>
      <w:r w:rsidRPr="00BB3C38">
        <w:rPr>
          <w:rFonts w:eastAsia="Arial" w:cs="Arial"/>
          <w:b/>
          <w:bCs/>
          <w:spacing w:val="-1"/>
          <w:sz w:val="30"/>
          <w:szCs w:val="32"/>
          <w:lang w:eastAsia="en-GB"/>
        </w:rPr>
        <w:t>f</w:t>
      </w:r>
      <w:r w:rsidRPr="00BB3C38">
        <w:rPr>
          <w:rFonts w:eastAsia="Arial" w:cs="Arial"/>
          <w:b/>
          <w:bCs/>
          <w:sz w:val="30"/>
          <w:szCs w:val="32"/>
          <w:lang w:eastAsia="en-GB"/>
        </w:rPr>
        <w:t>or</w:t>
      </w:r>
      <w:r w:rsidRPr="00BB3C38">
        <w:rPr>
          <w:rFonts w:eastAsia="Arial" w:cs="Arial"/>
          <w:b/>
          <w:bCs/>
          <w:spacing w:val="-2"/>
          <w:sz w:val="30"/>
          <w:szCs w:val="32"/>
          <w:lang w:eastAsia="en-GB"/>
        </w:rPr>
        <w:t xml:space="preserve"> </w:t>
      </w:r>
      <w:r w:rsidRPr="00BB3C38">
        <w:rPr>
          <w:rFonts w:eastAsia="Arial" w:cs="Arial"/>
          <w:b/>
          <w:bCs/>
          <w:sz w:val="30"/>
          <w:szCs w:val="32"/>
          <w:lang w:eastAsia="en-GB"/>
        </w:rPr>
        <w:t>all sta</w:t>
      </w:r>
      <w:r w:rsidRPr="00BB3C38">
        <w:rPr>
          <w:rFonts w:eastAsia="Arial" w:cs="Arial"/>
          <w:b/>
          <w:bCs/>
          <w:spacing w:val="1"/>
          <w:sz w:val="30"/>
          <w:szCs w:val="32"/>
          <w:lang w:eastAsia="en-GB"/>
        </w:rPr>
        <w:t>f</w:t>
      </w:r>
      <w:r w:rsidRPr="00BB3C38">
        <w:rPr>
          <w:rFonts w:eastAsia="Arial" w:cs="Arial"/>
          <w:b/>
          <w:bCs/>
          <w:sz w:val="30"/>
          <w:szCs w:val="32"/>
          <w:lang w:eastAsia="en-GB"/>
        </w:rPr>
        <w:t>f.</w:t>
      </w:r>
      <w:r w:rsidRPr="00BB3C38">
        <w:rPr>
          <w:rFonts w:eastAsia="Arial" w:cs="Arial"/>
          <w:b/>
          <w:bCs/>
          <w:spacing w:val="-8"/>
          <w:sz w:val="30"/>
          <w:szCs w:val="32"/>
          <w:lang w:eastAsia="en-GB"/>
        </w:rPr>
        <w:t xml:space="preserve"> </w:t>
      </w:r>
      <w:r w:rsidRPr="00BB3C38">
        <w:rPr>
          <w:rFonts w:eastAsia="Arial" w:cs="Arial"/>
          <w:b/>
          <w:bCs/>
          <w:sz w:val="30"/>
          <w:szCs w:val="32"/>
          <w:lang w:eastAsia="en-GB"/>
        </w:rPr>
        <w:t>It</w:t>
      </w:r>
      <w:r w:rsidRPr="00BB3C38">
        <w:rPr>
          <w:rFonts w:eastAsia="Arial" w:cs="Arial"/>
          <w:b/>
          <w:bCs/>
          <w:spacing w:val="-3"/>
          <w:sz w:val="30"/>
          <w:szCs w:val="32"/>
          <w:lang w:eastAsia="en-GB"/>
        </w:rPr>
        <w:t xml:space="preserve"> </w:t>
      </w:r>
      <w:r w:rsidRPr="00BB3C38">
        <w:rPr>
          <w:rFonts w:eastAsia="Arial" w:cs="Arial"/>
          <w:b/>
          <w:bCs/>
          <w:sz w:val="30"/>
          <w:szCs w:val="32"/>
          <w:lang w:eastAsia="en-GB"/>
        </w:rPr>
        <w:t>is</w:t>
      </w:r>
      <w:r w:rsidRPr="00BB3C38">
        <w:rPr>
          <w:rFonts w:eastAsia="Arial" w:cs="Arial"/>
          <w:b/>
          <w:bCs/>
          <w:spacing w:val="-1"/>
          <w:sz w:val="30"/>
          <w:szCs w:val="32"/>
          <w:lang w:eastAsia="en-GB"/>
        </w:rPr>
        <w:t xml:space="preserve"> </w:t>
      </w:r>
      <w:r w:rsidRPr="00BB3C38">
        <w:rPr>
          <w:rFonts w:eastAsia="Arial" w:cs="Arial"/>
          <w:b/>
          <w:bCs/>
          <w:sz w:val="30"/>
          <w:szCs w:val="32"/>
          <w:lang w:eastAsia="en-GB"/>
        </w:rPr>
        <w:t>a</w:t>
      </w:r>
      <w:r w:rsidRPr="00BB3C38">
        <w:rPr>
          <w:rFonts w:eastAsia="Arial" w:cs="Arial"/>
          <w:b/>
          <w:bCs/>
          <w:spacing w:val="-2"/>
          <w:sz w:val="30"/>
          <w:szCs w:val="32"/>
          <w:lang w:eastAsia="en-GB"/>
        </w:rPr>
        <w:t xml:space="preserve"> </w:t>
      </w:r>
      <w:r w:rsidRPr="00BB3C38">
        <w:rPr>
          <w:rFonts w:eastAsia="Arial" w:cs="Arial"/>
          <w:b/>
          <w:bCs/>
          <w:sz w:val="30"/>
          <w:szCs w:val="32"/>
          <w:lang w:eastAsia="en-GB"/>
        </w:rPr>
        <w:t>re</w:t>
      </w:r>
      <w:r w:rsidRPr="00BB3C38">
        <w:rPr>
          <w:rFonts w:eastAsia="Arial" w:cs="Arial"/>
          <w:b/>
          <w:bCs/>
          <w:spacing w:val="2"/>
          <w:sz w:val="30"/>
          <w:szCs w:val="32"/>
          <w:lang w:eastAsia="en-GB"/>
        </w:rPr>
        <w:t>qu</w:t>
      </w:r>
      <w:r w:rsidRPr="00BB3C38">
        <w:rPr>
          <w:rFonts w:eastAsia="Arial" w:cs="Arial"/>
          <w:b/>
          <w:bCs/>
          <w:sz w:val="30"/>
          <w:szCs w:val="32"/>
          <w:lang w:eastAsia="en-GB"/>
        </w:rPr>
        <w:t>ireme</w:t>
      </w:r>
      <w:r w:rsidRPr="00BB3C38">
        <w:rPr>
          <w:rFonts w:eastAsia="Arial" w:cs="Arial"/>
          <w:b/>
          <w:bCs/>
          <w:spacing w:val="2"/>
          <w:sz w:val="30"/>
          <w:szCs w:val="32"/>
          <w:lang w:eastAsia="en-GB"/>
        </w:rPr>
        <w:t>n</w:t>
      </w:r>
      <w:r w:rsidRPr="00BB3C38">
        <w:rPr>
          <w:rFonts w:eastAsia="Arial" w:cs="Arial"/>
          <w:b/>
          <w:bCs/>
          <w:sz w:val="30"/>
          <w:szCs w:val="32"/>
          <w:lang w:eastAsia="en-GB"/>
        </w:rPr>
        <w:t>t</w:t>
      </w:r>
      <w:r w:rsidRPr="00BB3C38">
        <w:rPr>
          <w:rFonts w:eastAsia="Arial" w:cs="Arial"/>
          <w:b/>
          <w:bCs/>
          <w:spacing w:val="-18"/>
          <w:sz w:val="30"/>
          <w:szCs w:val="32"/>
          <w:lang w:eastAsia="en-GB"/>
        </w:rPr>
        <w:t xml:space="preserve"> </w:t>
      </w:r>
      <w:r w:rsidRPr="00BB3C38">
        <w:rPr>
          <w:rFonts w:eastAsia="Arial" w:cs="Arial"/>
          <w:b/>
          <w:bCs/>
          <w:spacing w:val="1"/>
          <w:sz w:val="30"/>
          <w:szCs w:val="32"/>
          <w:lang w:eastAsia="en-GB"/>
        </w:rPr>
        <w:t>t</w:t>
      </w:r>
      <w:r w:rsidRPr="00BB3C38">
        <w:rPr>
          <w:rFonts w:eastAsia="Arial" w:cs="Arial"/>
          <w:b/>
          <w:bCs/>
          <w:sz w:val="30"/>
          <w:szCs w:val="32"/>
          <w:lang w:eastAsia="en-GB"/>
        </w:rPr>
        <w:t>hat</w:t>
      </w:r>
      <w:r w:rsidRPr="00BB3C38">
        <w:rPr>
          <w:rFonts w:eastAsia="Arial" w:cs="Arial"/>
          <w:b/>
          <w:bCs/>
          <w:spacing w:val="-7"/>
          <w:sz w:val="30"/>
          <w:szCs w:val="32"/>
          <w:lang w:eastAsia="en-GB"/>
        </w:rPr>
        <w:t xml:space="preserve"> </w:t>
      </w:r>
      <w:r w:rsidRPr="00BB3C38">
        <w:rPr>
          <w:rFonts w:eastAsia="Arial" w:cs="Arial"/>
          <w:b/>
          <w:bCs/>
          <w:sz w:val="30"/>
          <w:szCs w:val="32"/>
          <w:lang w:eastAsia="en-GB"/>
        </w:rPr>
        <w:t>all</w:t>
      </w:r>
      <w:r w:rsidRPr="00BB3C38">
        <w:rPr>
          <w:rFonts w:eastAsia="Arial" w:cs="Arial"/>
          <w:b/>
          <w:bCs/>
          <w:spacing w:val="-2"/>
          <w:sz w:val="30"/>
          <w:szCs w:val="32"/>
          <w:lang w:eastAsia="en-GB"/>
        </w:rPr>
        <w:t xml:space="preserve"> members of </w:t>
      </w:r>
      <w:r w:rsidRPr="00BB3C38">
        <w:rPr>
          <w:rFonts w:eastAsia="Arial" w:cs="Arial"/>
          <w:b/>
          <w:bCs/>
          <w:sz w:val="30"/>
          <w:szCs w:val="32"/>
          <w:lang w:eastAsia="en-GB"/>
        </w:rPr>
        <w:t>sta</w:t>
      </w:r>
      <w:r w:rsidRPr="00BB3C38">
        <w:rPr>
          <w:rFonts w:eastAsia="Arial" w:cs="Arial"/>
          <w:b/>
          <w:bCs/>
          <w:spacing w:val="1"/>
          <w:sz w:val="30"/>
          <w:szCs w:val="32"/>
          <w:lang w:eastAsia="en-GB"/>
        </w:rPr>
        <w:t>f</w:t>
      </w:r>
      <w:r w:rsidRPr="00BB3C38">
        <w:rPr>
          <w:rFonts w:eastAsia="Arial" w:cs="Arial"/>
          <w:b/>
          <w:bCs/>
          <w:sz w:val="30"/>
          <w:szCs w:val="32"/>
          <w:lang w:eastAsia="en-GB"/>
        </w:rPr>
        <w:t>f</w:t>
      </w:r>
      <w:r w:rsidRPr="00BB3C38">
        <w:rPr>
          <w:rFonts w:eastAsia="Arial" w:cs="Arial"/>
          <w:b/>
          <w:bCs/>
          <w:spacing w:val="-7"/>
          <w:sz w:val="30"/>
          <w:szCs w:val="32"/>
          <w:lang w:eastAsia="en-GB"/>
        </w:rPr>
        <w:t xml:space="preserve"> </w:t>
      </w:r>
      <w:r w:rsidRPr="00BB3C38">
        <w:rPr>
          <w:rFonts w:eastAsia="Arial" w:cs="Arial"/>
          <w:b/>
          <w:bCs/>
          <w:spacing w:val="-1"/>
          <w:sz w:val="30"/>
          <w:szCs w:val="32"/>
          <w:lang w:eastAsia="en-GB"/>
        </w:rPr>
        <w:t>h</w:t>
      </w:r>
      <w:r w:rsidRPr="00BB3C38">
        <w:rPr>
          <w:rFonts w:eastAsia="Arial" w:cs="Arial"/>
          <w:b/>
          <w:bCs/>
          <w:spacing w:val="4"/>
          <w:sz w:val="30"/>
          <w:szCs w:val="32"/>
          <w:lang w:eastAsia="en-GB"/>
        </w:rPr>
        <w:t>a</w:t>
      </w:r>
      <w:r w:rsidRPr="00BB3C38">
        <w:rPr>
          <w:rFonts w:eastAsia="Arial" w:cs="Arial"/>
          <w:b/>
          <w:bCs/>
          <w:spacing w:val="-5"/>
          <w:sz w:val="30"/>
          <w:szCs w:val="32"/>
          <w:lang w:eastAsia="en-GB"/>
        </w:rPr>
        <w:t>v</w:t>
      </w:r>
      <w:r w:rsidRPr="00BB3C38">
        <w:rPr>
          <w:rFonts w:eastAsia="Arial" w:cs="Arial"/>
          <w:b/>
          <w:bCs/>
          <w:sz w:val="30"/>
          <w:szCs w:val="32"/>
          <w:lang w:eastAsia="en-GB"/>
        </w:rPr>
        <w:t>e</w:t>
      </w:r>
      <w:r w:rsidRPr="00BB3C38">
        <w:rPr>
          <w:rFonts w:eastAsia="Arial" w:cs="Arial"/>
          <w:b/>
          <w:bCs/>
          <w:spacing w:val="-5"/>
          <w:sz w:val="30"/>
          <w:szCs w:val="32"/>
          <w:lang w:eastAsia="en-GB"/>
        </w:rPr>
        <w:t xml:space="preserve"> </w:t>
      </w:r>
      <w:r w:rsidRPr="00BB3C38">
        <w:rPr>
          <w:rFonts w:eastAsia="Arial" w:cs="Arial"/>
          <w:b/>
          <w:bCs/>
          <w:sz w:val="30"/>
          <w:szCs w:val="32"/>
          <w:lang w:eastAsia="en-GB"/>
        </w:rPr>
        <w:t>acc</w:t>
      </w:r>
      <w:r w:rsidRPr="00BB3C38">
        <w:rPr>
          <w:rFonts w:eastAsia="Arial" w:cs="Arial"/>
          <w:b/>
          <w:bCs/>
          <w:spacing w:val="3"/>
          <w:sz w:val="30"/>
          <w:szCs w:val="32"/>
          <w:lang w:eastAsia="en-GB"/>
        </w:rPr>
        <w:t>e</w:t>
      </w:r>
      <w:r w:rsidRPr="00BB3C38">
        <w:rPr>
          <w:rFonts w:eastAsia="Arial" w:cs="Arial"/>
          <w:b/>
          <w:bCs/>
          <w:sz w:val="30"/>
          <w:szCs w:val="32"/>
          <w:lang w:eastAsia="en-GB"/>
        </w:rPr>
        <w:t>ss</w:t>
      </w:r>
      <w:r w:rsidRPr="00BB3C38">
        <w:rPr>
          <w:rFonts w:eastAsia="Arial" w:cs="Arial"/>
          <w:b/>
          <w:bCs/>
          <w:spacing w:val="-11"/>
          <w:sz w:val="30"/>
          <w:szCs w:val="32"/>
          <w:lang w:eastAsia="en-GB"/>
        </w:rPr>
        <w:t xml:space="preserve"> </w:t>
      </w:r>
      <w:r w:rsidRPr="00BB3C38">
        <w:rPr>
          <w:rFonts w:eastAsia="Arial" w:cs="Arial"/>
          <w:b/>
          <w:bCs/>
          <w:sz w:val="30"/>
          <w:szCs w:val="32"/>
          <w:lang w:eastAsia="en-GB"/>
        </w:rPr>
        <w:t>to</w:t>
      </w:r>
      <w:r w:rsidRPr="00BB3C38">
        <w:rPr>
          <w:rFonts w:eastAsia="Arial" w:cs="Arial"/>
          <w:b/>
          <w:bCs/>
          <w:spacing w:val="-2"/>
          <w:sz w:val="30"/>
          <w:szCs w:val="32"/>
          <w:lang w:eastAsia="en-GB"/>
        </w:rPr>
        <w:t xml:space="preserve"> </w:t>
      </w:r>
      <w:r w:rsidRPr="00BB3C38">
        <w:rPr>
          <w:rFonts w:eastAsia="Arial" w:cs="Arial"/>
          <w:b/>
          <w:bCs/>
          <w:sz w:val="30"/>
          <w:szCs w:val="32"/>
          <w:lang w:eastAsia="en-GB"/>
        </w:rPr>
        <w:t>t</w:t>
      </w:r>
      <w:r w:rsidRPr="00BB3C38">
        <w:rPr>
          <w:rFonts w:eastAsia="Arial" w:cs="Arial"/>
          <w:b/>
          <w:bCs/>
          <w:spacing w:val="-1"/>
          <w:sz w:val="30"/>
          <w:szCs w:val="32"/>
          <w:lang w:eastAsia="en-GB"/>
        </w:rPr>
        <w:t>h</w:t>
      </w:r>
      <w:r w:rsidRPr="00BB3C38">
        <w:rPr>
          <w:rFonts w:eastAsia="Arial" w:cs="Arial"/>
          <w:b/>
          <w:bCs/>
          <w:sz w:val="30"/>
          <w:szCs w:val="32"/>
          <w:lang w:eastAsia="en-GB"/>
        </w:rPr>
        <w:t>is p</w:t>
      </w:r>
      <w:r w:rsidRPr="00BB3C38">
        <w:rPr>
          <w:rFonts w:eastAsia="Arial" w:cs="Arial"/>
          <w:b/>
          <w:bCs/>
          <w:spacing w:val="-1"/>
          <w:sz w:val="30"/>
          <w:szCs w:val="32"/>
          <w:lang w:eastAsia="en-GB"/>
        </w:rPr>
        <w:t>o</w:t>
      </w:r>
      <w:r w:rsidRPr="00BB3C38">
        <w:rPr>
          <w:rFonts w:eastAsia="Arial" w:cs="Arial"/>
          <w:b/>
          <w:bCs/>
          <w:sz w:val="30"/>
          <w:szCs w:val="32"/>
          <w:lang w:eastAsia="en-GB"/>
        </w:rPr>
        <w:t>li</w:t>
      </w:r>
      <w:r w:rsidRPr="00BB3C38">
        <w:rPr>
          <w:rFonts w:eastAsia="Arial" w:cs="Arial"/>
          <w:b/>
          <w:bCs/>
          <w:spacing w:val="5"/>
          <w:sz w:val="30"/>
          <w:szCs w:val="32"/>
          <w:lang w:eastAsia="en-GB"/>
        </w:rPr>
        <w:t>c</w:t>
      </w:r>
      <w:r w:rsidRPr="00BB3C38">
        <w:rPr>
          <w:rFonts w:eastAsia="Arial" w:cs="Arial"/>
          <w:b/>
          <w:bCs/>
          <w:sz w:val="30"/>
          <w:szCs w:val="32"/>
          <w:lang w:eastAsia="en-GB"/>
        </w:rPr>
        <w:t>y</w:t>
      </w:r>
      <w:r w:rsidRPr="00BB3C38">
        <w:rPr>
          <w:rFonts w:eastAsia="Arial" w:cs="Arial"/>
          <w:b/>
          <w:bCs/>
          <w:spacing w:val="-12"/>
          <w:sz w:val="30"/>
          <w:szCs w:val="32"/>
          <w:lang w:eastAsia="en-GB"/>
        </w:rPr>
        <w:t xml:space="preserve"> </w:t>
      </w:r>
      <w:r w:rsidRPr="00BB3C38">
        <w:rPr>
          <w:rFonts w:eastAsia="Arial" w:cs="Arial"/>
          <w:b/>
          <w:bCs/>
          <w:sz w:val="30"/>
          <w:szCs w:val="32"/>
          <w:lang w:eastAsia="en-GB"/>
        </w:rPr>
        <w:t>and</w:t>
      </w:r>
      <w:r w:rsidRPr="00BB3C38">
        <w:rPr>
          <w:rFonts w:eastAsia="Arial" w:cs="Arial"/>
          <w:b/>
          <w:bCs/>
          <w:spacing w:val="-4"/>
          <w:sz w:val="30"/>
          <w:szCs w:val="32"/>
          <w:lang w:eastAsia="en-GB"/>
        </w:rPr>
        <w:t xml:space="preserve"> </w:t>
      </w:r>
      <w:r w:rsidRPr="00BB3C38">
        <w:rPr>
          <w:rFonts w:eastAsia="Arial" w:cs="Arial"/>
          <w:b/>
          <w:bCs/>
          <w:sz w:val="30"/>
          <w:szCs w:val="32"/>
          <w:lang w:eastAsia="en-GB"/>
        </w:rPr>
        <w:t>si</w:t>
      </w:r>
      <w:r w:rsidRPr="00BB3C38">
        <w:rPr>
          <w:rFonts w:eastAsia="Arial" w:cs="Arial"/>
          <w:b/>
          <w:bCs/>
          <w:spacing w:val="2"/>
          <w:sz w:val="30"/>
          <w:szCs w:val="32"/>
          <w:lang w:eastAsia="en-GB"/>
        </w:rPr>
        <w:t>g</w:t>
      </w:r>
      <w:r w:rsidRPr="00BB3C38">
        <w:rPr>
          <w:rFonts w:eastAsia="Arial" w:cs="Arial"/>
          <w:b/>
          <w:bCs/>
          <w:sz w:val="30"/>
          <w:szCs w:val="32"/>
          <w:lang w:eastAsia="en-GB"/>
        </w:rPr>
        <w:t>n</w:t>
      </w:r>
      <w:r w:rsidRPr="00BB3C38">
        <w:rPr>
          <w:rFonts w:eastAsia="Arial" w:cs="Arial"/>
          <w:b/>
          <w:bCs/>
          <w:spacing w:val="-6"/>
          <w:sz w:val="30"/>
          <w:szCs w:val="32"/>
          <w:lang w:eastAsia="en-GB"/>
        </w:rPr>
        <w:t xml:space="preserve"> </w:t>
      </w:r>
      <w:r w:rsidRPr="00BB3C38">
        <w:rPr>
          <w:rFonts w:eastAsia="Arial" w:cs="Arial"/>
          <w:b/>
          <w:bCs/>
          <w:sz w:val="30"/>
          <w:szCs w:val="32"/>
          <w:lang w:eastAsia="en-GB"/>
        </w:rPr>
        <w:t>to</w:t>
      </w:r>
      <w:r w:rsidRPr="00BB3C38">
        <w:rPr>
          <w:rFonts w:eastAsia="Arial" w:cs="Arial"/>
          <w:b/>
          <w:bCs/>
          <w:spacing w:val="-4"/>
          <w:sz w:val="30"/>
          <w:szCs w:val="32"/>
          <w:lang w:eastAsia="en-GB"/>
        </w:rPr>
        <w:t xml:space="preserve"> </w:t>
      </w:r>
      <w:r w:rsidRPr="00BB3C38">
        <w:rPr>
          <w:rFonts w:eastAsia="Arial" w:cs="Arial"/>
          <w:b/>
          <w:bCs/>
          <w:sz w:val="30"/>
          <w:szCs w:val="32"/>
          <w:lang w:eastAsia="en-GB"/>
        </w:rPr>
        <w:t>s</w:t>
      </w:r>
      <w:r w:rsidRPr="00BB3C38">
        <w:rPr>
          <w:rFonts w:eastAsia="Arial" w:cs="Arial"/>
          <w:b/>
          <w:bCs/>
          <w:spacing w:val="5"/>
          <w:sz w:val="30"/>
          <w:szCs w:val="32"/>
          <w:lang w:eastAsia="en-GB"/>
        </w:rPr>
        <w:t>a</w:t>
      </w:r>
      <w:r w:rsidRPr="00BB3C38">
        <w:rPr>
          <w:rFonts w:eastAsia="Arial" w:cs="Arial"/>
          <w:b/>
          <w:bCs/>
          <w:sz w:val="30"/>
          <w:szCs w:val="32"/>
          <w:lang w:eastAsia="en-GB"/>
        </w:rPr>
        <w:t>y</w:t>
      </w:r>
      <w:r w:rsidRPr="00BB3C38">
        <w:rPr>
          <w:rFonts w:eastAsia="Arial" w:cs="Arial"/>
          <w:b/>
          <w:bCs/>
          <w:spacing w:val="-8"/>
          <w:sz w:val="30"/>
          <w:szCs w:val="32"/>
          <w:lang w:eastAsia="en-GB"/>
        </w:rPr>
        <w:t xml:space="preserve"> </w:t>
      </w:r>
      <w:r w:rsidRPr="00BB3C38">
        <w:rPr>
          <w:rFonts w:eastAsia="Arial" w:cs="Arial"/>
          <w:b/>
          <w:bCs/>
          <w:sz w:val="30"/>
          <w:szCs w:val="32"/>
          <w:lang w:eastAsia="en-GB"/>
        </w:rPr>
        <w:t>t</w:t>
      </w:r>
      <w:r w:rsidRPr="00BB3C38">
        <w:rPr>
          <w:rFonts w:eastAsia="Arial" w:cs="Arial"/>
          <w:b/>
          <w:bCs/>
          <w:spacing w:val="-1"/>
          <w:sz w:val="30"/>
          <w:szCs w:val="32"/>
          <w:lang w:eastAsia="en-GB"/>
        </w:rPr>
        <w:t>h</w:t>
      </w:r>
      <w:r w:rsidRPr="00BB3C38">
        <w:rPr>
          <w:rFonts w:eastAsia="Arial" w:cs="Arial"/>
          <w:b/>
          <w:bCs/>
          <w:spacing w:val="4"/>
          <w:sz w:val="30"/>
          <w:szCs w:val="32"/>
          <w:lang w:eastAsia="en-GB"/>
        </w:rPr>
        <w:t>e</w:t>
      </w:r>
      <w:r w:rsidRPr="00BB3C38">
        <w:rPr>
          <w:rFonts w:eastAsia="Arial" w:cs="Arial"/>
          <w:b/>
          <w:bCs/>
          <w:sz w:val="30"/>
          <w:szCs w:val="32"/>
          <w:lang w:eastAsia="en-GB"/>
        </w:rPr>
        <w:t>y</w:t>
      </w:r>
      <w:r w:rsidRPr="00BB3C38">
        <w:rPr>
          <w:rFonts w:eastAsia="Arial" w:cs="Arial"/>
          <w:b/>
          <w:bCs/>
          <w:spacing w:val="-10"/>
          <w:sz w:val="30"/>
          <w:szCs w:val="32"/>
          <w:lang w:eastAsia="en-GB"/>
        </w:rPr>
        <w:t xml:space="preserve"> </w:t>
      </w:r>
      <w:r w:rsidRPr="00BB3C38">
        <w:rPr>
          <w:rFonts w:eastAsia="Arial" w:cs="Arial"/>
          <w:b/>
          <w:bCs/>
          <w:sz w:val="30"/>
          <w:szCs w:val="32"/>
          <w:lang w:eastAsia="en-GB"/>
        </w:rPr>
        <w:t>h</w:t>
      </w:r>
      <w:r w:rsidRPr="00BB3C38">
        <w:rPr>
          <w:rFonts w:eastAsia="Arial" w:cs="Arial"/>
          <w:b/>
          <w:bCs/>
          <w:spacing w:val="7"/>
          <w:sz w:val="30"/>
          <w:szCs w:val="32"/>
          <w:lang w:eastAsia="en-GB"/>
        </w:rPr>
        <w:t>a</w:t>
      </w:r>
      <w:r w:rsidRPr="00BB3C38">
        <w:rPr>
          <w:rFonts w:eastAsia="Arial" w:cs="Arial"/>
          <w:b/>
          <w:bCs/>
          <w:spacing w:val="-2"/>
          <w:sz w:val="30"/>
          <w:szCs w:val="32"/>
          <w:lang w:eastAsia="en-GB"/>
        </w:rPr>
        <w:t>v</w:t>
      </w:r>
      <w:r w:rsidRPr="00BB3C38">
        <w:rPr>
          <w:rFonts w:eastAsia="Arial" w:cs="Arial"/>
          <w:b/>
          <w:bCs/>
          <w:sz w:val="30"/>
          <w:szCs w:val="32"/>
          <w:lang w:eastAsia="en-GB"/>
        </w:rPr>
        <w:t>e</w:t>
      </w:r>
      <w:r w:rsidRPr="00BB3C38">
        <w:rPr>
          <w:rFonts w:eastAsia="Arial" w:cs="Arial"/>
          <w:b/>
          <w:bCs/>
          <w:spacing w:val="-7"/>
          <w:sz w:val="30"/>
          <w:szCs w:val="32"/>
          <w:lang w:eastAsia="en-GB"/>
        </w:rPr>
        <w:t xml:space="preserve"> </w:t>
      </w:r>
      <w:r w:rsidRPr="00BB3C38">
        <w:rPr>
          <w:rFonts w:eastAsia="Arial" w:cs="Arial"/>
          <w:b/>
          <w:bCs/>
          <w:sz w:val="30"/>
          <w:szCs w:val="32"/>
          <w:lang w:eastAsia="en-GB"/>
        </w:rPr>
        <w:t>re</w:t>
      </w:r>
      <w:r w:rsidRPr="00BB3C38">
        <w:rPr>
          <w:rFonts w:eastAsia="Arial" w:cs="Arial"/>
          <w:b/>
          <w:bCs/>
          <w:spacing w:val="1"/>
          <w:sz w:val="30"/>
          <w:szCs w:val="32"/>
          <w:lang w:eastAsia="en-GB"/>
        </w:rPr>
        <w:t>a</w:t>
      </w:r>
      <w:r w:rsidRPr="00BB3C38">
        <w:rPr>
          <w:rFonts w:eastAsia="Arial" w:cs="Arial"/>
          <w:b/>
          <w:bCs/>
          <w:sz w:val="30"/>
          <w:szCs w:val="32"/>
          <w:lang w:eastAsia="en-GB"/>
        </w:rPr>
        <w:t>d</w:t>
      </w:r>
      <w:r w:rsidRPr="00BB3C38">
        <w:rPr>
          <w:rFonts w:eastAsia="Arial" w:cs="Arial"/>
          <w:b/>
          <w:bCs/>
          <w:spacing w:val="-7"/>
          <w:sz w:val="30"/>
          <w:szCs w:val="32"/>
          <w:lang w:eastAsia="en-GB"/>
        </w:rPr>
        <w:t xml:space="preserve"> </w:t>
      </w:r>
      <w:r w:rsidRPr="00BB3C38">
        <w:rPr>
          <w:rFonts w:eastAsia="Arial" w:cs="Arial"/>
          <w:b/>
          <w:bCs/>
          <w:spacing w:val="2"/>
          <w:sz w:val="30"/>
          <w:szCs w:val="32"/>
          <w:u w:val="single"/>
          <w:lang w:eastAsia="en-GB"/>
        </w:rPr>
        <w:t>a</w:t>
      </w:r>
      <w:r w:rsidRPr="00BB3C38">
        <w:rPr>
          <w:rFonts w:eastAsia="Arial" w:cs="Arial"/>
          <w:b/>
          <w:bCs/>
          <w:sz w:val="30"/>
          <w:szCs w:val="32"/>
          <w:u w:val="single"/>
          <w:lang w:eastAsia="en-GB"/>
        </w:rPr>
        <w:t>nd</w:t>
      </w:r>
      <w:r w:rsidRPr="00BB3C38">
        <w:rPr>
          <w:rFonts w:eastAsia="Arial" w:cs="Arial"/>
          <w:b/>
          <w:bCs/>
          <w:spacing w:val="-7"/>
          <w:sz w:val="30"/>
          <w:szCs w:val="32"/>
          <w:lang w:eastAsia="en-GB"/>
        </w:rPr>
        <w:t xml:space="preserve"> </w:t>
      </w:r>
      <w:r w:rsidRPr="00BB3C38">
        <w:rPr>
          <w:rFonts w:eastAsia="Arial" w:cs="Arial"/>
          <w:b/>
          <w:bCs/>
          <w:spacing w:val="2"/>
          <w:sz w:val="30"/>
          <w:szCs w:val="32"/>
          <w:lang w:eastAsia="en-GB"/>
        </w:rPr>
        <w:t>u</w:t>
      </w:r>
      <w:r w:rsidRPr="00BB3C38">
        <w:rPr>
          <w:rFonts w:eastAsia="Arial" w:cs="Arial"/>
          <w:b/>
          <w:bCs/>
          <w:sz w:val="30"/>
          <w:szCs w:val="32"/>
          <w:lang w:eastAsia="en-GB"/>
        </w:rPr>
        <w:t>n</w:t>
      </w:r>
      <w:r w:rsidRPr="00BB3C38">
        <w:rPr>
          <w:rFonts w:eastAsia="Arial" w:cs="Arial"/>
          <w:b/>
          <w:bCs/>
          <w:spacing w:val="1"/>
          <w:sz w:val="30"/>
          <w:szCs w:val="32"/>
          <w:lang w:eastAsia="en-GB"/>
        </w:rPr>
        <w:t>d</w:t>
      </w:r>
      <w:r w:rsidRPr="00BB3C38">
        <w:rPr>
          <w:rFonts w:eastAsia="Arial" w:cs="Arial"/>
          <w:b/>
          <w:bCs/>
          <w:spacing w:val="2"/>
          <w:sz w:val="30"/>
          <w:szCs w:val="32"/>
          <w:lang w:eastAsia="en-GB"/>
        </w:rPr>
        <w:t>e</w:t>
      </w:r>
      <w:r w:rsidRPr="00BB3C38">
        <w:rPr>
          <w:rFonts w:eastAsia="Arial" w:cs="Arial"/>
          <w:b/>
          <w:bCs/>
          <w:sz w:val="30"/>
          <w:szCs w:val="32"/>
          <w:lang w:eastAsia="en-GB"/>
        </w:rPr>
        <w:t>rsto</w:t>
      </w:r>
      <w:r w:rsidRPr="00BB3C38">
        <w:rPr>
          <w:rFonts w:eastAsia="Arial" w:cs="Arial"/>
          <w:b/>
          <w:bCs/>
          <w:spacing w:val="1"/>
          <w:sz w:val="30"/>
          <w:szCs w:val="32"/>
          <w:lang w:eastAsia="en-GB"/>
        </w:rPr>
        <w:t>o</w:t>
      </w:r>
      <w:r w:rsidRPr="00BB3C38">
        <w:rPr>
          <w:rFonts w:eastAsia="Arial" w:cs="Arial"/>
          <w:b/>
          <w:bCs/>
          <w:sz w:val="30"/>
          <w:szCs w:val="32"/>
          <w:lang w:eastAsia="en-GB"/>
        </w:rPr>
        <w:t>d</w:t>
      </w:r>
      <w:r w:rsidRPr="00BB3C38">
        <w:rPr>
          <w:rFonts w:eastAsia="Arial" w:cs="Arial"/>
          <w:b/>
          <w:bCs/>
          <w:spacing w:val="-18"/>
          <w:sz w:val="30"/>
          <w:szCs w:val="32"/>
          <w:lang w:eastAsia="en-GB"/>
        </w:rPr>
        <w:t xml:space="preserve"> </w:t>
      </w:r>
      <w:r w:rsidRPr="00BB3C38">
        <w:rPr>
          <w:rFonts w:eastAsia="Arial" w:cs="Arial"/>
          <w:b/>
          <w:bCs/>
          <w:spacing w:val="1"/>
          <w:sz w:val="30"/>
          <w:szCs w:val="32"/>
          <w:lang w:eastAsia="en-GB"/>
        </w:rPr>
        <w:t>i</w:t>
      </w:r>
      <w:r w:rsidRPr="00BB3C38">
        <w:rPr>
          <w:rFonts w:eastAsia="Arial" w:cs="Arial"/>
          <w:b/>
          <w:bCs/>
          <w:sz w:val="30"/>
          <w:szCs w:val="32"/>
          <w:lang w:eastAsia="en-GB"/>
        </w:rPr>
        <w:t>ts co</w:t>
      </w:r>
      <w:r w:rsidRPr="00BB3C38">
        <w:rPr>
          <w:rFonts w:eastAsia="Arial" w:cs="Arial"/>
          <w:b/>
          <w:bCs/>
          <w:spacing w:val="-1"/>
          <w:sz w:val="30"/>
          <w:szCs w:val="32"/>
          <w:lang w:eastAsia="en-GB"/>
        </w:rPr>
        <w:t>n</w:t>
      </w:r>
      <w:r w:rsidRPr="00BB3C38">
        <w:rPr>
          <w:rFonts w:eastAsia="Arial" w:cs="Arial"/>
          <w:b/>
          <w:bCs/>
          <w:spacing w:val="1"/>
          <w:sz w:val="30"/>
          <w:szCs w:val="32"/>
          <w:lang w:eastAsia="en-GB"/>
        </w:rPr>
        <w:t>t</w:t>
      </w:r>
      <w:r w:rsidRPr="00BB3C38">
        <w:rPr>
          <w:rFonts w:eastAsia="Arial" w:cs="Arial"/>
          <w:b/>
          <w:bCs/>
          <w:sz w:val="30"/>
          <w:szCs w:val="32"/>
          <w:lang w:eastAsia="en-GB"/>
        </w:rPr>
        <w:t>en</w:t>
      </w:r>
      <w:r w:rsidRPr="00BB3C38">
        <w:rPr>
          <w:rFonts w:eastAsia="Arial" w:cs="Arial"/>
          <w:b/>
          <w:bCs/>
          <w:spacing w:val="1"/>
          <w:sz w:val="30"/>
          <w:szCs w:val="32"/>
          <w:lang w:eastAsia="en-GB"/>
        </w:rPr>
        <w:t>ts</w:t>
      </w:r>
      <w:r w:rsidRPr="00BB3C38">
        <w:rPr>
          <w:rFonts w:eastAsia="Arial" w:cs="Arial"/>
          <w:sz w:val="22"/>
          <w:lang w:eastAsia="en-GB"/>
        </w:rPr>
        <w:t>.</w:t>
      </w:r>
    </w:p>
    <w:p w:rsidR="009B06C6" w:rsidRDefault="009B06C6" w:rsidP="009B06C6">
      <w:pPr>
        <w:rPr>
          <w:lang w:val="en-GB"/>
        </w:rPr>
      </w:pPr>
    </w:p>
    <w:p w:rsidR="009B06C6" w:rsidRDefault="009B06C6" w:rsidP="009B06C6">
      <w:pPr>
        <w:rPr>
          <w:lang w:val="en-GB"/>
        </w:rPr>
      </w:pPr>
    </w:p>
    <w:p w:rsidR="009B06C6" w:rsidRDefault="009B06C6" w:rsidP="009B06C6">
      <w:pPr>
        <w:rPr>
          <w:lang w:val="en-GB"/>
        </w:rPr>
      </w:pPr>
    </w:p>
    <w:p w:rsidR="009B06C6" w:rsidRDefault="009B06C6" w:rsidP="009B06C6">
      <w:pPr>
        <w:rPr>
          <w:lang w:val="en-GB"/>
        </w:rPr>
      </w:pPr>
    </w:p>
    <w:p w:rsidR="001448AE" w:rsidRDefault="001448AE" w:rsidP="009B06C6">
      <w:pPr>
        <w:rPr>
          <w:lang w:val="en-GB"/>
        </w:rPr>
      </w:pPr>
    </w:p>
    <w:p w:rsidR="001448AE" w:rsidRDefault="001448AE" w:rsidP="009B06C6">
      <w:pPr>
        <w:rPr>
          <w:lang w:val="en-GB"/>
        </w:rPr>
      </w:pPr>
    </w:p>
    <w:p w:rsidR="001448AE" w:rsidRDefault="001448AE" w:rsidP="009B06C6">
      <w:pPr>
        <w:rPr>
          <w:lang w:val="en-GB"/>
        </w:rPr>
      </w:pPr>
    </w:p>
    <w:p w:rsidR="001448AE" w:rsidRDefault="001448AE" w:rsidP="009B06C6">
      <w:pPr>
        <w:rPr>
          <w:lang w:val="en-GB"/>
        </w:rPr>
      </w:pPr>
    </w:p>
    <w:p w:rsidR="001448AE" w:rsidRDefault="001448AE" w:rsidP="009B06C6">
      <w:pPr>
        <w:rPr>
          <w:lang w:val="en-GB"/>
        </w:rPr>
      </w:pPr>
    </w:p>
    <w:p w:rsidR="001448AE" w:rsidRDefault="001448AE" w:rsidP="009B06C6">
      <w:pPr>
        <w:rPr>
          <w:lang w:val="en-GB"/>
        </w:rPr>
      </w:pPr>
    </w:p>
    <w:p w:rsidR="001448AE" w:rsidRDefault="001448AE" w:rsidP="009B06C6">
      <w:pPr>
        <w:rPr>
          <w:lang w:val="en-GB"/>
        </w:rPr>
      </w:pPr>
    </w:p>
    <w:p w:rsidR="001448AE" w:rsidRDefault="001448AE" w:rsidP="009B06C6">
      <w:pPr>
        <w:rPr>
          <w:lang w:val="en-GB"/>
        </w:rPr>
      </w:pPr>
    </w:p>
    <w:p w:rsidR="001448AE" w:rsidRDefault="001448AE" w:rsidP="009B06C6">
      <w:pPr>
        <w:rPr>
          <w:lang w:val="en-GB"/>
        </w:rPr>
      </w:pPr>
    </w:p>
    <w:p w:rsidR="00331778" w:rsidRPr="00280960" w:rsidRDefault="00A42BA1" w:rsidP="00674E06">
      <w:pPr>
        <w:pStyle w:val="Heading1"/>
        <w:rPr>
          <w:lang w:eastAsia="en-GB"/>
        </w:rPr>
      </w:pPr>
      <w:bookmarkStart w:id="2" w:name="_Toc492304061"/>
      <w:bookmarkStart w:id="3" w:name="_Toc48825482"/>
      <w:bookmarkStart w:id="4" w:name="_Toc492916097"/>
      <w:bookmarkStart w:id="5" w:name="_Toc494354302"/>
      <w:bookmarkEnd w:id="0"/>
      <w:r>
        <w:rPr>
          <w:lang w:eastAsia="en-GB"/>
        </w:rPr>
        <w:t>T</w:t>
      </w:r>
      <w:r w:rsidR="00331778" w:rsidRPr="00331778">
        <w:rPr>
          <w:lang w:eastAsia="en-GB"/>
        </w:rPr>
        <w:t>rust Approach to Safeguarding</w:t>
      </w:r>
      <w:bookmarkEnd w:id="2"/>
      <w:bookmarkEnd w:id="3"/>
    </w:p>
    <w:p w:rsidR="00331778" w:rsidRPr="00331778" w:rsidRDefault="00682110" w:rsidP="00280960">
      <w:pPr>
        <w:spacing w:before="0" w:after="0"/>
        <w:jc w:val="both"/>
        <w:rPr>
          <w:rFonts w:eastAsia="Times New Roman" w:cs="Arial"/>
          <w:szCs w:val="20"/>
          <w:lang w:eastAsia="en-GB"/>
        </w:rPr>
      </w:pPr>
      <w:r>
        <w:rPr>
          <w:rFonts w:eastAsia="Times New Roman" w:cs="Arial"/>
          <w:szCs w:val="20"/>
          <w:lang w:eastAsia="en-GB"/>
        </w:rPr>
        <w:t>At</w:t>
      </w:r>
      <w:r w:rsidR="00331778" w:rsidRPr="00331778">
        <w:rPr>
          <w:rFonts w:eastAsia="Times New Roman" w:cs="Arial"/>
          <w:szCs w:val="20"/>
          <w:lang w:eastAsia="en-GB"/>
        </w:rPr>
        <w:t xml:space="preserve"> Aquila,</w:t>
      </w:r>
      <w:r>
        <w:rPr>
          <w:rFonts w:eastAsia="Times New Roman" w:cs="Arial"/>
          <w:szCs w:val="20"/>
          <w:lang w:eastAsia="en-GB"/>
        </w:rPr>
        <w:t xml:space="preserve"> The Diocese of Canterbury Academies</w:t>
      </w:r>
      <w:r w:rsidR="00181E8F">
        <w:rPr>
          <w:rFonts w:eastAsia="Times New Roman" w:cs="Arial"/>
          <w:szCs w:val="20"/>
          <w:lang w:eastAsia="en-GB"/>
        </w:rPr>
        <w:t xml:space="preserve"> Trust, we understand</w:t>
      </w:r>
      <w:r w:rsidR="00331778" w:rsidRPr="00331778">
        <w:rPr>
          <w:rFonts w:eastAsia="Times New Roman" w:cs="Arial"/>
          <w:szCs w:val="20"/>
          <w:lang w:eastAsia="en-GB"/>
        </w:rPr>
        <w:t xml:space="preserve"> our overarching responsibility for protecting each and every person within our member academies. Our commitment to ensuring </w:t>
      </w:r>
      <w:r w:rsidR="00331778" w:rsidRPr="00D5129B">
        <w:rPr>
          <w:rFonts w:eastAsia="Times New Roman" w:cs="Arial"/>
          <w:noProof/>
          <w:szCs w:val="20"/>
          <w:lang w:eastAsia="en-GB"/>
        </w:rPr>
        <w:t>a cross</w:t>
      </w:r>
      <w:r w:rsidR="00331778" w:rsidRPr="00331778">
        <w:rPr>
          <w:rFonts w:eastAsia="Times New Roman" w:cs="Arial"/>
          <w:szCs w:val="20"/>
          <w:lang w:eastAsia="en-GB"/>
        </w:rPr>
        <w:t xml:space="preserve"> Trust approach to safeguarding practices means that the base principles of this policy will be the same in each of our Academies. However, the trust </w:t>
      </w:r>
      <w:proofErr w:type="spellStart"/>
      <w:r w:rsidR="00331778" w:rsidRPr="00331778">
        <w:rPr>
          <w:rFonts w:eastAsia="Times New Roman" w:cs="Arial"/>
          <w:szCs w:val="20"/>
          <w:lang w:eastAsia="en-GB"/>
        </w:rPr>
        <w:t>recognises</w:t>
      </w:r>
      <w:proofErr w:type="spellEnd"/>
      <w:r w:rsidR="00331778" w:rsidRPr="00331778">
        <w:rPr>
          <w:rFonts w:eastAsia="Times New Roman" w:cs="Arial"/>
          <w:szCs w:val="20"/>
          <w:lang w:eastAsia="en-GB"/>
        </w:rPr>
        <w:t xml:space="preserve"> the unique context of each of our members and as such the Academy will tailor this policy to its own context. Where there are references to the associated policies and where documents are kept for example, will apply to the context of </w:t>
      </w:r>
      <w:r w:rsidR="002532DB" w:rsidRPr="00303038">
        <w:rPr>
          <w:rFonts w:eastAsia="Times New Roman" w:cs="Arial"/>
          <w:szCs w:val="20"/>
          <w:lang w:eastAsia="en-GB"/>
        </w:rPr>
        <w:t>each Academy within the Trust. We regard safeguarding as a key priority and therefore accountability sits at the highest level of leadership. Within this policy we refer to Headteacher, but this should be taken to mean Executive Headteacher where one is in post.</w:t>
      </w:r>
    </w:p>
    <w:p w:rsidR="00331778" w:rsidRPr="00331778" w:rsidRDefault="00331778" w:rsidP="00280960">
      <w:pPr>
        <w:spacing w:before="0" w:after="0"/>
        <w:jc w:val="both"/>
        <w:rPr>
          <w:rFonts w:eastAsia="Times New Roman" w:cs="Arial"/>
          <w:szCs w:val="20"/>
          <w:lang w:eastAsia="en-GB"/>
        </w:rPr>
      </w:pPr>
    </w:p>
    <w:p w:rsidR="00331778" w:rsidRPr="00331778" w:rsidRDefault="00331778" w:rsidP="00280960">
      <w:pPr>
        <w:spacing w:before="0" w:after="0"/>
        <w:jc w:val="both"/>
        <w:rPr>
          <w:rFonts w:eastAsia="Times New Roman" w:cs="Arial"/>
          <w:szCs w:val="20"/>
          <w:lang w:eastAsia="en-GB"/>
        </w:rPr>
      </w:pPr>
      <w:r w:rsidRPr="00331778">
        <w:rPr>
          <w:rFonts w:eastAsia="Times New Roman" w:cs="Arial"/>
          <w:szCs w:val="20"/>
          <w:lang w:eastAsia="en-GB"/>
        </w:rPr>
        <w:t xml:space="preserve">The policy has been written with our core values at its heart but more specifically our values of </w:t>
      </w:r>
      <w:r w:rsidRPr="00331778">
        <w:rPr>
          <w:rFonts w:eastAsia="Times New Roman" w:cs="Arial"/>
          <w:b/>
          <w:szCs w:val="20"/>
          <w:lang w:eastAsia="en-GB"/>
        </w:rPr>
        <w:t xml:space="preserve">connect, nurture, learn </w:t>
      </w:r>
      <w:r w:rsidRPr="00331778">
        <w:rPr>
          <w:rFonts w:eastAsia="Times New Roman" w:cs="Arial"/>
          <w:szCs w:val="20"/>
          <w:lang w:eastAsia="en-GB"/>
        </w:rPr>
        <w:t>and</w:t>
      </w:r>
      <w:r w:rsidRPr="00331778">
        <w:rPr>
          <w:rFonts w:eastAsia="Times New Roman" w:cs="Arial"/>
          <w:b/>
          <w:szCs w:val="20"/>
          <w:lang w:eastAsia="en-GB"/>
        </w:rPr>
        <w:t xml:space="preserve"> hope</w:t>
      </w:r>
      <w:r w:rsidR="00645B1B">
        <w:rPr>
          <w:rFonts w:eastAsia="Times New Roman" w:cs="Arial"/>
          <w:b/>
          <w:szCs w:val="20"/>
          <w:lang w:eastAsia="en-GB"/>
        </w:rPr>
        <w:t xml:space="preserve"> </w:t>
      </w:r>
      <w:r w:rsidR="00645B1B">
        <w:rPr>
          <w:rFonts w:eastAsia="Times New Roman" w:cs="Arial"/>
          <w:szCs w:val="20"/>
          <w:lang w:eastAsia="en-GB"/>
        </w:rPr>
        <w:t>and aims to promote a culture of vigilance in each Academy</w:t>
      </w:r>
      <w:r w:rsidRPr="00331778">
        <w:rPr>
          <w:rFonts w:eastAsia="Times New Roman" w:cs="Arial"/>
          <w:szCs w:val="20"/>
          <w:lang w:eastAsia="en-GB"/>
        </w:rPr>
        <w:t xml:space="preserve">. Additions to this policy outline our commitment to being places of learning nurtured by an understanding of our Academies as places of sanctuary and in the case of our schools with a Christian Foundation, places of distinctiveness with God’s love and the teachings of Jesus at the heart of all they do. </w:t>
      </w:r>
    </w:p>
    <w:p w:rsidR="00331778" w:rsidRPr="00331778" w:rsidRDefault="00331778" w:rsidP="00280960">
      <w:pPr>
        <w:spacing w:before="0" w:after="0"/>
        <w:jc w:val="both"/>
        <w:rPr>
          <w:rFonts w:eastAsia="Times New Roman" w:cs="Arial"/>
          <w:szCs w:val="20"/>
          <w:lang w:eastAsia="en-GB"/>
        </w:rPr>
      </w:pPr>
    </w:p>
    <w:p w:rsidR="00331778" w:rsidRPr="00331778" w:rsidRDefault="00331778" w:rsidP="00280960">
      <w:pPr>
        <w:spacing w:before="0" w:after="0"/>
        <w:jc w:val="both"/>
        <w:rPr>
          <w:rFonts w:eastAsia="Times New Roman" w:cs="Arial"/>
          <w:i/>
          <w:szCs w:val="20"/>
          <w:lang w:eastAsia="en-GB"/>
        </w:rPr>
      </w:pPr>
      <w:r w:rsidRPr="00331778">
        <w:rPr>
          <w:rFonts w:eastAsia="Times New Roman" w:cs="Arial"/>
          <w:i/>
          <w:szCs w:val="20"/>
          <w:lang w:eastAsia="en-GB"/>
        </w:rPr>
        <w:t>“Then the little children were brought to Jesus for him to place his hands on them and pray for them---- Jesus said, ‘let the little children come to me, and do not hinder them, for the kingdom of heaven belongs to such as these.’” Matthew 19:13-15</w:t>
      </w:r>
    </w:p>
    <w:p w:rsidR="00331778" w:rsidRPr="00331778" w:rsidRDefault="00331778" w:rsidP="00280960">
      <w:pPr>
        <w:spacing w:before="0" w:after="0"/>
        <w:jc w:val="both"/>
        <w:rPr>
          <w:rFonts w:eastAsia="Times New Roman" w:cs="Arial"/>
          <w:i/>
          <w:szCs w:val="20"/>
          <w:lang w:eastAsia="en-GB"/>
        </w:rPr>
      </w:pPr>
    </w:p>
    <w:p w:rsidR="00331778" w:rsidRPr="00331778" w:rsidRDefault="00331778" w:rsidP="00280960">
      <w:pPr>
        <w:spacing w:before="0" w:after="0"/>
        <w:jc w:val="both"/>
        <w:rPr>
          <w:rFonts w:eastAsia="Times New Roman" w:cs="Arial"/>
          <w:i/>
          <w:szCs w:val="20"/>
          <w:lang w:eastAsia="en-GB"/>
        </w:rPr>
      </w:pPr>
    </w:p>
    <w:p w:rsidR="00331778" w:rsidRPr="00331778" w:rsidRDefault="00331778" w:rsidP="00280960">
      <w:pPr>
        <w:spacing w:before="0" w:after="0"/>
        <w:jc w:val="both"/>
        <w:rPr>
          <w:rFonts w:eastAsia="Times New Roman" w:cs="Arial"/>
          <w:i/>
          <w:szCs w:val="20"/>
          <w:lang w:eastAsia="en-GB"/>
        </w:rPr>
      </w:pPr>
      <w:r w:rsidRPr="00331778">
        <w:rPr>
          <w:rFonts w:eastAsia="Times New Roman" w:cs="Arial"/>
          <w:i/>
          <w:szCs w:val="20"/>
          <w:lang w:eastAsia="en-GB"/>
        </w:rPr>
        <w:t xml:space="preserve">“For I know the plans I have for you, declares the Lord, plans for welfare and not for evil, to give you a future and a hope.” Jeremiah 29:11  </w:t>
      </w:r>
    </w:p>
    <w:p w:rsidR="00331778" w:rsidRPr="00331778" w:rsidRDefault="00331778" w:rsidP="00280960">
      <w:pPr>
        <w:spacing w:before="0" w:after="0"/>
        <w:jc w:val="both"/>
        <w:rPr>
          <w:rFonts w:eastAsia="Times New Roman" w:cs="Arial"/>
          <w:szCs w:val="20"/>
          <w:lang w:eastAsia="en-GB"/>
        </w:rPr>
      </w:pPr>
    </w:p>
    <w:p w:rsidR="00331778" w:rsidRPr="00331778" w:rsidRDefault="00331778" w:rsidP="00331778">
      <w:pPr>
        <w:spacing w:before="0" w:after="0"/>
        <w:jc w:val="both"/>
        <w:rPr>
          <w:rFonts w:eastAsia="Times New Roman" w:cs="Arial"/>
          <w:szCs w:val="20"/>
          <w:lang w:eastAsia="en-GB"/>
        </w:rPr>
      </w:pPr>
      <w:r w:rsidRPr="00331778">
        <w:rPr>
          <w:rFonts w:eastAsia="Times New Roman" w:cs="Arial"/>
          <w:szCs w:val="20"/>
          <w:lang w:eastAsia="en-GB"/>
        </w:rPr>
        <w:t xml:space="preserve">Any reference to ‘School’ within this document means an Academy within the Trust </w:t>
      </w:r>
    </w:p>
    <w:p w:rsidR="00331778" w:rsidRPr="00280960" w:rsidRDefault="00331778" w:rsidP="00674E06">
      <w:pPr>
        <w:pStyle w:val="Heading1"/>
        <w:rPr>
          <w:lang w:eastAsia="en-GB"/>
        </w:rPr>
      </w:pPr>
      <w:bookmarkStart w:id="6" w:name="_Toc492304062"/>
      <w:bookmarkStart w:id="7" w:name="_Toc48825483"/>
      <w:r w:rsidRPr="00331778">
        <w:rPr>
          <w:lang w:eastAsia="en-GB"/>
        </w:rPr>
        <w:t>Ethos</w:t>
      </w:r>
      <w:bookmarkEnd w:id="6"/>
      <w:r w:rsidR="00692F9A">
        <w:rPr>
          <w:lang w:eastAsia="en-GB"/>
        </w:rPr>
        <w:t xml:space="preserve"> and Values</w:t>
      </w:r>
      <w:bookmarkEnd w:id="7"/>
    </w:p>
    <w:p w:rsidR="00331778" w:rsidRPr="00331778" w:rsidRDefault="00685961" w:rsidP="00280960">
      <w:pPr>
        <w:spacing w:before="0" w:after="0"/>
        <w:jc w:val="both"/>
        <w:rPr>
          <w:rFonts w:eastAsia="Times New Roman" w:cs="Arial"/>
          <w:szCs w:val="20"/>
          <w:lang w:eastAsia="en-GB"/>
        </w:rPr>
      </w:pPr>
      <w:proofErr w:type="spellStart"/>
      <w:r w:rsidRPr="00EA4C26">
        <w:t>Charing</w:t>
      </w:r>
      <w:proofErr w:type="spellEnd"/>
      <w:r w:rsidRPr="00EA4C26">
        <w:t xml:space="preserve"> CEP School</w:t>
      </w:r>
      <w:r w:rsidR="00331778" w:rsidRPr="00331778">
        <w:rPr>
          <w:rFonts w:eastAsia="Times New Roman" w:cs="Arial"/>
          <w:szCs w:val="20"/>
          <w:lang w:val="en-GB" w:eastAsia="en-GB"/>
        </w:rPr>
        <w:t xml:space="preserve"> is a community and all those directly connected (staff, governors, parents, families and pupils) have an essential role to pla</w:t>
      </w:r>
      <w:r>
        <w:rPr>
          <w:rFonts w:eastAsia="Times New Roman" w:cs="Arial"/>
          <w:szCs w:val="20"/>
          <w:lang w:val="en-GB" w:eastAsia="en-GB"/>
        </w:rPr>
        <w:t>y in making it safe and secure. Charing CEP School</w:t>
      </w:r>
      <w:r w:rsidR="00331778" w:rsidRPr="00331778">
        <w:rPr>
          <w:rFonts w:eastAsia="Times New Roman" w:cs="Arial"/>
          <w:szCs w:val="20"/>
          <w:lang w:val="en-GB" w:eastAsia="en-GB"/>
        </w:rPr>
        <w:t xml:space="preserve"> </w:t>
      </w:r>
      <w:proofErr w:type="spellStart"/>
      <w:r w:rsidR="00331778" w:rsidRPr="00331778">
        <w:rPr>
          <w:rFonts w:eastAsia="Times New Roman" w:cs="Arial"/>
          <w:szCs w:val="20"/>
          <w:lang w:eastAsia="en-GB"/>
        </w:rPr>
        <w:t>recognises</w:t>
      </w:r>
      <w:proofErr w:type="spellEnd"/>
      <w:r w:rsidR="00331778" w:rsidRPr="00331778">
        <w:rPr>
          <w:rFonts w:eastAsia="Times New Roman" w:cs="Arial"/>
          <w:szCs w:val="20"/>
          <w:lang w:eastAsia="en-GB"/>
        </w:rPr>
        <w:t xml:space="preserve"> our moral and statutory responsibility to safeguard and promote the welfare of all children</w:t>
      </w:r>
      <w:r w:rsidR="00331778" w:rsidRPr="00331778">
        <w:rPr>
          <w:rFonts w:eastAsia="Arial" w:cs="Arial"/>
          <w:color w:val="7030A0"/>
          <w:szCs w:val="20"/>
          <w:lang w:eastAsia="en-GB"/>
        </w:rPr>
        <w:t xml:space="preserve"> </w:t>
      </w:r>
      <w:r w:rsidR="00331778" w:rsidRPr="00331778">
        <w:rPr>
          <w:rFonts w:eastAsia="Times New Roman" w:cs="Arial"/>
          <w:szCs w:val="20"/>
          <w:lang w:val="en-GB" w:eastAsia="en-GB"/>
        </w:rPr>
        <w:t xml:space="preserve">with their best interests at the centre of our work. </w:t>
      </w:r>
    </w:p>
    <w:p w:rsidR="00331778" w:rsidRPr="00331778" w:rsidRDefault="00331778" w:rsidP="00280960">
      <w:pPr>
        <w:spacing w:before="0" w:after="0"/>
        <w:ind w:left="360"/>
        <w:jc w:val="both"/>
        <w:rPr>
          <w:rFonts w:eastAsia="Times New Roman" w:cs="Arial"/>
          <w:szCs w:val="20"/>
          <w:lang w:eastAsia="en-GB"/>
        </w:rPr>
      </w:pPr>
    </w:p>
    <w:p w:rsidR="00331778" w:rsidRPr="008C50D6" w:rsidRDefault="00685961" w:rsidP="00280960">
      <w:pPr>
        <w:spacing w:before="0" w:after="0"/>
        <w:jc w:val="both"/>
        <w:rPr>
          <w:rFonts w:eastAsia="Times New Roman" w:cs="Arial"/>
          <w:color w:val="0070C0"/>
          <w:szCs w:val="20"/>
          <w:lang w:eastAsia="en-GB"/>
        </w:rPr>
      </w:pPr>
      <w:r w:rsidRPr="00EA4C26">
        <w:t>Our values are</w:t>
      </w:r>
      <w:r w:rsidRPr="00685961">
        <w:rPr>
          <w:rFonts w:eastAsia="Times New Roman" w:cs="Arial"/>
          <w:color w:val="0070C0"/>
          <w:szCs w:val="20"/>
          <w:lang w:eastAsia="en-GB"/>
        </w:rPr>
        <w:t>: Confidence, Determination, Faith, Friendship and Respect</w:t>
      </w:r>
    </w:p>
    <w:p w:rsidR="00331778" w:rsidRPr="00331778" w:rsidRDefault="00331778" w:rsidP="00280960">
      <w:pPr>
        <w:spacing w:before="0" w:after="0"/>
        <w:jc w:val="both"/>
        <w:rPr>
          <w:rFonts w:eastAsia="Times New Roman" w:cs="Arial"/>
          <w:szCs w:val="20"/>
          <w:lang w:eastAsia="en-GB"/>
        </w:rPr>
      </w:pPr>
    </w:p>
    <w:p w:rsidR="00331778" w:rsidRPr="00331778" w:rsidRDefault="00685961" w:rsidP="008B32CC">
      <w:pPr>
        <w:spacing w:before="0" w:after="0"/>
        <w:rPr>
          <w:rFonts w:eastAsia="Times New Roman" w:cs="Arial"/>
          <w:szCs w:val="20"/>
          <w:lang w:eastAsia="en-GB"/>
        </w:rPr>
      </w:pPr>
      <w:proofErr w:type="spellStart"/>
      <w:r w:rsidRPr="00EA4C26">
        <w:t>Charing</w:t>
      </w:r>
      <w:proofErr w:type="spellEnd"/>
      <w:r w:rsidRPr="00EA4C26">
        <w:t xml:space="preserve"> CEP School</w:t>
      </w:r>
      <w:r w:rsidR="00331778" w:rsidRPr="00331778">
        <w:rPr>
          <w:rFonts w:eastAsia="Times New Roman" w:cs="Arial"/>
          <w:szCs w:val="20"/>
          <w:lang w:val="en-GB" w:eastAsia="en-GB"/>
        </w:rPr>
        <w:t xml:space="preserve"> recognises the importance of providing an ethos and environment within school that will help children to feel safe, secure and respected; encourage them to talk openly; and enable them to feel confident that they will be listened to. </w:t>
      </w:r>
      <w:r w:rsidR="00331778" w:rsidRPr="00331778">
        <w:rPr>
          <w:rFonts w:eastAsia="Times New Roman" w:cs="Arial"/>
          <w:szCs w:val="20"/>
          <w:lang w:eastAsia="en-GB"/>
        </w:rPr>
        <w:t>We are alert to the signs of abuse and neglect and follow our procedures to ensure that children receive effective support, protection and justice.</w:t>
      </w:r>
      <w:r w:rsidR="00331778" w:rsidRPr="00331778">
        <w:rPr>
          <w:rFonts w:eastAsia="Times New Roman" w:cs="Arial"/>
          <w:szCs w:val="20"/>
          <w:lang w:eastAsia="en-GB"/>
        </w:rPr>
        <w:br/>
      </w:r>
    </w:p>
    <w:p w:rsidR="00331778" w:rsidRPr="00331778" w:rsidRDefault="00331778" w:rsidP="00280960">
      <w:pPr>
        <w:spacing w:before="0" w:after="0"/>
        <w:jc w:val="both"/>
        <w:rPr>
          <w:rFonts w:eastAsia="Times New Roman" w:cs="Arial"/>
          <w:szCs w:val="20"/>
          <w:lang w:eastAsia="en-GB"/>
        </w:rPr>
      </w:pPr>
      <w:r w:rsidRPr="00331778">
        <w:rPr>
          <w:rFonts w:eastAsia="Times New Roman" w:cs="Arial"/>
          <w:szCs w:val="20"/>
          <w:lang w:eastAsia="en-GB"/>
        </w:rPr>
        <w:t>Our core safeguarding principles are:</w:t>
      </w:r>
    </w:p>
    <w:p w:rsidR="00331778" w:rsidRPr="000A251A" w:rsidRDefault="00331778" w:rsidP="00B556FD">
      <w:pPr>
        <w:pStyle w:val="ListParagraph"/>
        <w:numPr>
          <w:ilvl w:val="0"/>
          <w:numId w:val="28"/>
        </w:numPr>
        <w:spacing w:before="0" w:after="0"/>
        <w:rPr>
          <w:rFonts w:eastAsia="Times New Roman" w:cs="Arial"/>
          <w:color w:val="000000"/>
          <w:szCs w:val="20"/>
          <w:lang w:val="en-GB" w:eastAsia="en-GB"/>
        </w:rPr>
      </w:pPr>
      <w:r w:rsidRPr="000A251A">
        <w:rPr>
          <w:rFonts w:eastAsia="Times New Roman" w:cs="Arial"/>
          <w:szCs w:val="20"/>
          <w:lang w:eastAsia="en-GB"/>
        </w:rPr>
        <w:t xml:space="preserve">That schools are an important part of the wider safeguarding system for children. </w:t>
      </w:r>
    </w:p>
    <w:p w:rsidR="00331778" w:rsidRPr="000A251A" w:rsidRDefault="00331778" w:rsidP="00B556FD">
      <w:pPr>
        <w:pStyle w:val="ListParagraph"/>
        <w:numPr>
          <w:ilvl w:val="0"/>
          <w:numId w:val="28"/>
        </w:numPr>
        <w:spacing w:before="0" w:after="0"/>
        <w:rPr>
          <w:rFonts w:eastAsia="Times New Roman" w:cs="Arial"/>
          <w:color w:val="000000"/>
          <w:szCs w:val="20"/>
          <w:lang w:val="en-GB" w:eastAsia="en-GB"/>
        </w:rPr>
      </w:pPr>
      <w:r w:rsidRPr="000A251A">
        <w:rPr>
          <w:rFonts w:eastAsia="Times New Roman" w:cs="Arial"/>
          <w:color w:val="000000"/>
          <w:szCs w:val="20"/>
          <w:lang w:val="en-GB" w:eastAsia="en-GB"/>
        </w:rPr>
        <w:t>It is a whole school responsibility to safeguard and promote the welfare of children as its paramount concern</w:t>
      </w:r>
    </w:p>
    <w:p w:rsidR="00331778" w:rsidRPr="000A251A" w:rsidRDefault="00331778" w:rsidP="00B556FD">
      <w:pPr>
        <w:pStyle w:val="ListParagraph"/>
        <w:numPr>
          <w:ilvl w:val="0"/>
          <w:numId w:val="28"/>
        </w:numPr>
        <w:spacing w:before="0" w:after="0"/>
        <w:rPr>
          <w:rFonts w:eastAsia="Times New Roman" w:cs="Arial"/>
          <w:color w:val="000000"/>
          <w:szCs w:val="20"/>
          <w:lang w:val="en-GB" w:eastAsia="en-GB"/>
        </w:rPr>
      </w:pPr>
      <w:r w:rsidRPr="000A251A">
        <w:rPr>
          <w:rFonts w:eastAsia="Times New Roman" w:cs="Arial"/>
          <w:color w:val="000000"/>
          <w:szCs w:val="20"/>
          <w:lang w:val="en-GB" w:eastAsia="en-GB"/>
        </w:rPr>
        <w:t>All children (defined as those up to the age of 18) regardless of age, gender, ability, culture, race, language, religion or sexual identity, have equal rights to protection</w:t>
      </w:r>
    </w:p>
    <w:p w:rsidR="00331778" w:rsidRPr="000A251A" w:rsidRDefault="00331778" w:rsidP="00B556FD">
      <w:pPr>
        <w:pStyle w:val="ListParagraph"/>
        <w:numPr>
          <w:ilvl w:val="0"/>
          <w:numId w:val="28"/>
        </w:numPr>
        <w:spacing w:before="0" w:after="0"/>
        <w:rPr>
          <w:rFonts w:eastAsia="Times New Roman" w:cs="Arial"/>
          <w:color w:val="000000"/>
          <w:szCs w:val="20"/>
          <w:lang w:val="en-GB" w:eastAsia="en-GB"/>
        </w:rPr>
      </w:pPr>
      <w:r w:rsidRPr="000A251A">
        <w:rPr>
          <w:rFonts w:eastAsia="Times New Roman" w:cs="Arial"/>
          <w:color w:val="000000"/>
          <w:szCs w:val="20"/>
          <w:lang w:val="en-GB" w:eastAsia="en-GB"/>
        </w:rPr>
        <w:t xml:space="preserve">All children have a right to be heard and to have their wishes and feelings taken into account  </w:t>
      </w:r>
    </w:p>
    <w:p w:rsidR="00331778" w:rsidRPr="000A251A" w:rsidRDefault="00331778" w:rsidP="00B556FD">
      <w:pPr>
        <w:pStyle w:val="ListParagraph"/>
        <w:numPr>
          <w:ilvl w:val="0"/>
          <w:numId w:val="28"/>
        </w:numPr>
        <w:spacing w:before="0" w:after="0"/>
        <w:rPr>
          <w:rFonts w:eastAsia="Times New Roman" w:cs="Arial"/>
          <w:color w:val="000000"/>
          <w:szCs w:val="20"/>
          <w:lang w:val="en-GB" w:eastAsia="en-GB"/>
        </w:rPr>
      </w:pPr>
      <w:r w:rsidRPr="000A251A">
        <w:rPr>
          <w:rFonts w:eastAsia="Times New Roman" w:cs="Arial"/>
          <w:color w:val="000000"/>
          <w:szCs w:val="20"/>
          <w:lang w:val="en-GB" w:eastAsia="en-GB"/>
        </w:rPr>
        <w:t>All staff understand safe professional practice and adhere to our code of conduct</w:t>
      </w:r>
      <w:r w:rsidR="008B32CC">
        <w:rPr>
          <w:rFonts w:eastAsia="Times New Roman" w:cs="Arial"/>
          <w:color w:val="000000"/>
          <w:szCs w:val="20"/>
          <w:lang w:val="en-GB" w:eastAsia="en-GB"/>
        </w:rPr>
        <w:t xml:space="preserve"> (</w:t>
      </w:r>
      <w:r w:rsidR="00C6784F" w:rsidRPr="000A251A">
        <w:rPr>
          <w:rFonts w:eastAsia="Times New Roman" w:cs="Arial"/>
          <w:color w:val="000000"/>
          <w:szCs w:val="20"/>
          <w:lang w:val="en-GB" w:eastAsia="en-GB"/>
        </w:rPr>
        <w:t>found in the Staff Handbook)</w:t>
      </w:r>
      <w:r w:rsidRPr="000A251A">
        <w:rPr>
          <w:rFonts w:eastAsia="Times New Roman" w:cs="Arial"/>
          <w:color w:val="000000"/>
          <w:szCs w:val="20"/>
          <w:lang w:val="en-GB" w:eastAsia="en-GB"/>
        </w:rPr>
        <w:t xml:space="preserve"> and other associated policies </w:t>
      </w:r>
    </w:p>
    <w:p w:rsidR="00331778" w:rsidRPr="000A251A" w:rsidRDefault="00331778" w:rsidP="00B556FD">
      <w:pPr>
        <w:pStyle w:val="ListParagraph"/>
        <w:numPr>
          <w:ilvl w:val="0"/>
          <w:numId w:val="28"/>
        </w:numPr>
        <w:spacing w:before="0" w:after="0"/>
        <w:rPr>
          <w:rFonts w:eastAsia="Times New Roman" w:cs="Arial"/>
          <w:color w:val="000000"/>
          <w:szCs w:val="20"/>
          <w:lang w:val="en-GB" w:eastAsia="en-GB"/>
        </w:rPr>
      </w:pPr>
      <w:r w:rsidRPr="000A251A">
        <w:rPr>
          <w:rFonts w:eastAsia="Times New Roman" w:cs="Arial"/>
          <w:color w:val="000000"/>
          <w:szCs w:val="20"/>
          <w:lang w:val="en-GB" w:eastAsia="en-GB"/>
        </w:rPr>
        <w:t>All staff have a responsibility to recognise vulnerability in children and act on any concern in accordance with this guidance</w:t>
      </w:r>
      <w:r w:rsidRPr="000A251A">
        <w:rPr>
          <w:rFonts w:eastAsia="Times New Roman" w:cs="Arial"/>
          <w:color w:val="000000"/>
          <w:szCs w:val="20"/>
          <w:lang w:val="en-GB" w:eastAsia="en-GB"/>
        </w:rPr>
        <w:br/>
      </w:r>
    </w:p>
    <w:p w:rsidR="00331778" w:rsidRPr="00331778" w:rsidRDefault="00331778" w:rsidP="00280960">
      <w:pPr>
        <w:spacing w:before="0" w:after="0"/>
        <w:jc w:val="both"/>
        <w:rPr>
          <w:rFonts w:eastAsia="Times New Roman" w:cs="Arial"/>
          <w:szCs w:val="20"/>
          <w:lang w:eastAsia="en-GB"/>
        </w:rPr>
      </w:pPr>
      <w:r w:rsidRPr="00331778">
        <w:rPr>
          <w:rFonts w:eastAsia="Times New Roman" w:cs="Arial"/>
          <w:color w:val="000000"/>
          <w:szCs w:val="20"/>
          <w:lang w:val="en-GB" w:eastAsia="en-GB"/>
        </w:rPr>
        <w:t xml:space="preserve">There are </w:t>
      </w:r>
      <w:r w:rsidR="00E176B8">
        <w:rPr>
          <w:rFonts w:eastAsia="Times New Roman" w:cs="Arial"/>
          <w:color w:val="000000"/>
          <w:szCs w:val="20"/>
          <w:lang w:val="en-GB" w:eastAsia="en-GB"/>
        </w:rPr>
        <w:t>four</w:t>
      </w:r>
      <w:r w:rsidRPr="00331778">
        <w:rPr>
          <w:rFonts w:eastAsia="Times New Roman" w:cs="Arial"/>
          <w:color w:val="000000"/>
          <w:szCs w:val="20"/>
          <w:lang w:val="en-GB" w:eastAsia="en-GB"/>
        </w:rPr>
        <w:t xml:space="preserve"> main elements to our safeguarding policy </w:t>
      </w:r>
    </w:p>
    <w:p w:rsidR="00331778" w:rsidRPr="000A251A" w:rsidRDefault="00331778" w:rsidP="00B556FD">
      <w:pPr>
        <w:pStyle w:val="ListParagraph"/>
        <w:numPr>
          <w:ilvl w:val="0"/>
          <w:numId w:val="27"/>
        </w:numPr>
        <w:autoSpaceDE w:val="0"/>
        <w:autoSpaceDN w:val="0"/>
        <w:adjustRightInd w:val="0"/>
        <w:spacing w:before="0" w:after="0"/>
        <w:rPr>
          <w:rFonts w:eastAsia="Times New Roman" w:cs="Arial"/>
          <w:color w:val="000000"/>
          <w:szCs w:val="20"/>
          <w:lang w:val="en-GB" w:eastAsia="en-GB"/>
        </w:rPr>
      </w:pPr>
      <w:r w:rsidRPr="000A251A">
        <w:rPr>
          <w:rFonts w:eastAsia="Times New Roman" w:cs="Arial"/>
          <w:b/>
          <w:szCs w:val="20"/>
          <w:lang w:val="en-GB" w:eastAsia="en-GB"/>
        </w:rPr>
        <w:t>Prevention</w:t>
      </w:r>
      <w:r w:rsidRPr="000A251A">
        <w:rPr>
          <w:rFonts w:eastAsia="Times New Roman" w:cs="Arial"/>
          <w:color w:val="000000"/>
          <w:szCs w:val="20"/>
          <w:lang w:val="en-GB" w:eastAsia="en-GB"/>
        </w:rPr>
        <w:t xml:space="preserve"> (e.g. positive, supportive, safe school culture, curriculum and pastoral opportunities for children, safer recruitment procedures); </w:t>
      </w:r>
    </w:p>
    <w:p w:rsidR="00331778" w:rsidRPr="000A251A" w:rsidRDefault="00331778" w:rsidP="00B556FD">
      <w:pPr>
        <w:pStyle w:val="ListParagraph"/>
        <w:numPr>
          <w:ilvl w:val="0"/>
          <w:numId w:val="27"/>
        </w:numPr>
        <w:autoSpaceDE w:val="0"/>
        <w:autoSpaceDN w:val="0"/>
        <w:adjustRightInd w:val="0"/>
        <w:spacing w:before="0" w:after="0"/>
        <w:rPr>
          <w:rFonts w:eastAsia="Times New Roman" w:cs="Arial"/>
          <w:color w:val="000000"/>
          <w:szCs w:val="20"/>
          <w:lang w:val="en-GB" w:eastAsia="en-GB"/>
        </w:rPr>
      </w:pPr>
      <w:r w:rsidRPr="000A251A">
        <w:rPr>
          <w:rFonts w:eastAsia="Times New Roman" w:cs="Arial"/>
          <w:b/>
          <w:szCs w:val="20"/>
          <w:lang w:val="en-GB" w:eastAsia="en-GB"/>
        </w:rPr>
        <w:t>Protection</w:t>
      </w:r>
      <w:r w:rsidRPr="000A251A">
        <w:rPr>
          <w:rFonts w:eastAsia="Times New Roman" w:cs="Arial"/>
          <w:color w:val="000000"/>
          <w:szCs w:val="20"/>
          <w:lang w:val="en-GB" w:eastAsia="en-GB"/>
        </w:rPr>
        <w:t xml:space="preserve"> (by following the agreed procedures, ensuring all staff are trained and supported to respond appropriately and sensitively to safeguarding concerns); </w:t>
      </w:r>
    </w:p>
    <w:p w:rsidR="00331778" w:rsidRPr="000A251A" w:rsidRDefault="00331778" w:rsidP="00B556FD">
      <w:pPr>
        <w:pStyle w:val="ListParagraph"/>
        <w:numPr>
          <w:ilvl w:val="0"/>
          <w:numId w:val="27"/>
        </w:numPr>
        <w:autoSpaceDE w:val="0"/>
        <w:autoSpaceDN w:val="0"/>
        <w:adjustRightInd w:val="0"/>
        <w:spacing w:before="0" w:after="0"/>
        <w:rPr>
          <w:rFonts w:eastAsia="Times New Roman" w:cs="Arial"/>
          <w:color w:val="000000"/>
          <w:szCs w:val="20"/>
          <w:lang w:val="en-GB" w:eastAsia="en-GB"/>
        </w:rPr>
      </w:pPr>
      <w:r w:rsidRPr="000A251A">
        <w:rPr>
          <w:rFonts w:eastAsia="Times New Roman" w:cs="Arial"/>
          <w:b/>
          <w:szCs w:val="20"/>
          <w:lang w:val="en-GB" w:eastAsia="en-GB"/>
        </w:rPr>
        <w:t>Support</w:t>
      </w:r>
      <w:r w:rsidRPr="000A251A">
        <w:rPr>
          <w:rFonts w:eastAsia="Times New Roman" w:cs="Arial"/>
          <w:color w:val="000000"/>
          <w:szCs w:val="20"/>
          <w:lang w:val="en-GB" w:eastAsia="en-GB"/>
        </w:rPr>
        <w:t xml:space="preserve"> (for all pupils, parents and staff, and where appropriate specific intervention for those who may be at risk of harm); </w:t>
      </w:r>
    </w:p>
    <w:p w:rsidR="00331778" w:rsidRPr="000A251A" w:rsidRDefault="00331778" w:rsidP="00B556FD">
      <w:pPr>
        <w:pStyle w:val="ListParagraph"/>
        <w:numPr>
          <w:ilvl w:val="0"/>
          <w:numId w:val="27"/>
        </w:numPr>
        <w:autoSpaceDE w:val="0"/>
        <w:autoSpaceDN w:val="0"/>
        <w:adjustRightInd w:val="0"/>
        <w:spacing w:before="0" w:after="0"/>
        <w:rPr>
          <w:rFonts w:eastAsia="Times New Roman" w:cs="Arial"/>
          <w:color w:val="000000"/>
          <w:szCs w:val="20"/>
          <w:lang w:val="en-GB" w:eastAsia="en-GB"/>
        </w:rPr>
      </w:pPr>
      <w:r w:rsidRPr="000A251A">
        <w:rPr>
          <w:rFonts w:eastAsia="Times New Roman" w:cs="Arial"/>
          <w:b/>
          <w:szCs w:val="20"/>
          <w:lang w:val="en-GB" w:eastAsia="en-GB"/>
        </w:rPr>
        <w:t>Working with parents and other agencies</w:t>
      </w:r>
      <w:r w:rsidRPr="000A251A">
        <w:rPr>
          <w:rFonts w:eastAsia="Times New Roman" w:cs="Arial"/>
          <w:color w:val="000000"/>
          <w:szCs w:val="20"/>
          <w:lang w:val="en-GB" w:eastAsia="en-GB"/>
        </w:rPr>
        <w:t xml:space="preserve"> (to ensure appropriate communications and actions are undertaken). </w:t>
      </w:r>
      <w:r w:rsidRPr="000A251A">
        <w:rPr>
          <w:rFonts w:eastAsia="Times New Roman" w:cs="Arial"/>
          <w:color w:val="000000"/>
          <w:szCs w:val="20"/>
          <w:lang w:val="en-GB" w:eastAsia="en-GB"/>
        </w:rPr>
        <w:br/>
      </w:r>
    </w:p>
    <w:p w:rsidR="00331778" w:rsidRPr="00331778" w:rsidRDefault="00331778" w:rsidP="00280960">
      <w:pPr>
        <w:spacing w:before="0" w:after="0"/>
        <w:jc w:val="both"/>
        <w:rPr>
          <w:rFonts w:eastAsia="Times New Roman" w:cs="Arial"/>
          <w:szCs w:val="20"/>
          <w:lang w:eastAsia="en-GB"/>
        </w:rPr>
      </w:pPr>
      <w:r w:rsidRPr="00331778">
        <w:rPr>
          <w:rFonts w:eastAsia="Times New Roman" w:cs="Arial"/>
          <w:szCs w:val="20"/>
          <w:lang w:eastAsia="en-GB"/>
        </w:rPr>
        <w:t>The procedures contained in this policy apply to all staff (including</w:t>
      </w:r>
      <w:r w:rsidR="008B32CC">
        <w:rPr>
          <w:rFonts w:eastAsia="Times New Roman" w:cs="Arial"/>
          <w:szCs w:val="20"/>
          <w:lang w:eastAsia="en-GB"/>
        </w:rPr>
        <w:t xml:space="preserve"> </w:t>
      </w:r>
      <w:r w:rsidR="00BB3C38">
        <w:rPr>
          <w:rFonts w:eastAsia="Times New Roman" w:cs="Arial"/>
          <w:szCs w:val="20"/>
          <w:lang w:eastAsia="en-GB"/>
        </w:rPr>
        <w:t>third party agency staff</w:t>
      </w:r>
      <w:r w:rsidR="008B32CC">
        <w:rPr>
          <w:rFonts w:eastAsia="Times New Roman" w:cs="Arial"/>
          <w:szCs w:val="20"/>
          <w:lang w:eastAsia="en-GB"/>
        </w:rPr>
        <w:t>,</w:t>
      </w:r>
      <w:r w:rsidRPr="00331778">
        <w:rPr>
          <w:rFonts w:eastAsia="Times New Roman" w:cs="Arial"/>
          <w:szCs w:val="20"/>
          <w:lang w:eastAsia="en-GB"/>
        </w:rPr>
        <w:t xml:space="preserve"> temporary staff and volunteers)</w:t>
      </w:r>
      <w:r w:rsidRPr="00331778">
        <w:rPr>
          <w:rFonts w:eastAsia="Arial" w:cs="Arial"/>
          <w:spacing w:val="2"/>
          <w:szCs w:val="20"/>
          <w:lang w:eastAsia="en-GB"/>
        </w:rPr>
        <w:t xml:space="preserve"> </w:t>
      </w:r>
      <w:r w:rsidRPr="00331778">
        <w:rPr>
          <w:rFonts w:eastAsia="Times New Roman" w:cs="Arial"/>
          <w:szCs w:val="20"/>
          <w:lang w:eastAsia="en-GB"/>
        </w:rPr>
        <w:t>and governors and are consistent with those of Kent Safeguarding Children Board (KSCB).</w:t>
      </w:r>
    </w:p>
    <w:p w:rsidR="00E1748F" w:rsidRDefault="00E1748F" w:rsidP="00674E06">
      <w:pPr>
        <w:pStyle w:val="Heading1"/>
      </w:pPr>
      <w:bookmarkStart w:id="8" w:name="_Toc48825484"/>
      <w:r w:rsidRPr="00E1748F">
        <w:t>Aims</w:t>
      </w:r>
      <w:bookmarkEnd w:id="4"/>
      <w:bookmarkEnd w:id="5"/>
      <w:bookmarkEnd w:id="8"/>
    </w:p>
    <w:p w:rsidR="00E1748F" w:rsidRPr="00E1748F" w:rsidRDefault="00E1748F" w:rsidP="00E1748F">
      <w:pPr>
        <w:rPr>
          <w:szCs w:val="20"/>
          <w:lang w:val="en-GB"/>
        </w:rPr>
      </w:pPr>
      <w:r w:rsidRPr="00E1748F">
        <w:rPr>
          <w:rFonts w:eastAsia="Arial" w:cs="Arial"/>
          <w:szCs w:val="20"/>
          <w:lang w:val="en-GB"/>
        </w:rPr>
        <w:t>The school aims to ensure that:</w:t>
      </w:r>
    </w:p>
    <w:p w:rsidR="00E1748F" w:rsidRPr="00E1748F" w:rsidRDefault="00E1748F" w:rsidP="007F78A4">
      <w:pPr>
        <w:pStyle w:val="ColorfulList-Accent11"/>
        <w:numPr>
          <w:ilvl w:val="0"/>
          <w:numId w:val="57"/>
        </w:numPr>
      </w:pPr>
      <w:r w:rsidRPr="00E1748F">
        <w:t>Appropriate action is taken in a timely manner to safeguard and promote children’s welfare</w:t>
      </w:r>
    </w:p>
    <w:p w:rsidR="00E1748F" w:rsidRPr="00E1748F" w:rsidRDefault="00E1748F" w:rsidP="007F78A4">
      <w:pPr>
        <w:pStyle w:val="ColorfulList-Accent11"/>
        <w:numPr>
          <w:ilvl w:val="0"/>
          <w:numId w:val="57"/>
        </w:numPr>
      </w:pPr>
      <w:r w:rsidRPr="00E1748F">
        <w:t>All staff are aware of their statutory responsibilities with respect to safeguarding</w:t>
      </w:r>
    </w:p>
    <w:p w:rsidR="00E1748F" w:rsidRPr="00942A05" w:rsidRDefault="00E1748F" w:rsidP="007F78A4">
      <w:pPr>
        <w:pStyle w:val="ColorfulList-Accent11"/>
        <w:numPr>
          <w:ilvl w:val="0"/>
          <w:numId w:val="57"/>
        </w:numPr>
      </w:pPr>
      <w:r w:rsidRPr="00E1748F">
        <w:t>Staff are properly trained in recognising and reporting safeguarding issues</w:t>
      </w:r>
    </w:p>
    <w:p w:rsidR="00E1748F" w:rsidRPr="00942A05" w:rsidRDefault="00E1748F" w:rsidP="00674E06">
      <w:pPr>
        <w:pStyle w:val="Heading1"/>
      </w:pPr>
      <w:bookmarkStart w:id="9" w:name="_Toc492916098"/>
      <w:bookmarkStart w:id="10" w:name="_Toc494354303"/>
      <w:bookmarkStart w:id="11" w:name="_Toc48825485"/>
      <w:r w:rsidRPr="00942A05">
        <w:t>Legislation and statutory guidance</w:t>
      </w:r>
      <w:bookmarkEnd w:id="9"/>
      <w:bookmarkEnd w:id="10"/>
      <w:bookmarkEnd w:id="11"/>
    </w:p>
    <w:p w:rsidR="00E1748F" w:rsidRPr="00E1748F" w:rsidRDefault="00E1748F" w:rsidP="008D308E">
      <w:pPr>
        <w:jc w:val="both"/>
        <w:rPr>
          <w:sz w:val="22"/>
          <w:szCs w:val="22"/>
          <w:lang w:val="en-GB"/>
        </w:rPr>
      </w:pPr>
      <w:r w:rsidRPr="00E1748F">
        <w:rPr>
          <w:rFonts w:eastAsia="Arial" w:cs="Arial"/>
          <w:szCs w:val="20"/>
          <w:lang w:val="en-GB"/>
        </w:rPr>
        <w:t>This policy is based on the Department for Education’s statutory guidance</w:t>
      </w:r>
      <w:r w:rsidRPr="00A059B5">
        <w:rPr>
          <w:rFonts w:eastAsia="Arial" w:cs="Arial"/>
          <w:szCs w:val="20"/>
          <w:lang w:val="en-GB"/>
        </w:rPr>
        <w:t xml:space="preserve">, </w:t>
      </w:r>
      <w:hyperlink r:id="rId14" w:history="1">
        <w:r w:rsidRPr="00A059B5">
          <w:rPr>
            <w:rStyle w:val="Hyperlink"/>
          </w:rPr>
          <w:t>Keeping Children Safe in Education</w:t>
        </w:r>
      </w:hyperlink>
      <w:r w:rsidRPr="00A059B5">
        <w:rPr>
          <w:rFonts w:eastAsia="Arial" w:cs="Arial"/>
          <w:szCs w:val="20"/>
          <w:lang w:val="en-GB"/>
        </w:rPr>
        <w:t xml:space="preserve"> </w:t>
      </w:r>
      <w:r w:rsidR="002B38F6">
        <w:rPr>
          <w:rFonts w:eastAsia="Arial" w:cs="Arial"/>
          <w:szCs w:val="20"/>
          <w:lang w:val="en-GB"/>
        </w:rPr>
        <w:t xml:space="preserve">2020 </w:t>
      </w:r>
      <w:r w:rsidRPr="00A059B5">
        <w:rPr>
          <w:rFonts w:eastAsia="Arial" w:cs="Arial"/>
          <w:szCs w:val="20"/>
          <w:lang w:val="en-GB"/>
        </w:rPr>
        <w:t xml:space="preserve">and </w:t>
      </w:r>
      <w:hyperlink r:id="rId15" w:history="1">
        <w:r w:rsidRPr="00A059B5">
          <w:rPr>
            <w:rStyle w:val="Hyperlink"/>
          </w:rPr>
          <w:t>Working Together to Safeguard Children</w:t>
        </w:r>
      </w:hyperlink>
      <w:r w:rsidRPr="00E1748F">
        <w:rPr>
          <w:rFonts w:eastAsia="Arial" w:cs="Arial"/>
          <w:szCs w:val="20"/>
          <w:lang w:val="en-GB"/>
        </w:rPr>
        <w:t xml:space="preserve">, and the </w:t>
      </w:r>
      <w:hyperlink r:id="rId16" w:history="1">
        <w:r w:rsidRPr="00942A05">
          <w:rPr>
            <w:rStyle w:val="Hyperlink"/>
            <w:lang w:val="en-GB"/>
          </w:rPr>
          <w:t>Governance Handbook</w:t>
        </w:r>
      </w:hyperlink>
      <w:r w:rsidRPr="00E1748F">
        <w:rPr>
          <w:rFonts w:eastAsia="Arial" w:cs="Arial"/>
          <w:szCs w:val="20"/>
          <w:lang w:val="en-GB"/>
        </w:rPr>
        <w:t xml:space="preserve">. We comply with this guidance and the procedures set out by our local safeguarding children board. </w:t>
      </w:r>
    </w:p>
    <w:p w:rsidR="00E1748F" w:rsidRPr="00E1748F" w:rsidRDefault="00E1748F" w:rsidP="008D308E">
      <w:pPr>
        <w:jc w:val="both"/>
        <w:rPr>
          <w:szCs w:val="20"/>
          <w:lang w:val="en-GB"/>
        </w:rPr>
      </w:pPr>
      <w:r w:rsidRPr="00E1748F">
        <w:rPr>
          <w:rFonts w:eastAsia="Arial" w:cs="Arial"/>
          <w:szCs w:val="20"/>
          <w:lang w:val="en-GB"/>
        </w:rPr>
        <w:t>This policy is also based on the following legislation:</w:t>
      </w:r>
    </w:p>
    <w:p w:rsidR="00E1748F" w:rsidRPr="00E1748F" w:rsidRDefault="00E1748F" w:rsidP="007F78A4">
      <w:pPr>
        <w:pStyle w:val="ColorfulList-Accent11"/>
        <w:numPr>
          <w:ilvl w:val="0"/>
          <w:numId w:val="58"/>
        </w:numPr>
      </w:pPr>
      <w:r w:rsidRPr="00E1748F">
        <w:t xml:space="preserve">Section 175 of the </w:t>
      </w:r>
      <w:hyperlink r:id="rId17" w:history="1">
        <w:r w:rsidRPr="00942A05">
          <w:rPr>
            <w:rStyle w:val="Hyperlink"/>
          </w:rPr>
          <w:t>Education Act 2002</w:t>
        </w:r>
      </w:hyperlink>
      <w:r w:rsidRPr="00E1748F">
        <w:t>, which places a duty on schools and local authorities to safeguard and promote the welfare of pupils</w:t>
      </w:r>
    </w:p>
    <w:p w:rsidR="00E1748F" w:rsidRPr="009B06C6" w:rsidRDefault="00685961" w:rsidP="007F78A4">
      <w:pPr>
        <w:pStyle w:val="ColorfulList-Accent11"/>
        <w:numPr>
          <w:ilvl w:val="0"/>
          <w:numId w:val="58"/>
        </w:numPr>
      </w:pPr>
      <w:hyperlink r:id="rId18" w:history="1">
        <w:r w:rsidR="00E1748F" w:rsidRPr="00942A05">
          <w:rPr>
            <w:rStyle w:val="Hyperlink"/>
          </w:rPr>
          <w:t>The School Staffing (England) Regulations 2009</w:t>
        </w:r>
      </w:hyperlink>
      <w:r w:rsidR="00E1748F" w:rsidRPr="00E1748F">
        <w:t>, which set out what must be recorded on the single central record and the requirement for at least one person on a school interview/appointment panel to be trained in safer recruitment techniques</w:t>
      </w:r>
      <w:r w:rsidR="00E1748F" w:rsidRPr="009B06C6">
        <w:t>:</w:t>
      </w:r>
    </w:p>
    <w:p w:rsidR="00014D86" w:rsidRDefault="00014D86" w:rsidP="007F78A4">
      <w:pPr>
        <w:pStyle w:val="ColorfulList-Accent11"/>
        <w:numPr>
          <w:ilvl w:val="0"/>
          <w:numId w:val="58"/>
        </w:numPr>
      </w:pPr>
      <w:r w:rsidRPr="00014D86">
        <w:t>Part 3 of the schedule to the Education (Independent School Standards) Regulations 2014, which places a duty on academies and independent schools to safeguard and promote the welfare of pupils at the school</w:t>
      </w:r>
      <w:r>
        <w:t>.</w:t>
      </w:r>
      <w:r w:rsidRPr="00014D86">
        <w:t xml:space="preserve"> </w:t>
      </w:r>
    </w:p>
    <w:p w:rsidR="00E1748F" w:rsidRPr="00E1748F" w:rsidRDefault="00685961" w:rsidP="007F78A4">
      <w:pPr>
        <w:pStyle w:val="ColorfulList-Accent11"/>
        <w:numPr>
          <w:ilvl w:val="0"/>
          <w:numId w:val="58"/>
        </w:numPr>
      </w:pPr>
      <w:hyperlink r:id="rId19" w:history="1">
        <w:r w:rsidR="00E1748F" w:rsidRPr="00942A05">
          <w:rPr>
            <w:rStyle w:val="Hyperlink"/>
          </w:rPr>
          <w:t>The Children Act 1989</w:t>
        </w:r>
      </w:hyperlink>
      <w:r w:rsidR="00E1748F" w:rsidRPr="00E1748F">
        <w:t xml:space="preserve"> (and </w:t>
      </w:r>
      <w:hyperlink r:id="rId20" w:history="1">
        <w:r w:rsidR="00E1748F" w:rsidRPr="00942A05">
          <w:rPr>
            <w:rStyle w:val="Hyperlink"/>
          </w:rPr>
          <w:t>2004 amendment</w:t>
        </w:r>
      </w:hyperlink>
      <w:r w:rsidR="00E1748F" w:rsidRPr="00E1748F">
        <w:t>), which provides a framework for the care and protection of children</w:t>
      </w:r>
    </w:p>
    <w:p w:rsidR="0061392F" w:rsidRPr="00BE4E1A" w:rsidRDefault="00685961" w:rsidP="007F78A4">
      <w:pPr>
        <w:pStyle w:val="ColorfulList-Accent11"/>
        <w:numPr>
          <w:ilvl w:val="0"/>
          <w:numId w:val="58"/>
        </w:numPr>
      </w:pPr>
      <w:hyperlink r:id="rId21" w:history="1">
        <w:r w:rsidR="00BE4E1A" w:rsidRPr="00BE4E1A">
          <w:rPr>
            <w:rStyle w:val="Hyperlink"/>
          </w:rPr>
          <w:t>Sexual violence and sexual harassment between children in schools and colleges (May 2018)</w:t>
        </w:r>
      </w:hyperlink>
      <w:r w:rsidR="00BE4E1A">
        <w:t xml:space="preserve"> which outlines </w:t>
      </w:r>
      <w:r w:rsidR="00BE4E1A" w:rsidRPr="00BE4E1A">
        <w:t>what sexual violence and harassment is</w:t>
      </w:r>
      <w:r w:rsidR="00BE4E1A">
        <w:t xml:space="preserve">, our legal responsibilities and </w:t>
      </w:r>
      <w:r w:rsidR="00BE4E1A" w:rsidRPr="00BE4E1A">
        <w:t>how to respond to reports of sexual</w:t>
      </w:r>
      <w:r w:rsidR="00BE4E1A">
        <w:t xml:space="preserve"> violence and sexual harassment</w:t>
      </w:r>
    </w:p>
    <w:p w:rsidR="00B93B16" w:rsidRDefault="00E1748F" w:rsidP="007F78A4">
      <w:pPr>
        <w:pStyle w:val="ColorfulList-Accent11"/>
        <w:numPr>
          <w:ilvl w:val="0"/>
          <w:numId w:val="58"/>
        </w:numPr>
      </w:pPr>
      <w:r w:rsidRPr="00E1748F">
        <w:t xml:space="preserve">Section 5B(11) of the Female Genital Mutilation Act 2003, as inserted by section 74 of the </w:t>
      </w:r>
      <w:hyperlink r:id="rId22" w:history="1">
        <w:r w:rsidRPr="00942A05">
          <w:rPr>
            <w:rStyle w:val="Hyperlink"/>
          </w:rPr>
          <w:t>Serious Crime Act 2015</w:t>
        </w:r>
      </w:hyperlink>
      <w:r w:rsidRPr="00E1748F">
        <w:t>, which places a statutory duty on teachers to report to the police where they discover that female genital mutilation (FGM) appears to have been carried out on a girl under 18</w:t>
      </w:r>
    </w:p>
    <w:p w:rsidR="00E1748F" w:rsidRPr="00B93B16" w:rsidRDefault="00685961" w:rsidP="007F78A4">
      <w:pPr>
        <w:pStyle w:val="ColorfulList-Accent11"/>
        <w:numPr>
          <w:ilvl w:val="0"/>
          <w:numId w:val="58"/>
        </w:numPr>
      </w:pPr>
      <w:hyperlink r:id="rId23" w:history="1">
        <w:r w:rsidR="00B93B16" w:rsidRPr="000A251A">
          <w:rPr>
            <w:rStyle w:val="Hyperlink"/>
          </w:rPr>
          <w:t>Statutory guidance on FGM</w:t>
        </w:r>
      </w:hyperlink>
      <w:r w:rsidR="00B93B16" w:rsidRPr="00B93B16">
        <w:t>, which sets out responsibilities with regards to safeguarding and supporting girls affected by FGM</w:t>
      </w:r>
      <w:r w:rsidR="00E1748F" w:rsidRPr="00B93B16">
        <w:t xml:space="preserve"> </w:t>
      </w:r>
    </w:p>
    <w:p w:rsidR="00E1748F" w:rsidRPr="00E1748F" w:rsidRDefault="00685961" w:rsidP="007F78A4">
      <w:pPr>
        <w:pStyle w:val="ColorfulList-Accent11"/>
        <w:numPr>
          <w:ilvl w:val="0"/>
          <w:numId w:val="58"/>
        </w:numPr>
      </w:pPr>
      <w:hyperlink r:id="rId24" w:history="1">
        <w:r w:rsidR="00E1748F" w:rsidRPr="00942A05">
          <w:rPr>
            <w:rStyle w:val="Hyperlink"/>
          </w:rPr>
          <w:t>The Rehabilitation of Offenders Act 1974</w:t>
        </w:r>
      </w:hyperlink>
      <w:r w:rsidR="00E1748F" w:rsidRPr="00E1748F">
        <w:t>, which outlines when people with criminal convictions can work with children</w:t>
      </w:r>
    </w:p>
    <w:p w:rsidR="00E1748F" w:rsidRDefault="00E1748F" w:rsidP="007F78A4">
      <w:pPr>
        <w:pStyle w:val="ColorfulList-Accent11"/>
        <w:numPr>
          <w:ilvl w:val="0"/>
          <w:numId w:val="58"/>
        </w:numPr>
      </w:pPr>
      <w:r w:rsidRPr="00E1748F">
        <w:t xml:space="preserve">Schedule 4 of the </w:t>
      </w:r>
      <w:hyperlink r:id="rId25" w:history="1">
        <w:r w:rsidRPr="00942A05">
          <w:rPr>
            <w:rStyle w:val="Hyperlink"/>
          </w:rPr>
          <w:t>Safeguarding Vulnerable Groups Act 2006</w:t>
        </w:r>
      </w:hyperlink>
      <w:r w:rsidRPr="00E1748F">
        <w:t>, which defines what ‘regulated activity’ is in relation to children</w:t>
      </w:r>
    </w:p>
    <w:p w:rsidR="00E1748F" w:rsidRPr="009B06C6" w:rsidRDefault="005449CA" w:rsidP="007F78A4">
      <w:pPr>
        <w:pStyle w:val="ColorfulList-Accent11"/>
        <w:numPr>
          <w:ilvl w:val="0"/>
          <w:numId w:val="58"/>
        </w:numPr>
      </w:pPr>
      <w:r w:rsidRPr="00191AF2">
        <w:t xml:space="preserve">Statutory </w:t>
      </w:r>
      <w:hyperlink r:id="rId26" w:history="1">
        <w:r w:rsidRPr="00191AF2">
          <w:rPr>
            <w:rStyle w:val="Hyperlink"/>
          </w:rPr>
          <w:t>guidance</w:t>
        </w:r>
        <w:r w:rsidR="00E10158" w:rsidRPr="00191AF2">
          <w:rPr>
            <w:rStyle w:val="Hyperlink"/>
          </w:rPr>
          <w:t xml:space="preserve"> on the Prevent duty</w:t>
        </w:r>
      </w:hyperlink>
      <w:r w:rsidR="007F749A">
        <w:t>, which explains school and trusts’</w:t>
      </w:r>
      <w:r w:rsidR="00E10158" w:rsidRPr="00191AF2">
        <w:t xml:space="preserve"> duties under the Counter-Terrorism and Security Act 2015</w:t>
      </w:r>
      <w:r w:rsidRPr="00191AF2">
        <w:t xml:space="preserve"> with respect to protecting people from the risk of radicalisation and extremism</w:t>
      </w:r>
      <w:r w:rsidR="00E1748F" w:rsidRPr="00191AF2">
        <w:t>:</w:t>
      </w:r>
    </w:p>
    <w:p w:rsidR="00014D86" w:rsidRDefault="00014D86" w:rsidP="00014D86">
      <w:pPr>
        <w:spacing w:before="0"/>
        <w:ind w:hanging="28"/>
        <w:jc w:val="both"/>
        <w:rPr>
          <w:rFonts w:cs="Arial"/>
          <w:szCs w:val="20"/>
        </w:rPr>
      </w:pPr>
      <w:r w:rsidRPr="00014D86">
        <w:rPr>
          <w:rFonts w:cs="Arial"/>
          <w:szCs w:val="20"/>
        </w:rPr>
        <w:t xml:space="preserve">The </w:t>
      </w:r>
      <w:hyperlink r:id="rId27" w:history="1">
        <w:r w:rsidRPr="00014D86">
          <w:rPr>
            <w:rFonts w:eastAsia="Arial" w:cs="Arial"/>
            <w:color w:val="0072CC"/>
            <w:szCs w:val="20"/>
            <w:u w:val="single"/>
          </w:rPr>
          <w:t>Childcare (Disqualification) and Childcare (Early Years Provision Free of Charge) (Extended Entitlement) (Amendment) Regulations 2018</w:t>
        </w:r>
      </w:hyperlink>
      <w:r w:rsidRPr="00014D86">
        <w:rPr>
          <w:rFonts w:cs="Arial"/>
          <w:szCs w:val="20"/>
        </w:rPr>
        <w:t xml:space="preserve"> (referred to in this policy as the “2018 Childcare Disqualification Regulations”) and </w:t>
      </w:r>
      <w:hyperlink r:id="rId28" w:history="1">
        <w:r w:rsidRPr="00014D86">
          <w:rPr>
            <w:rFonts w:eastAsia="Arial" w:cs="Arial"/>
            <w:color w:val="0072CC"/>
            <w:szCs w:val="20"/>
            <w:u w:val="single"/>
          </w:rPr>
          <w:t>Childcare Act 2006</w:t>
        </w:r>
      </w:hyperlink>
      <w:r w:rsidRPr="00014D86">
        <w:rPr>
          <w:rFonts w:cs="Arial"/>
          <w:szCs w:val="20"/>
        </w:rPr>
        <w:t>, which set out who is disqualified from working with children</w:t>
      </w:r>
      <w:r>
        <w:rPr>
          <w:rFonts w:cs="Arial"/>
          <w:szCs w:val="20"/>
        </w:rPr>
        <w:t>.</w:t>
      </w:r>
    </w:p>
    <w:p w:rsidR="00014D86" w:rsidRPr="00014D86" w:rsidRDefault="00014D86" w:rsidP="00014D86">
      <w:pPr>
        <w:spacing w:before="0"/>
        <w:jc w:val="both"/>
        <w:rPr>
          <w:rFonts w:cs="Arial"/>
          <w:szCs w:val="20"/>
        </w:rPr>
      </w:pPr>
      <w:r w:rsidRPr="00014D86">
        <w:rPr>
          <w:lang w:val="en-GB"/>
        </w:rPr>
        <w:t xml:space="preserve">This policy also meets requirements relating to safeguarding and welfare in the </w:t>
      </w:r>
      <w:hyperlink r:id="rId29" w:history="1">
        <w:r w:rsidRPr="00014D86">
          <w:rPr>
            <w:color w:val="0072CC"/>
            <w:u w:val="single"/>
            <w:lang w:val="en-GB"/>
          </w:rPr>
          <w:t>statutory framework for the Early Years Foundation Stage</w:t>
        </w:r>
      </w:hyperlink>
    </w:p>
    <w:p w:rsidR="00E1748F" w:rsidRDefault="009B06C6" w:rsidP="008D308E">
      <w:pPr>
        <w:jc w:val="both"/>
        <w:rPr>
          <w:lang w:val="en-GB"/>
        </w:rPr>
      </w:pPr>
      <w:r>
        <w:rPr>
          <w:lang w:val="en-GB"/>
        </w:rPr>
        <w:t xml:space="preserve">As an </w:t>
      </w:r>
      <w:r w:rsidRPr="00D5129B">
        <w:rPr>
          <w:noProof/>
          <w:lang w:val="en-GB"/>
        </w:rPr>
        <w:t>Academy</w:t>
      </w:r>
      <w:r>
        <w:rPr>
          <w:lang w:val="en-GB"/>
        </w:rPr>
        <w:t xml:space="preserve"> t</w:t>
      </w:r>
      <w:r w:rsidR="00E1748F" w:rsidRPr="00E1748F">
        <w:rPr>
          <w:lang w:val="en-GB"/>
        </w:rPr>
        <w:t>his policy also complies with our funding agreement and articles of association.</w:t>
      </w:r>
    </w:p>
    <w:p w:rsidR="00E1748F" w:rsidRPr="00E1748F" w:rsidRDefault="00E1748F" w:rsidP="00674E06">
      <w:pPr>
        <w:pStyle w:val="Heading1"/>
      </w:pPr>
      <w:bookmarkStart w:id="12" w:name="_Toc492916099"/>
      <w:bookmarkStart w:id="13" w:name="_Toc494354304"/>
      <w:bookmarkStart w:id="14" w:name="_Toc48825486"/>
      <w:r w:rsidRPr="00E1748F">
        <w:t>Definitions</w:t>
      </w:r>
      <w:bookmarkEnd w:id="12"/>
      <w:bookmarkEnd w:id="13"/>
      <w:bookmarkEnd w:id="14"/>
    </w:p>
    <w:p w:rsidR="00E1748F" w:rsidRPr="00E1748F" w:rsidRDefault="00E1748F" w:rsidP="008D308E">
      <w:pPr>
        <w:jc w:val="both"/>
        <w:rPr>
          <w:szCs w:val="20"/>
          <w:lang w:val="en-GB"/>
        </w:rPr>
      </w:pPr>
      <w:r w:rsidRPr="00E1748F">
        <w:rPr>
          <w:rFonts w:eastAsia="Arial" w:cs="Arial"/>
          <w:b/>
          <w:bCs/>
          <w:szCs w:val="20"/>
          <w:lang w:val="en-GB"/>
        </w:rPr>
        <w:t>Safeguarding</w:t>
      </w:r>
      <w:r w:rsidRPr="00E1748F">
        <w:rPr>
          <w:rFonts w:eastAsia="Arial" w:cs="Arial"/>
          <w:b/>
          <w:szCs w:val="20"/>
          <w:lang w:val="en-GB"/>
        </w:rPr>
        <w:t xml:space="preserve"> and promoting the welfare of children</w:t>
      </w:r>
      <w:r w:rsidRPr="00E1748F">
        <w:rPr>
          <w:rFonts w:eastAsia="Arial" w:cs="Arial"/>
          <w:szCs w:val="20"/>
          <w:lang w:val="en-GB"/>
        </w:rPr>
        <w:t xml:space="preserve"> means: </w:t>
      </w:r>
    </w:p>
    <w:p w:rsidR="00ED59CB" w:rsidRDefault="00ED59CB" w:rsidP="000F1FFB">
      <w:pPr>
        <w:pStyle w:val="ColorfulList-Accent11"/>
        <w:numPr>
          <w:ilvl w:val="0"/>
          <w:numId w:val="31"/>
        </w:numPr>
      </w:pPr>
      <w:r>
        <w:t>Protecting children from maltreatment</w:t>
      </w:r>
    </w:p>
    <w:p w:rsidR="00ED59CB" w:rsidRDefault="00ED59CB" w:rsidP="000F1FFB">
      <w:pPr>
        <w:pStyle w:val="ColorfulList-Accent11"/>
        <w:numPr>
          <w:ilvl w:val="0"/>
          <w:numId w:val="31"/>
        </w:numPr>
      </w:pPr>
      <w:r>
        <w:t>Preventing impairment of children’s mental and physical health or development</w:t>
      </w:r>
    </w:p>
    <w:p w:rsidR="00ED59CB" w:rsidRDefault="00ED59CB" w:rsidP="000F1FFB">
      <w:pPr>
        <w:pStyle w:val="ColorfulList-Accent11"/>
        <w:numPr>
          <w:ilvl w:val="0"/>
          <w:numId w:val="31"/>
        </w:numPr>
      </w:pPr>
      <w:r>
        <w:t>Ensuring that children grow up in circumstances consistent with the provision of safe and effective care</w:t>
      </w:r>
    </w:p>
    <w:p w:rsidR="00ED59CB" w:rsidRDefault="00ED59CB" w:rsidP="000F1FFB">
      <w:pPr>
        <w:pStyle w:val="ColorfulList-Accent11"/>
        <w:numPr>
          <w:ilvl w:val="0"/>
          <w:numId w:val="31"/>
        </w:numPr>
      </w:pPr>
      <w:r>
        <w:t>Taking action to enable all children to have the best outcomes</w:t>
      </w:r>
    </w:p>
    <w:p w:rsidR="00E1748F" w:rsidRPr="00E1748F" w:rsidRDefault="00E1748F" w:rsidP="008D308E">
      <w:pPr>
        <w:jc w:val="both"/>
        <w:rPr>
          <w:lang w:val="en-GB"/>
        </w:rPr>
      </w:pPr>
      <w:r w:rsidRPr="00E1748F">
        <w:rPr>
          <w:b/>
          <w:bCs/>
          <w:lang w:val="en-GB"/>
        </w:rPr>
        <w:t xml:space="preserve">Child protection </w:t>
      </w:r>
      <w:r w:rsidRPr="00E1748F">
        <w:rPr>
          <w:lang w:val="en-GB"/>
        </w:rPr>
        <w:t xml:space="preserve">is part of this definition and refers to activities undertaken to prevent children suffering, or being likely to suffer, significant harm. </w:t>
      </w:r>
    </w:p>
    <w:p w:rsidR="00E1748F" w:rsidRPr="00E1748F" w:rsidRDefault="00E1748F" w:rsidP="008D308E">
      <w:pPr>
        <w:jc w:val="both"/>
        <w:rPr>
          <w:lang w:val="en-GB"/>
        </w:rPr>
      </w:pPr>
      <w:r w:rsidRPr="00E1748F">
        <w:rPr>
          <w:b/>
          <w:bCs/>
          <w:lang w:val="en-GB"/>
        </w:rPr>
        <w:t>Abuse</w:t>
      </w:r>
      <w:r w:rsidRPr="00E1748F">
        <w:rPr>
          <w:lang w:val="en-GB"/>
        </w:rPr>
        <w:t xml:space="preserve"> is a form of maltreatment of a child, and may involve inflicting harm or failing to act to prevent harm. Appendix 1 explains the different types of abuse.</w:t>
      </w:r>
    </w:p>
    <w:p w:rsidR="00E1748F" w:rsidRDefault="00E1748F" w:rsidP="008D308E">
      <w:pPr>
        <w:jc w:val="both"/>
      </w:pPr>
      <w:r w:rsidRPr="00E1748F">
        <w:rPr>
          <w:b/>
        </w:rPr>
        <w:t>Neglect</w:t>
      </w:r>
      <w:r w:rsidRPr="00E1748F">
        <w:t xml:space="preserve"> is a form of abuse and is the persistent failure to meet a child’s basic physical and/or psychological needs, likely to result in the serious impairment of the child’s health or development. Appendix 1 defines neglect in more detail.</w:t>
      </w:r>
    </w:p>
    <w:p w:rsidR="00ED59CB" w:rsidRPr="00E1748F" w:rsidRDefault="00ED59CB" w:rsidP="008D308E">
      <w:pPr>
        <w:jc w:val="both"/>
        <w:rPr>
          <w:lang w:val="en-GB"/>
        </w:rPr>
      </w:pPr>
      <w:r w:rsidRPr="00ED59CB">
        <w:rPr>
          <w:b/>
          <w:lang w:val="en-GB"/>
        </w:rPr>
        <w:t>Sexting</w:t>
      </w:r>
      <w:r w:rsidRPr="00ED59CB">
        <w:rPr>
          <w:lang w:val="en-GB"/>
        </w:rPr>
        <w:t xml:space="preserve"> (also known as youth produced sexual imagery) is the sharing of sexual imagery (photos or videos) by children</w:t>
      </w:r>
    </w:p>
    <w:p w:rsidR="00E1748F" w:rsidRDefault="00E1748F" w:rsidP="008D308E">
      <w:pPr>
        <w:jc w:val="both"/>
        <w:rPr>
          <w:lang w:val="en-GB"/>
        </w:rPr>
      </w:pPr>
      <w:r w:rsidRPr="00E1748F">
        <w:rPr>
          <w:b/>
          <w:bCs/>
          <w:lang w:val="en-GB"/>
        </w:rPr>
        <w:t xml:space="preserve">Children </w:t>
      </w:r>
      <w:r w:rsidRPr="00E1748F">
        <w:rPr>
          <w:bCs/>
          <w:lang w:val="en-GB"/>
        </w:rPr>
        <w:t>includes everyone under the age of 18</w:t>
      </w:r>
      <w:r w:rsidRPr="00E1748F">
        <w:rPr>
          <w:lang w:val="en-GB"/>
        </w:rPr>
        <w:t xml:space="preserve">. </w:t>
      </w:r>
    </w:p>
    <w:p w:rsidR="00ED59CB" w:rsidRDefault="00ED59CB" w:rsidP="00ED59CB">
      <w:pPr>
        <w:pStyle w:val="1bodycopy10pt"/>
        <w:rPr>
          <w:lang w:val="en-GB"/>
        </w:rPr>
      </w:pPr>
      <w:r>
        <w:rPr>
          <w:lang w:val="en-GB"/>
        </w:rPr>
        <w:t xml:space="preserve">The following </w:t>
      </w:r>
      <w:r w:rsidRPr="002D3528">
        <w:rPr>
          <w:lang w:val="en-GB"/>
        </w:rPr>
        <w:t xml:space="preserve">3 </w:t>
      </w:r>
      <w:r w:rsidRPr="00CC340E">
        <w:rPr>
          <w:b/>
          <w:lang w:val="en-GB"/>
        </w:rPr>
        <w:t>safeguarding partners</w:t>
      </w:r>
      <w:r>
        <w:rPr>
          <w:lang w:val="en-GB"/>
        </w:rPr>
        <w:t xml:space="preserve"> are identified in Keeping Children Safe in Education </w:t>
      </w:r>
      <w:r w:rsidR="002B38F6">
        <w:rPr>
          <w:lang w:val="en-GB"/>
        </w:rPr>
        <w:t xml:space="preserve">2020 </w:t>
      </w:r>
      <w:r>
        <w:rPr>
          <w:lang w:val="en-GB"/>
        </w:rPr>
        <w:t xml:space="preserve">(and defined in the Children Act 2004, as amended by chapter 2 of the Children and Social Work Act 2017). They </w:t>
      </w:r>
      <w:r>
        <w:t xml:space="preserve">will make arrangements to work together to safeguard and promote the welfare of local children, including identifying and responding to their needs: </w:t>
      </w:r>
      <w:r>
        <w:rPr>
          <w:lang w:val="en-GB"/>
        </w:rPr>
        <w:t xml:space="preserve"> </w:t>
      </w:r>
    </w:p>
    <w:p w:rsidR="00ED59CB" w:rsidRPr="00AB7593" w:rsidRDefault="00ED59CB" w:rsidP="007F78A4">
      <w:pPr>
        <w:pStyle w:val="4Bulletedcopyblue"/>
        <w:numPr>
          <w:ilvl w:val="0"/>
          <w:numId w:val="59"/>
        </w:numPr>
        <w:rPr>
          <w:lang w:val="en-GB"/>
        </w:rPr>
      </w:pPr>
      <w:r w:rsidRPr="00AB7593">
        <w:rPr>
          <w:lang w:val="en-GB"/>
        </w:rPr>
        <w:t>The local authority (LA)</w:t>
      </w:r>
    </w:p>
    <w:p w:rsidR="00ED59CB" w:rsidRPr="003F08F4" w:rsidRDefault="00ED59CB" w:rsidP="007F78A4">
      <w:pPr>
        <w:pStyle w:val="4Bulletedcopyblue"/>
        <w:numPr>
          <w:ilvl w:val="0"/>
          <w:numId w:val="59"/>
        </w:numPr>
      </w:pPr>
      <w:r w:rsidRPr="003F08F4">
        <w:rPr>
          <w:lang w:val="en-GB"/>
        </w:rPr>
        <w:t>A clinical commissioning group for an area within the LA</w:t>
      </w:r>
    </w:p>
    <w:p w:rsidR="00ED59CB" w:rsidRPr="003F08F4" w:rsidRDefault="00ED59CB" w:rsidP="007F78A4">
      <w:pPr>
        <w:pStyle w:val="4Bulletedcopyblue"/>
        <w:numPr>
          <w:ilvl w:val="0"/>
          <w:numId w:val="59"/>
        </w:numPr>
      </w:pPr>
      <w:r w:rsidRPr="003F08F4">
        <w:rPr>
          <w:lang w:val="en-GB"/>
        </w:rPr>
        <w:t>The chief officer of police for a police area in the LA area</w:t>
      </w:r>
    </w:p>
    <w:p w:rsidR="00ED59CB" w:rsidRDefault="00ED59CB" w:rsidP="008D308E">
      <w:pPr>
        <w:jc w:val="both"/>
        <w:rPr>
          <w:lang w:val="en-GB"/>
        </w:rPr>
      </w:pPr>
    </w:p>
    <w:p w:rsidR="00280960" w:rsidRPr="00280960" w:rsidRDefault="00280960" w:rsidP="008D308E">
      <w:pPr>
        <w:jc w:val="both"/>
        <w:rPr>
          <w:lang w:val="en-GB"/>
        </w:rPr>
      </w:pPr>
      <w:r>
        <w:rPr>
          <w:lang w:val="en-GB"/>
        </w:rPr>
        <w:t>We acknowledge</w:t>
      </w:r>
      <w:r w:rsidRPr="00280960">
        <w:rPr>
          <w:lang w:val="en-GB"/>
        </w:rPr>
        <w:t xml:space="preserve"> that this policy will incorporate a range of specific safeguarding issues including (but not limited to):</w:t>
      </w:r>
    </w:p>
    <w:p w:rsidR="00280960" w:rsidRPr="000A251A" w:rsidRDefault="00280960" w:rsidP="00ED59CB">
      <w:pPr>
        <w:pStyle w:val="ListParagraph"/>
        <w:numPr>
          <w:ilvl w:val="0"/>
          <w:numId w:val="13"/>
        </w:numPr>
        <w:spacing w:before="0" w:after="0"/>
        <w:jc w:val="both"/>
        <w:rPr>
          <w:lang w:val="en-GB"/>
        </w:rPr>
      </w:pPr>
      <w:r w:rsidRPr="000A251A">
        <w:rPr>
          <w:lang w:val="en-GB"/>
        </w:rPr>
        <w:t>Bullying (including cyberbullying)</w:t>
      </w:r>
    </w:p>
    <w:p w:rsidR="00280960" w:rsidRPr="000A251A" w:rsidRDefault="00280960" w:rsidP="00ED59CB">
      <w:pPr>
        <w:pStyle w:val="ListParagraph"/>
        <w:numPr>
          <w:ilvl w:val="0"/>
          <w:numId w:val="13"/>
        </w:numPr>
        <w:spacing w:before="0" w:after="0"/>
        <w:jc w:val="both"/>
        <w:rPr>
          <w:lang w:val="en-GB"/>
        </w:rPr>
      </w:pPr>
      <w:r w:rsidRPr="000A251A">
        <w:rPr>
          <w:lang w:val="en-GB"/>
        </w:rPr>
        <w:t>Children Missing Education (CME)</w:t>
      </w:r>
    </w:p>
    <w:p w:rsidR="00280960" w:rsidRPr="000A251A" w:rsidRDefault="00280960" w:rsidP="00ED59CB">
      <w:pPr>
        <w:pStyle w:val="ListParagraph"/>
        <w:numPr>
          <w:ilvl w:val="0"/>
          <w:numId w:val="13"/>
        </w:numPr>
        <w:spacing w:before="0" w:after="0"/>
        <w:jc w:val="both"/>
        <w:rPr>
          <w:lang w:val="en-GB"/>
        </w:rPr>
      </w:pPr>
      <w:r w:rsidRPr="000A251A">
        <w:rPr>
          <w:lang w:val="en-GB"/>
        </w:rPr>
        <w:t xml:space="preserve">Child missing from home or care </w:t>
      </w:r>
    </w:p>
    <w:p w:rsidR="00F21FF8" w:rsidRPr="000A251A" w:rsidRDefault="00280960" w:rsidP="00ED59CB">
      <w:pPr>
        <w:pStyle w:val="ListParagraph"/>
        <w:numPr>
          <w:ilvl w:val="0"/>
          <w:numId w:val="13"/>
        </w:numPr>
        <w:spacing w:before="0" w:after="0"/>
        <w:jc w:val="both"/>
        <w:rPr>
          <w:lang w:val="en-GB"/>
        </w:rPr>
      </w:pPr>
      <w:r w:rsidRPr="000A251A">
        <w:rPr>
          <w:lang w:val="en-GB"/>
        </w:rPr>
        <w:t>Child Sexual Exploitation (CSE)</w:t>
      </w:r>
    </w:p>
    <w:p w:rsidR="00F21FF8" w:rsidRPr="000A251A" w:rsidRDefault="00F21FF8" w:rsidP="00ED59CB">
      <w:pPr>
        <w:pStyle w:val="ListParagraph"/>
        <w:numPr>
          <w:ilvl w:val="0"/>
          <w:numId w:val="13"/>
        </w:numPr>
        <w:spacing w:before="0" w:after="0"/>
        <w:jc w:val="both"/>
        <w:rPr>
          <w:lang w:val="en-GB"/>
        </w:rPr>
      </w:pPr>
      <w:r w:rsidRPr="000A251A">
        <w:rPr>
          <w:lang w:val="en-GB"/>
        </w:rPr>
        <w:t>Contextual Safeguarding</w:t>
      </w:r>
    </w:p>
    <w:p w:rsidR="00E176B8" w:rsidRPr="000A251A" w:rsidRDefault="00E176B8" w:rsidP="00ED59CB">
      <w:pPr>
        <w:pStyle w:val="ListParagraph"/>
        <w:numPr>
          <w:ilvl w:val="0"/>
          <w:numId w:val="13"/>
        </w:numPr>
        <w:spacing w:before="0" w:after="0"/>
        <w:jc w:val="both"/>
        <w:rPr>
          <w:lang w:val="en-GB"/>
        </w:rPr>
      </w:pPr>
      <w:r w:rsidRPr="000A251A">
        <w:rPr>
          <w:lang w:val="en-GB"/>
        </w:rPr>
        <w:t>Criminal Exploitation of Children and Vulnerable Adults (County Lines)</w:t>
      </w:r>
    </w:p>
    <w:p w:rsidR="00280960" w:rsidRPr="000A251A" w:rsidRDefault="00280960" w:rsidP="00ED59CB">
      <w:pPr>
        <w:pStyle w:val="ListParagraph"/>
        <w:numPr>
          <w:ilvl w:val="0"/>
          <w:numId w:val="13"/>
        </w:numPr>
        <w:spacing w:before="0" w:after="0"/>
        <w:jc w:val="both"/>
        <w:rPr>
          <w:lang w:val="en-GB"/>
        </w:rPr>
      </w:pPr>
      <w:r w:rsidRPr="000A251A">
        <w:rPr>
          <w:lang w:val="en-GB"/>
        </w:rPr>
        <w:t xml:space="preserve">Domestic violence </w:t>
      </w:r>
    </w:p>
    <w:p w:rsidR="00280960" w:rsidRPr="000A251A" w:rsidRDefault="00280960" w:rsidP="00ED59CB">
      <w:pPr>
        <w:pStyle w:val="ListParagraph"/>
        <w:numPr>
          <w:ilvl w:val="0"/>
          <w:numId w:val="13"/>
        </w:numPr>
        <w:spacing w:before="0" w:after="0"/>
        <w:jc w:val="both"/>
        <w:rPr>
          <w:lang w:val="en-GB"/>
        </w:rPr>
      </w:pPr>
      <w:r w:rsidRPr="000A251A">
        <w:rPr>
          <w:lang w:val="en-GB"/>
        </w:rPr>
        <w:t>Drugs and alcohol misuse</w:t>
      </w:r>
    </w:p>
    <w:p w:rsidR="00280960" w:rsidRPr="000A251A" w:rsidRDefault="00280960" w:rsidP="00ED59CB">
      <w:pPr>
        <w:pStyle w:val="ListParagraph"/>
        <w:numPr>
          <w:ilvl w:val="0"/>
          <w:numId w:val="13"/>
        </w:numPr>
        <w:spacing w:before="0" w:after="0"/>
        <w:jc w:val="both"/>
        <w:rPr>
          <w:lang w:val="en-GB"/>
        </w:rPr>
      </w:pPr>
      <w:r w:rsidRPr="000A251A">
        <w:rPr>
          <w:lang w:val="en-GB"/>
        </w:rPr>
        <w:t xml:space="preserve">Fabricated or induced illness </w:t>
      </w:r>
    </w:p>
    <w:p w:rsidR="00280960" w:rsidRPr="000A251A" w:rsidRDefault="00280960" w:rsidP="00ED59CB">
      <w:pPr>
        <w:pStyle w:val="ListParagraph"/>
        <w:numPr>
          <w:ilvl w:val="0"/>
          <w:numId w:val="13"/>
        </w:numPr>
        <w:spacing w:before="0" w:after="0"/>
        <w:jc w:val="both"/>
        <w:rPr>
          <w:lang w:val="en-GB"/>
        </w:rPr>
      </w:pPr>
      <w:r w:rsidRPr="000A251A">
        <w:rPr>
          <w:lang w:val="en-GB"/>
        </w:rPr>
        <w:t>Faith abuse</w:t>
      </w:r>
    </w:p>
    <w:p w:rsidR="00280960" w:rsidRPr="000A251A" w:rsidRDefault="00280960" w:rsidP="00ED59CB">
      <w:pPr>
        <w:pStyle w:val="ListParagraph"/>
        <w:numPr>
          <w:ilvl w:val="0"/>
          <w:numId w:val="13"/>
        </w:numPr>
        <w:spacing w:before="0" w:after="0"/>
        <w:jc w:val="both"/>
        <w:rPr>
          <w:lang w:val="en-GB"/>
        </w:rPr>
      </w:pPr>
      <w:r w:rsidRPr="000A251A">
        <w:rPr>
          <w:lang w:val="en-GB"/>
        </w:rPr>
        <w:t>Female Genital Mutilation (FGM)</w:t>
      </w:r>
    </w:p>
    <w:p w:rsidR="00280960" w:rsidRPr="000A251A" w:rsidRDefault="00280960" w:rsidP="00ED59CB">
      <w:pPr>
        <w:pStyle w:val="ListParagraph"/>
        <w:numPr>
          <w:ilvl w:val="0"/>
          <w:numId w:val="13"/>
        </w:numPr>
        <w:spacing w:before="0" w:after="0"/>
        <w:jc w:val="both"/>
        <w:rPr>
          <w:lang w:val="en-GB"/>
        </w:rPr>
      </w:pPr>
      <w:r w:rsidRPr="000A251A">
        <w:rPr>
          <w:lang w:val="en-GB"/>
        </w:rPr>
        <w:t>Forced marriage</w:t>
      </w:r>
    </w:p>
    <w:p w:rsidR="00280960" w:rsidRPr="000A251A" w:rsidRDefault="00280960" w:rsidP="00ED59CB">
      <w:pPr>
        <w:pStyle w:val="ListParagraph"/>
        <w:numPr>
          <w:ilvl w:val="0"/>
          <w:numId w:val="13"/>
        </w:numPr>
        <w:spacing w:before="0" w:after="0"/>
        <w:jc w:val="both"/>
        <w:rPr>
          <w:lang w:val="en-GB"/>
        </w:rPr>
      </w:pPr>
      <w:r w:rsidRPr="000A251A">
        <w:rPr>
          <w:lang w:val="en-GB"/>
        </w:rPr>
        <w:t>Gangs and youth violence</w:t>
      </w:r>
    </w:p>
    <w:p w:rsidR="00280960" w:rsidRPr="000A251A" w:rsidRDefault="00280960" w:rsidP="00ED59CB">
      <w:pPr>
        <w:pStyle w:val="ListParagraph"/>
        <w:numPr>
          <w:ilvl w:val="0"/>
          <w:numId w:val="13"/>
        </w:numPr>
        <w:spacing w:before="0" w:after="0"/>
        <w:jc w:val="both"/>
        <w:rPr>
          <w:lang w:val="en-GB"/>
        </w:rPr>
      </w:pPr>
      <w:r w:rsidRPr="000A251A">
        <w:rPr>
          <w:lang w:val="en-GB"/>
        </w:rPr>
        <w:t xml:space="preserve">Gender based abuse and violence </w:t>
      </w:r>
    </w:p>
    <w:p w:rsidR="00280960" w:rsidRPr="000A251A" w:rsidRDefault="00280960" w:rsidP="00ED59CB">
      <w:pPr>
        <w:pStyle w:val="ListParagraph"/>
        <w:numPr>
          <w:ilvl w:val="0"/>
          <w:numId w:val="13"/>
        </w:numPr>
        <w:spacing w:before="0" w:after="0"/>
        <w:jc w:val="both"/>
        <w:rPr>
          <w:lang w:val="en-GB"/>
        </w:rPr>
      </w:pPr>
      <w:r w:rsidRPr="000A251A">
        <w:rPr>
          <w:lang w:val="en-GB"/>
        </w:rPr>
        <w:t xml:space="preserve">Hate </w:t>
      </w:r>
    </w:p>
    <w:p w:rsidR="00280960" w:rsidRPr="000A251A" w:rsidRDefault="00280960" w:rsidP="00ED59CB">
      <w:pPr>
        <w:pStyle w:val="ListParagraph"/>
        <w:numPr>
          <w:ilvl w:val="0"/>
          <w:numId w:val="13"/>
        </w:numPr>
        <w:spacing w:before="0" w:after="0"/>
        <w:jc w:val="both"/>
        <w:rPr>
          <w:lang w:val="en-GB"/>
        </w:rPr>
      </w:pPr>
      <w:r w:rsidRPr="000A251A">
        <w:rPr>
          <w:lang w:val="en-GB"/>
        </w:rPr>
        <w:t>Honour based abuse</w:t>
      </w:r>
    </w:p>
    <w:p w:rsidR="00280960" w:rsidRPr="000A251A" w:rsidRDefault="00280960" w:rsidP="00ED59CB">
      <w:pPr>
        <w:pStyle w:val="ListParagraph"/>
        <w:numPr>
          <w:ilvl w:val="0"/>
          <w:numId w:val="13"/>
        </w:numPr>
        <w:spacing w:before="0" w:after="0"/>
        <w:jc w:val="both"/>
        <w:rPr>
          <w:lang w:val="en-GB"/>
        </w:rPr>
      </w:pPr>
      <w:r w:rsidRPr="000A251A">
        <w:rPr>
          <w:lang w:val="en-GB"/>
        </w:rPr>
        <w:t>Mental health</w:t>
      </w:r>
    </w:p>
    <w:p w:rsidR="00280960" w:rsidRPr="000A251A" w:rsidRDefault="00280960" w:rsidP="00ED59CB">
      <w:pPr>
        <w:pStyle w:val="ListParagraph"/>
        <w:numPr>
          <w:ilvl w:val="0"/>
          <w:numId w:val="13"/>
        </w:numPr>
        <w:spacing w:before="0" w:after="0"/>
        <w:jc w:val="both"/>
        <w:rPr>
          <w:lang w:val="en-GB"/>
        </w:rPr>
      </w:pPr>
      <w:r w:rsidRPr="000A251A">
        <w:rPr>
          <w:lang w:val="en-GB"/>
        </w:rPr>
        <w:t>Missing children and adults</w:t>
      </w:r>
    </w:p>
    <w:p w:rsidR="00280960" w:rsidRPr="000A251A" w:rsidRDefault="00280960" w:rsidP="00ED59CB">
      <w:pPr>
        <w:pStyle w:val="ListParagraph"/>
        <w:numPr>
          <w:ilvl w:val="0"/>
          <w:numId w:val="13"/>
        </w:numPr>
        <w:spacing w:before="0" w:after="0"/>
        <w:jc w:val="both"/>
        <w:rPr>
          <w:lang w:val="en-GB"/>
        </w:rPr>
      </w:pPr>
      <w:r w:rsidRPr="000A251A">
        <w:rPr>
          <w:lang w:val="en-GB"/>
        </w:rPr>
        <w:t>Online safety</w:t>
      </w:r>
    </w:p>
    <w:p w:rsidR="00280960" w:rsidRPr="000A251A" w:rsidRDefault="00280960" w:rsidP="00ED59CB">
      <w:pPr>
        <w:pStyle w:val="ListParagraph"/>
        <w:numPr>
          <w:ilvl w:val="0"/>
          <w:numId w:val="13"/>
        </w:numPr>
        <w:spacing w:before="0" w:after="0"/>
        <w:jc w:val="both"/>
        <w:rPr>
          <w:lang w:val="en-GB"/>
        </w:rPr>
      </w:pPr>
      <w:r w:rsidRPr="000A251A">
        <w:rPr>
          <w:lang w:val="en-GB"/>
        </w:rPr>
        <w:t>Prevent duty (radicalisation and extremism)</w:t>
      </w:r>
    </w:p>
    <w:p w:rsidR="00280960" w:rsidRPr="000A251A" w:rsidRDefault="00280960" w:rsidP="00ED59CB">
      <w:pPr>
        <w:pStyle w:val="ListParagraph"/>
        <w:numPr>
          <w:ilvl w:val="0"/>
          <w:numId w:val="13"/>
        </w:numPr>
        <w:spacing w:before="0" w:after="0"/>
        <w:jc w:val="both"/>
        <w:rPr>
          <w:lang w:val="en-GB"/>
        </w:rPr>
      </w:pPr>
      <w:r w:rsidRPr="000A251A">
        <w:rPr>
          <w:lang w:val="en-GB"/>
        </w:rPr>
        <w:t xml:space="preserve">Private fostering </w:t>
      </w:r>
    </w:p>
    <w:p w:rsidR="00280960" w:rsidRPr="000A251A" w:rsidRDefault="00280960" w:rsidP="00ED59CB">
      <w:pPr>
        <w:pStyle w:val="ListParagraph"/>
        <w:numPr>
          <w:ilvl w:val="0"/>
          <w:numId w:val="13"/>
        </w:numPr>
        <w:spacing w:before="0" w:after="0"/>
        <w:jc w:val="both"/>
        <w:rPr>
          <w:lang w:val="en-GB"/>
        </w:rPr>
      </w:pPr>
      <w:r w:rsidRPr="000A251A">
        <w:rPr>
          <w:lang w:val="en-GB"/>
        </w:rPr>
        <w:t xml:space="preserve">Relationship abuse </w:t>
      </w:r>
    </w:p>
    <w:p w:rsidR="00280960" w:rsidRPr="000A251A" w:rsidRDefault="00280960" w:rsidP="00ED59CB">
      <w:pPr>
        <w:pStyle w:val="ListParagraph"/>
        <w:numPr>
          <w:ilvl w:val="0"/>
          <w:numId w:val="13"/>
        </w:numPr>
        <w:spacing w:before="0" w:after="0"/>
        <w:jc w:val="both"/>
        <w:rPr>
          <w:lang w:val="en-GB"/>
        </w:rPr>
      </w:pPr>
      <w:r w:rsidRPr="000A251A">
        <w:rPr>
          <w:lang w:val="en-GB"/>
        </w:rPr>
        <w:t>Human trafficking and modern slavery</w:t>
      </w:r>
    </w:p>
    <w:p w:rsidR="00280960" w:rsidRPr="000A251A" w:rsidRDefault="00280960" w:rsidP="00ED59CB">
      <w:pPr>
        <w:pStyle w:val="ListParagraph"/>
        <w:numPr>
          <w:ilvl w:val="0"/>
          <w:numId w:val="13"/>
        </w:numPr>
        <w:spacing w:before="0" w:after="0"/>
        <w:jc w:val="both"/>
        <w:rPr>
          <w:lang w:val="en-GB"/>
        </w:rPr>
      </w:pPr>
      <w:r w:rsidRPr="000A251A">
        <w:rPr>
          <w:lang w:val="en-GB"/>
        </w:rPr>
        <w:t>Youth produced sexual imagery or “Sexting”</w:t>
      </w:r>
    </w:p>
    <w:p w:rsidR="00280960" w:rsidRDefault="00280960" w:rsidP="008D308E">
      <w:pPr>
        <w:spacing w:before="0" w:after="0"/>
        <w:jc w:val="both"/>
        <w:rPr>
          <w:lang w:val="en-GB"/>
        </w:rPr>
      </w:pPr>
    </w:p>
    <w:p w:rsidR="00280960" w:rsidRPr="00B13DE4" w:rsidRDefault="00280960" w:rsidP="002E77FE">
      <w:pPr>
        <w:autoSpaceDE w:val="0"/>
        <w:autoSpaceDN w:val="0"/>
        <w:adjustRightInd w:val="0"/>
        <w:spacing w:before="0" w:after="0"/>
        <w:jc w:val="both"/>
        <w:rPr>
          <w:rFonts w:eastAsia="Times New Roman" w:cs="Arial"/>
          <w:szCs w:val="20"/>
          <w:lang w:eastAsia="en-GB"/>
        </w:rPr>
      </w:pPr>
      <w:r w:rsidRPr="00280960">
        <w:rPr>
          <w:rFonts w:eastAsia="Times New Roman" w:cs="Arial"/>
          <w:szCs w:val="20"/>
          <w:lang w:eastAsia="en-GB"/>
        </w:rPr>
        <w:t xml:space="preserve">Every member of staff at </w:t>
      </w:r>
      <w:proofErr w:type="spellStart"/>
      <w:r w:rsidR="00685961" w:rsidRPr="00EA4C26">
        <w:t>Charing</w:t>
      </w:r>
      <w:proofErr w:type="spellEnd"/>
      <w:r w:rsidR="00685961" w:rsidRPr="00EA4C26">
        <w:t xml:space="preserve"> CEP School</w:t>
      </w:r>
      <w:r w:rsidRPr="00280960">
        <w:rPr>
          <w:rFonts w:eastAsia="Times New Roman" w:cs="Arial"/>
          <w:szCs w:val="20"/>
          <w:lang w:val="en-GB" w:eastAsia="en-GB"/>
        </w:rPr>
        <w:t xml:space="preserve"> </w:t>
      </w:r>
      <w:proofErr w:type="spellStart"/>
      <w:r w:rsidRPr="00280960">
        <w:rPr>
          <w:rFonts w:eastAsia="Times New Roman" w:cs="Arial"/>
          <w:szCs w:val="20"/>
          <w:lang w:eastAsia="en-GB"/>
        </w:rPr>
        <w:t>recognises</w:t>
      </w:r>
      <w:proofErr w:type="spellEnd"/>
      <w:r w:rsidRPr="00280960">
        <w:rPr>
          <w:rFonts w:eastAsia="Times New Roman" w:cs="Arial"/>
          <w:szCs w:val="20"/>
          <w:lang w:eastAsia="en-GB"/>
        </w:rPr>
        <w:t xml:space="preserve"> that children experiencing specific safeguarding issues identified above are no different to safeguarding against any other vulnerability or concern and will be approached and responded to in the same way as protecting children from any other risks.</w:t>
      </w:r>
    </w:p>
    <w:p w:rsidR="00E1748F" w:rsidRPr="00E1748F" w:rsidRDefault="00E1748F" w:rsidP="00674E06">
      <w:pPr>
        <w:pStyle w:val="Heading1"/>
      </w:pPr>
      <w:bookmarkStart w:id="15" w:name="_Toc492916100"/>
      <w:bookmarkStart w:id="16" w:name="_Toc494354305"/>
      <w:bookmarkStart w:id="17" w:name="_Toc48825487"/>
      <w:r w:rsidRPr="00E1748F">
        <w:t>Equality statement</w:t>
      </w:r>
      <w:bookmarkEnd w:id="15"/>
      <w:bookmarkEnd w:id="16"/>
      <w:bookmarkEnd w:id="17"/>
      <w:r w:rsidRPr="00E1748F">
        <w:t xml:space="preserve"> </w:t>
      </w:r>
    </w:p>
    <w:p w:rsidR="00E1748F" w:rsidRPr="00E1748F" w:rsidRDefault="00E1748F" w:rsidP="008D308E">
      <w:pPr>
        <w:jc w:val="both"/>
      </w:pPr>
      <w:r w:rsidRPr="00E1748F">
        <w:t xml:space="preserve">Some children have an increased risk of abuse, and additional barriers can exist for some children with respect to </w:t>
      </w:r>
      <w:proofErr w:type="spellStart"/>
      <w:r w:rsidRPr="00E1748F">
        <w:t>recognising</w:t>
      </w:r>
      <w:proofErr w:type="spellEnd"/>
      <w:r w:rsidRPr="00E1748F">
        <w:t xml:space="preserve"> or disclosing it. We are committed to anti-discriminatory practice and </w:t>
      </w:r>
      <w:proofErr w:type="spellStart"/>
      <w:r w:rsidRPr="00E1748F">
        <w:t>recognise</w:t>
      </w:r>
      <w:proofErr w:type="spellEnd"/>
      <w:r w:rsidRPr="00E1748F">
        <w:t xml:space="preserve"> children’s diverse circumstances. We ensure that all children have the same protection, regardless of any barriers they may face.</w:t>
      </w:r>
    </w:p>
    <w:p w:rsidR="00E1748F" w:rsidRPr="00E1748F" w:rsidRDefault="00E1748F" w:rsidP="008D308E">
      <w:pPr>
        <w:jc w:val="both"/>
      </w:pPr>
      <w:r w:rsidRPr="00E1748F">
        <w:t>We give special consideration to children who:</w:t>
      </w:r>
    </w:p>
    <w:p w:rsidR="00ED59CB" w:rsidRPr="00E1748F" w:rsidRDefault="00ED59CB" w:rsidP="007F78A4">
      <w:pPr>
        <w:pStyle w:val="4Bulletedcopyblue"/>
        <w:numPr>
          <w:ilvl w:val="0"/>
          <w:numId w:val="60"/>
        </w:numPr>
      </w:pPr>
      <w:bookmarkStart w:id="18" w:name="_Toc492916101"/>
      <w:bookmarkStart w:id="19" w:name="_Toc494354306"/>
      <w:r w:rsidRPr="00E1748F">
        <w:t>Have special educational needs</w:t>
      </w:r>
      <w:r>
        <w:t xml:space="preserve"> (SEN)</w:t>
      </w:r>
      <w:r w:rsidRPr="00E1748F">
        <w:t xml:space="preserve"> or disabilities</w:t>
      </w:r>
      <w:r>
        <w:t xml:space="preserve"> (see section 9)</w:t>
      </w:r>
    </w:p>
    <w:p w:rsidR="00ED59CB" w:rsidRPr="00E1748F" w:rsidRDefault="00ED59CB" w:rsidP="007F78A4">
      <w:pPr>
        <w:pStyle w:val="4Bulletedcopyblue"/>
        <w:numPr>
          <w:ilvl w:val="0"/>
          <w:numId w:val="60"/>
        </w:numPr>
      </w:pPr>
      <w:r w:rsidRPr="00E1748F">
        <w:t xml:space="preserve">Are young </w:t>
      </w:r>
      <w:proofErr w:type="spellStart"/>
      <w:r w:rsidRPr="00E1748F">
        <w:t>carers</w:t>
      </w:r>
      <w:proofErr w:type="spellEnd"/>
    </w:p>
    <w:p w:rsidR="00ED59CB" w:rsidRPr="00E1748F" w:rsidRDefault="00ED59CB" w:rsidP="007F78A4">
      <w:pPr>
        <w:pStyle w:val="4Bulletedcopyblue"/>
        <w:numPr>
          <w:ilvl w:val="0"/>
          <w:numId w:val="60"/>
        </w:numPr>
      </w:pPr>
      <w:r w:rsidRPr="00E1748F">
        <w:t xml:space="preserve">May experience discrimination due to their race, ethnicity, religion, gender identification or sexuality </w:t>
      </w:r>
    </w:p>
    <w:p w:rsidR="00ED59CB" w:rsidRPr="00E1748F" w:rsidRDefault="00ED59CB" w:rsidP="007F78A4">
      <w:pPr>
        <w:pStyle w:val="4Bulletedcopyblue"/>
        <w:numPr>
          <w:ilvl w:val="0"/>
          <w:numId w:val="60"/>
        </w:numPr>
      </w:pPr>
      <w:r w:rsidRPr="00E1748F">
        <w:t>Have English as an additional language</w:t>
      </w:r>
    </w:p>
    <w:p w:rsidR="00ED59CB" w:rsidRPr="00E1748F" w:rsidRDefault="00ED59CB" w:rsidP="007F78A4">
      <w:pPr>
        <w:pStyle w:val="4Bulletedcopyblue"/>
        <w:numPr>
          <w:ilvl w:val="0"/>
          <w:numId w:val="60"/>
        </w:numPr>
      </w:pPr>
      <w:r w:rsidRPr="00E1748F">
        <w:t xml:space="preserve">Are known to be living in difficult situations – for example, temporary accommodation or where there are issues such as substance abuse or domestic violence </w:t>
      </w:r>
    </w:p>
    <w:p w:rsidR="00ED59CB" w:rsidRPr="00E1748F" w:rsidRDefault="00ED59CB" w:rsidP="007F78A4">
      <w:pPr>
        <w:pStyle w:val="4Bulletedcopyblue"/>
        <w:numPr>
          <w:ilvl w:val="0"/>
          <w:numId w:val="60"/>
        </w:numPr>
      </w:pPr>
      <w:r w:rsidRPr="00E1748F">
        <w:t>Are at risk of FGM, sexual exploitation, forced marriage,</w:t>
      </w:r>
      <w:r>
        <w:t xml:space="preserve"> or</w:t>
      </w:r>
      <w:r w:rsidRPr="00E1748F">
        <w:t xml:space="preserve"> </w:t>
      </w:r>
      <w:proofErr w:type="spellStart"/>
      <w:r w:rsidRPr="00E1748F">
        <w:t>radicalisation</w:t>
      </w:r>
      <w:proofErr w:type="spellEnd"/>
    </w:p>
    <w:p w:rsidR="00ED59CB" w:rsidRDefault="00ED59CB" w:rsidP="007F78A4">
      <w:pPr>
        <w:pStyle w:val="4Bulletedcopyblue"/>
        <w:numPr>
          <w:ilvl w:val="0"/>
          <w:numId w:val="60"/>
        </w:numPr>
      </w:pPr>
      <w:r w:rsidRPr="00E1748F">
        <w:t>Are asylum seekers</w:t>
      </w:r>
    </w:p>
    <w:p w:rsidR="00ED59CB" w:rsidRPr="003F08F4" w:rsidRDefault="00ED59CB" w:rsidP="007F78A4">
      <w:pPr>
        <w:pStyle w:val="4Bulletedcopyblue"/>
        <w:numPr>
          <w:ilvl w:val="0"/>
          <w:numId w:val="60"/>
        </w:numPr>
      </w:pPr>
      <w:r w:rsidRPr="003F08F4">
        <w:t xml:space="preserve">Are at risk due to either their own or a family member’s mental health needs </w:t>
      </w:r>
    </w:p>
    <w:p w:rsidR="00ED59CB" w:rsidRPr="003F08F4" w:rsidRDefault="00ED59CB" w:rsidP="007F78A4">
      <w:pPr>
        <w:pStyle w:val="4Bulletedcopyblue"/>
        <w:numPr>
          <w:ilvl w:val="0"/>
          <w:numId w:val="60"/>
        </w:numPr>
      </w:pPr>
      <w:r w:rsidRPr="003F08F4">
        <w:t>Are looked after or previously looked after</w:t>
      </w:r>
      <w:r>
        <w:t xml:space="preserve"> (see section 11)</w:t>
      </w:r>
    </w:p>
    <w:p w:rsidR="00E1748F" w:rsidRPr="00E1748F" w:rsidRDefault="00E1748F" w:rsidP="00674E06">
      <w:pPr>
        <w:pStyle w:val="Heading1"/>
      </w:pPr>
      <w:bookmarkStart w:id="20" w:name="_Toc48825488"/>
      <w:r w:rsidRPr="00E1748F">
        <w:t>Roles and responsibilities</w:t>
      </w:r>
      <w:bookmarkEnd w:id="18"/>
      <w:bookmarkEnd w:id="19"/>
      <w:bookmarkEnd w:id="20"/>
      <w:r w:rsidRPr="00E1748F">
        <w:t xml:space="preserve"> </w:t>
      </w:r>
    </w:p>
    <w:p w:rsidR="00E1748F" w:rsidRDefault="00E1748F" w:rsidP="008D308E">
      <w:pPr>
        <w:jc w:val="both"/>
        <w:rPr>
          <w:lang w:val="en-GB"/>
        </w:rPr>
      </w:pPr>
      <w:r w:rsidRPr="00E1748F">
        <w:rPr>
          <w:lang w:val="en-GB"/>
        </w:rPr>
        <w:t xml:space="preserve">Safeguarding and child protection is </w:t>
      </w:r>
      <w:r w:rsidRPr="00E1748F">
        <w:rPr>
          <w:b/>
          <w:bCs/>
          <w:lang w:val="en-GB"/>
        </w:rPr>
        <w:t xml:space="preserve">everyone’s </w:t>
      </w:r>
      <w:r w:rsidRPr="00E1748F">
        <w:rPr>
          <w:lang w:val="en-GB"/>
        </w:rPr>
        <w:t>responsibility. This policy applies to all staff, volunteers</w:t>
      </w:r>
      <w:r w:rsidR="008B32CC">
        <w:rPr>
          <w:lang w:val="en-GB"/>
        </w:rPr>
        <w:t>, Trustees</w:t>
      </w:r>
      <w:r w:rsidRPr="00E1748F">
        <w:rPr>
          <w:lang w:val="en-GB"/>
        </w:rPr>
        <w:t xml:space="preserve"> and governors in the</w:t>
      </w:r>
      <w:r w:rsidR="007F749A">
        <w:rPr>
          <w:lang w:val="en-GB"/>
        </w:rPr>
        <w:t xml:space="preserve"> trust</w:t>
      </w:r>
      <w:r w:rsidRPr="00E1748F">
        <w:rPr>
          <w:lang w:val="en-GB"/>
        </w:rPr>
        <w:t xml:space="preserve"> and is consistent with the procedures of</w:t>
      </w:r>
      <w:r w:rsidR="008D308E">
        <w:rPr>
          <w:lang w:val="en-GB"/>
        </w:rPr>
        <w:t xml:space="preserve"> Kent Safeguarding Children Board (KCSB)</w:t>
      </w:r>
      <w:r w:rsidRPr="00E1748F">
        <w:rPr>
          <w:lang w:val="en-GB"/>
        </w:rPr>
        <w:t xml:space="preserve">. </w:t>
      </w:r>
      <w:r w:rsidR="008D308E" w:rsidRPr="008D308E">
        <w:rPr>
          <w:lang w:val="en-GB"/>
        </w:rPr>
        <w:t xml:space="preserve">The full KSCB procedures and additional guidance relating to specific safeguarding issues can be found on the KSCB website </w:t>
      </w:r>
      <w:hyperlink r:id="rId30" w:history="1">
        <w:r w:rsidR="008D308E" w:rsidRPr="00873F5F">
          <w:rPr>
            <w:rStyle w:val="Hyperlink"/>
            <w:lang w:val="en-GB"/>
          </w:rPr>
          <w:t>www.kscb.org.uk</w:t>
        </w:r>
      </w:hyperlink>
      <w:r w:rsidR="008D308E">
        <w:rPr>
          <w:lang w:val="en-GB"/>
        </w:rPr>
        <w:t xml:space="preserve">. </w:t>
      </w:r>
      <w:r w:rsidRPr="00E1748F">
        <w:rPr>
          <w:lang w:val="en-GB"/>
        </w:rPr>
        <w:t xml:space="preserve">Our policy and procedures also apply to extended school and off-site activities. </w:t>
      </w:r>
    </w:p>
    <w:p w:rsidR="00A4685E" w:rsidRDefault="00A4685E" w:rsidP="008D308E">
      <w:pPr>
        <w:jc w:val="both"/>
        <w:rPr>
          <w:lang w:val="en-GB"/>
        </w:rPr>
      </w:pPr>
    </w:p>
    <w:p w:rsidR="00E1748F" w:rsidRPr="00A4685E" w:rsidRDefault="00280960" w:rsidP="00A4685E">
      <w:pPr>
        <w:pStyle w:val="Heading2"/>
        <w:rPr>
          <w:rFonts w:ascii="Arial" w:hAnsi="Arial" w:cs="Arial"/>
          <w:sz w:val="22"/>
          <w:lang w:val="en-GB"/>
        </w:rPr>
      </w:pPr>
      <w:bookmarkStart w:id="21" w:name="_Toc48825489"/>
      <w:r w:rsidRPr="00A4685E">
        <w:rPr>
          <w:rFonts w:ascii="Arial" w:eastAsia="Arial" w:hAnsi="Arial" w:cs="Arial"/>
          <w:b/>
          <w:bCs/>
          <w:color w:val="auto"/>
          <w:sz w:val="22"/>
          <w:lang w:val="en-GB"/>
        </w:rPr>
        <w:t>7</w:t>
      </w:r>
      <w:r w:rsidR="00E1748F" w:rsidRPr="00A4685E">
        <w:rPr>
          <w:rFonts w:ascii="Arial" w:eastAsia="Arial" w:hAnsi="Arial" w:cs="Arial"/>
          <w:b/>
          <w:bCs/>
          <w:color w:val="auto"/>
          <w:sz w:val="22"/>
          <w:lang w:val="en-GB"/>
        </w:rPr>
        <w:t>.1 All staff</w:t>
      </w:r>
      <w:bookmarkEnd w:id="21"/>
      <w:r w:rsidR="00E1748F" w:rsidRPr="00A4685E">
        <w:rPr>
          <w:rFonts w:ascii="Arial" w:eastAsia="Arial" w:hAnsi="Arial" w:cs="Arial"/>
          <w:b/>
          <w:bCs/>
          <w:color w:val="auto"/>
          <w:sz w:val="22"/>
          <w:lang w:val="en-GB"/>
        </w:rPr>
        <w:t xml:space="preserve"> </w:t>
      </w:r>
    </w:p>
    <w:p w:rsidR="00E1748F" w:rsidRPr="00E1748F" w:rsidRDefault="00E1748F" w:rsidP="008D308E">
      <w:pPr>
        <w:jc w:val="both"/>
        <w:rPr>
          <w:lang w:val="en-GB"/>
        </w:rPr>
      </w:pPr>
      <w:r w:rsidRPr="00A059B5">
        <w:rPr>
          <w:lang w:val="en-GB"/>
        </w:rPr>
        <w:t xml:space="preserve">All staff will read and understand part 1 </w:t>
      </w:r>
      <w:r w:rsidR="00E7660C" w:rsidRPr="00A059B5">
        <w:rPr>
          <w:lang w:val="en-GB"/>
        </w:rPr>
        <w:t xml:space="preserve">and Annex A </w:t>
      </w:r>
      <w:r w:rsidRPr="00A059B5">
        <w:rPr>
          <w:lang w:val="en-GB"/>
        </w:rPr>
        <w:t>of the D</w:t>
      </w:r>
      <w:r w:rsidR="00B26010" w:rsidRPr="00A059B5">
        <w:rPr>
          <w:lang w:val="en-GB"/>
        </w:rPr>
        <w:t>epartment</w:t>
      </w:r>
      <w:r w:rsidR="00B26010">
        <w:rPr>
          <w:lang w:val="en-GB"/>
        </w:rPr>
        <w:t xml:space="preserve"> </w:t>
      </w:r>
      <w:r w:rsidRPr="00E1748F">
        <w:rPr>
          <w:lang w:val="en-GB"/>
        </w:rPr>
        <w:t>f</w:t>
      </w:r>
      <w:r w:rsidR="00B26010">
        <w:rPr>
          <w:lang w:val="en-GB"/>
        </w:rPr>
        <w:t xml:space="preserve">or </w:t>
      </w:r>
      <w:r w:rsidRPr="00E1748F">
        <w:rPr>
          <w:lang w:val="en-GB"/>
        </w:rPr>
        <w:t>E</w:t>
      </w:r>
      <w:r w:rsidR="00B26010">
        <w:rPr>
          <w:lang w:val="en-GB"/>
        </w:rPr>
        <w:t>ducation</w:t>
      </w:r>
      <w:r w:rsidRPr="00E1748F">
        <w:rPr>
          <w:lang w:val="en-GB"/>
        </w:rPr>
        <w:t xml:space="preserve">’s statutory safeguarding guidance, </w:t>
      </w:r>
      <w:r w:rsidR="002B38F6">
        <w:rPr>
          <w:lang w:val="en-GB"/>
        </w:rPr>
        <w:t xml:space="preserve">the latest version of </w:t>
      </w:r>
      <w:hyperlink r:id="rId31" w:history="1">
        <w:r w:rsidRPr="00654F2E">
          <w:rPr>
            <w:rStyle w:val="Hyperlink"/>
            <w:lang w:val="en-GB"/>
          </w:rPr>
          <w:t>Keeping Children Safe in Education</w:t>
        </w:r>
      </w:hyperlink>
      <w:r w:rsidR="00225865">
        <w:rPr>
          <w:lang w:val="en-GB"/>
        </w:rPr>
        <w:t>, and review this guidance at least annually</w:t>
      </w:r>
      <w:r w:rsidRPr="00E1748F">
        <w:rPr>
          <w:lang w:val="en-GB"/>
        </w:rPr>
        <w:t xml:space="preserve">. </w:t>
      </w:r>
    </w:p>
    <w:p w:rsidR="00E1748F" w:rsidRPr="00A059B5" w:rsidRDefault="00E1748F" w:rsidP="008D308E">
      <w:pPr>
        <w:jc w:val="both"/>
        <w:rPr>
          <w:lang w:val="en-GB"/>
        </w:rPr>
      </w:pPr>
      <w:r w:rsidRPr="00A059B5">
        <w:rPr>
          <w:lang w:val="en-GB"/>
        </w:rPr>
        <w:t xml:space="preserve">All staff will be aware of: </w:t>
      </w:r>
    </w:p>
    <w:p w:rsidR="00E1748F" w:rsidRPr="00A059B5" w:rsidRDefault="00E1748F" w:rsidP="007F78A4">
      <w:pPr>
        <w:pStyle w:val="ColorfulList-Accent11"/>
        <w:numPr>
          <w:ilvl w:val="0"/>
          <w:numId w:val="62"/>
        </w:numPr>
      </w:pPr>
      <w:r w:rsidRPr="00A059B5">
        <w:t xml:space="preserve">Our systems which support safeguarding, including </w:t>
      </w:r>
      <w:r w:rsidRPr="00303038">
        <w:t>the</w:t>
      </w:r>
      <w:r w:rsidR="008B32CC">
        <w:t xml:space="preserve"> use of </w:t>
      </w:r>
      <w:proofErr w:type="spellStart"/>
      <w:r w:rsidR="008B32CC">
        <w:t>MyConcern</w:t>
      </w:r>
      <w:proofErr w:type="spellEnd"/>
      <w:r w:rsidR="008B32CC">
        <w:t>, the</w:t>
      </w:r>
      <w:r w:rsidRPr="00303038">
        <w:t xml:space="preserve"> </w:t>
      </w:r>
      <w:r w:rsidR="000E0B90">
        <w:t xml:space="preserve">Aquila </w:t>
      </w:r>
      <w:r w:rsidR="008D308E" w:rsidRPr="000E0B90">
        <w:t>staff handbook</w:t>
      </w:r>
      <w:r w:rsidR="000C335F" w:rsidRPr="000E0B90">
        <w:t xml:space="preserve">, </w:t>
      </w:r>
      <w:r w:rsidRPr="00A059B5">
        <w:t>the role</w:t>
      </w:r>
      <w:r w:rsidRPr="00A059B5">
        <w:rPr>
          <w:i/>
          <w:iCs/>
        </w:rPr>
        <w:t xml:space="preserve"> </w:t>
      </w:r>
      <w:r w:rsidRPr="00A059B5">
        <w:t>of the designated safeguarding lead (DSL)</w:t>
      </w:r>
      <w:r w:rsidR="000C335F" w:rsidRPr="00A059B5">
        <w:t xml:space="preserve">, the behaviour policy, and the safeguarding response to children who go missing from education </w:t>
      </w:r>
    </w:p>
    <w:p w:rsidR="00E1748F" w:rsidRPr="00E1748F" w:rsidRDefault="00E1748F" w:rsidP="007F78A4">
      <w:pPr>
        <w:pStyle w:val="ColorfulList-Accent11"/>
        <w:numPr>
          <w:ilvl w:val="0"/>
          <w:numId w:val="62"/>
        </w:numPr>
      </w:pPr>
      <w:r w:rsidRPr="00E1748F">
        <w:t xml:space="preserve">The early help process (sometimes known as the common assessment framework) and their role in it, including identifying emerging problems, liaising with the DSL, </w:t>
      </w:r>
      <w:r w:rsidR="008971E2">
        <w:t xml:space="preserve">and </w:t>
      </w:r>
      <w:r w:rsidRPr="00E1748F">
        <w:t xml:space="preserve">sharing information with other professionals to support early identification and assessment </w:t>
      </w:r>
    </w:p>
    <w:p w:rsidR="00E1748F" w:rsidRPr="00E1748F" w:rsidRDefault="00E1748F" w:rsidP="007F78A4">
      <w:pPr>
        <w:pStyle w:val="ColorfulList-Accent11"/>
        <w:numPr>
          <w:ilvl w:val="0"/>
          <w:numId w:val="62"/>
        </w:numPr>
      </w:pPr>
      <w:r w:rsidRPr="00E1748F">
        <w:t>The process for making referrals to</w:t>
      </w:r>
      <w:r w:rsidR="00A77B1D">
        <w:t xml:space="preserve"> local authority</w:t>
      </w:r>
      <w:r w:rsidRPr="00E1748F">
        <w:t xml:space="preserve"> children’s social care and for statutory assessments that may follow a referral, including the role they might be expected to play</w:t>
      </w:r>
    </w:p>
    <w:p w:rsidR="00E1748F" w:rsidRPr="00E1748F" w:rsidRDefault="00E1748F" w:rsidP="007F78A4">
      <w:pPr>
        <w:pStyle w:val="ColorfulList-Accent11"/>
        <w:numPr>
          <w:ilvl w:val="0"/>
          <w:numId w:val="62"/>
        </w:numPr>
      </w:pPr>
      <w:r w:rsidRPr="00E1748F">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E1748F" w:rsidRPr="000E0B90" w:rsidRDefault="000E0B90" w:rsidP="007F78A4">
      <w:pPr>
        <w:pStyle w:val="ColorfulList-Accent11"/>
        <w:numPr>
          <w:ilvl w:val="0"/>
          <w:numId w:val="62"/>
        </w:numPr>
      </w:pPr>
      <w:r w:rsidRPr="000E0B90">
        <w:t xml:space="preserve">The signs of different types of abuse and neglect, as well as specific safeguarding issues, such as child sexual exploitation (CSE), indicators of being at risk from or involved with serious violent crime, FGM and radicalisation </w:t>
      </w:r>
      <w:r w:rsidR="00E1748F" w:rsidRPr="000E0B90">
        <w:t xml:space="preserve"> </w:t>
      </w:r>
    </w:p>
    <w:p w:rsidR="00E1748F" w:rsidRDefault="0054598B" w:rsidP="008D308E">
      <w:pPr>
        <w:jc w:val="both"/>
        <w:rPr>
          <w:lang w:val="en-GB"/>
        </w:rPr>
      </w:pPr>
      <w:r>
        <w:rPr>
          <w:lang w:val="en-GB"/>
        </w:rPr>
        <w:t>Section 20</w:t>
      </w:r>
      <w:r w:rsidR="00E1748F" w:rsidRPr="00E1748F">
        <w:rPr>
          <w:lang w:val="en-GB"/>
        </w:rPr>
        <w:t xml:space="preserve"> </w:t>
      </w:r>
      <w:r w:rsidR="005449CA">
        <w:rPr>
          <w:lang w:val="en-GB"/>
        </w:rPr>
        <w:t xml:space="preserve">and appendix 4 of this policy </w:t>
      </w:r>
      <w:r w:rsidR="00E1748F" w:rsidRPr="00E1748F">
        <w:rPr>
          <w:lang w:val="en-GB"/>
        </w:rPr>
        <w:t>outline in more detail how s</w:t>
      </w:r>
      <w:r w:rsidR="00420561">
        <w:rPr>
          <w:lang w:val="en-GB"/>
        </w:rPr>
        <w:t xml:space="preserve">taff are supported to do this. </w:t>
      </w:r>
    </w:p>
    <w:p w:rsidR="00A4685E" w:rsidRPr="00420561" w:rsidRDefault="00A4685E" w:rsidP="008D308E">
      <w:pPr>
        <w:jc w:val="both"/>
        <w:rPr>
          <w:lang w:val="en-GB"/>
        </w:rPr>
      </w:pPr>
    </w:p>
    <w:p w:rsidR="00E1748F" w:rsidRPr="00A4685E" w:rsidRDefault="00280960" w:rsidP="00A4685E">
      <w:pPr>
        <w:pStyle w:val="Heading2"/>
        <w:rPr>
          <w:rFonts w:ascii="Arial" w:hAnsi="Arial" w:cs="Arial"/>
          <w:color w:val="auto"/>
          <w:sz w:val="22"/>
          <w:szCs w:val="22"/>
          <w:lang w:val="en-GB"/>
        </w:rPr>
      </w:pPr>
      <w:bookmarkStart w:id="22" w:name="_Toc48825490"/>
      <w:r w:rsidRPr="00A4685E">
        <w:rPr>
          <w:rFonts w:ascii="Arial" w:eastAsia="Arial" w:hAnsi="Arial" w:cs="Arial"/>
          <w:b/>
          <w:bCs/>
          <w:color w:val="auto"/>
          <w:sz w:val="22"/>
          <w:szCs w:val="22"/>
          <w:lang w:val="en-GB"/>
        </w:rPr>
        <w:t>7</w:t>
      </w:r>
      <w:r w:rsidR="00E1748F" w:rsidRPr="00A4685E">
        <w:rPr>
          <w:rFonts w:ascii="Arial" w:eastAsia="Arial" w:hAnsi="Arial" w:cs="Arial"/>
          <w:b/>
          <w:bCs/>
          <w:color w:val="auto"/>
          <w:sz w:val="22"/>
          <w:szCs w:val="22"/>
          <w:lang w:val="en-GB"/>
        </w:rPr>
        <w:t>.2 The designated safeguarding lead (DSL)</w:t>
      </w:r>
      <w:bookmarkEnd w:id="22"/>
    </w:p>
    <w:p w:rsidR="00E1748F" w:rsidRPr="00E1748F" w:rsidRDefault="00685961" w:rsidP="008D308E">
      <w:pPr>
        <w:jc w:val="both"/>
        <w:rPr>
          <w:lang w:val="en-GB"/>
        </w:rPr>
      </w:pPr>
      <w:r>
        <w:rPr>
          <w:lang w:val="en-GB"/>
        </w:rPr>
        <w:t>Our DSL is Tom Bird-Head of school.</w:t>
      </w:r>
      <w:r w:rsidR="00E1748F" w:rsidRPr="008C50D6">
        <w:rPr>
          <w:color w:val="0070C0"/>
          <w:lang w:val="en-GB"/>
        </w:rPr>
        <w:t xml:space="preserve"> </w:t>
      </w:r>
      <w:r w:rsidR="00E1748F" w:rsidRPr="00E1748F">
        <w:rPr>
          <w:lang w:val="en-GB"/>
        </w:rPr>
        <w:t>The DSL takes lead responsibility for child protection</w:t>
      </w:r>
      <w:r w:rsidR="008F16B7">
        <w:rPr>
          <w:lang w:val="en-GB"/>
        </w:rPr>
        <w:t xml:space="preserve"> and wider safeguarding</w:t>
      </w:r>
      <w:r w:rsidR="00E1748F" w:rsidRPr="00E1748F">
        <w:rPr>
          <w:lang w:val="en-GB"/>
        </w:rPr>
        <w:t>.</w:t>
      </w:r>
    </w:p>
    <w:p w:rsidR="00E1748F" w:rsidRPr="00E1748F" w:rsidRDefault="00E1748F" w:rsidP="008D308E">
      <w:pPr>
        <w:jc w:val="both"/>
        <w:rPr>
          <w:lang w:val="en-GB"/>
        </w:rPr>
      </w:pPr>
      <w:r w:rsidRPr="00E1748F">
        <w:rPr>
          <w:lang w:val="en-GB"/>
        </w:rPr>
        <w:t>During term time, the DSL will be available during school hours for staff to discuss any safeguarding concerns.</w:t>
      </w:r>
    </w:p>
    <w:p w:rsidR="00E1748F" w:rsidRPr="00260A4D" w:rsidRDefault="00260A4D" w:rsidP="008D308E">
      <w:pPr>
        <w:pStyle w:val="Caption1"/>
        <w:jc w:val="both"/>
        <w:rPr>
          <w:i w:val="0"/>
          <w:color w:val="0070C0"/>
          <w:lang w:val="en-GB"/>
        </w:rPr>
      </w:pPr>
      <w:r w:rsidRPr="00EA4C26">
        <w:t>Out of school hours please email</w:t>
      </w:r>
      <w:r>
        <w:rPr>
          <w:i w:val="0"/>
          <w:color w:val="0070C0"/>
          <w:lang w:val="en-GB"/>
        </w:rPr>
        <w:t xml:space="preserve"> </w:t>
      </w:r>
      <w:hyperlink r:id="rId32" w:history="1">
        <w:r w:rsidRPr="00201CC0">
          <w:rPr>
            <w:rStyle w:val="Hyperlink"/>
            <w:i w:val="0"/>
            <w:lang w:val="en-GB"/>
          </w:rPr>
          <w:t>Headteacher@charing.kent.sch.uk</w:t>
        </w:r>
      </w:hyperlink>
      <w:r>
        <w:rPr>
          <w:i w:val="0"/>
          <w:color w:val="0070C0"/>
          <w:lang w:val="en-GB"/>
        </w:rPr>
        <w:t xml:space="preserve"> or </w:t>
      </w:r>
      <w:hyperlink r:id="rId33" w:history="1">
        <w:r w:rsidR="004D0AF6" w:rsidRPr="00201CC0">
          <w:rPr>
            <w:rStyle w:val="Hyperlink"/>
            <w:i w:val="0"/>
            <w:lang w:val="en-GB"/>
          </w:rPr>
          <w:t>Flo@charing.kent.sch.uk</w:t>
        </w:r>
      </w:hyperlink>
      <w:r w:rsidR="004D0AF6">
        <w:rPr>
          <w:i w:val="0"/>
          <w:color w:val="0070C0"/>
          <w:lang w:val="en-GB"/>
        </w:rPr>
        <w:t xml:space="preserve"> or alternatively </w:t>
      </w:r>
      <w:r>
        <w:rPr>
          <w:i w:val="0"/>
          <w:color w:val="0070C0"/>
          <w:lang w:val="en-GB"/>
        </w:rPr>
        <w:t>call</w:t>
      </w:r>
      <w:r w:rsidR="004D0AF6">
        <w:rPr>
          <w:i w:val="0"/>
          <w:color w:val="0070C0"/>
          <w:lang w:val="en-GB"/>
        </w:rPr>
        <w:t xml:space="preserve"> 01233 712277 </w:t>
      </w:r>
      <w:r>
        <w:rPr>
          <w:i w:val="0"/>
          <w:color w:val="0070C0"/>
          <w:lang w:val="en-GB"/>
        </w:rPr>
        <w:t xml:space="preserve"> </w:t>
      </w:r>
    </w:p>
    <w:p w:rsidR="00E1748F" w:rsidRPr="00E1748F" w:rsidRDefault="00260A4D" w:rsidP="008D308E">
      <w:pPr>
        <w:jc w:val="both"/>
        <w:rPr>
          <w:lang w:val="en-GB"/>
        </w:rPr>
      </w:pPr>
      <w:r>
        <w:rPr>
          <w:lang w:val="en-GB"/>
        </w:rPr>
        <w:t xml:space="preserve">When the DSL is absent, the deputies, Alice Hawkins(FLO), </w:t>
      </w:r>
      <w:proofErr w:type="spellStart"/>
      <w:r>
        <w:rPr>
          <w:lang w:val="en-GB"/>
        </w:rPr>
        <w:t>Ros</w:t>
      </w:r>
      <w:proofErr w:type="spellEnd"/>
      <w:r>
        <w:rPr>
          <w:lang w:val="en-GB"/>
        </w:rPr>
        <w:t xml:space="preserve"> Golden (Deputy Head), Izzy Hammond (SENCO) and Tracey Nunn</w:t>
      </w:r>
      <w:r w:rsidR="00E1748F" w:rsidRPr="008C50D6">
        <w:rPr>
          <w:color w:val="0070C0"/>
        </w:rPr>
        <w:t xml:space="preserve"> </w:t>
      </w:r>
      <w:r w:rsidRPr="00260A4D">
        <w:t>(HLTA)</w:t>
      </w:r>
      <w:r w:rsidR="00E1748F" w:rsidRPr="00E1748F">
        <w:t xml:space="preserve">– </w:t>
      </w:r>
      <w:r w:rsidR="00E1748F" w:rsidRPr="00E1748F">
        <w:rPr>
          <w:lang w:val="en-GB"/>
        </w:rPr>
        <w:t>will act as cover.</w:t>
      </w:r>
    </w:p>
    <w:p w:rsidR="00E1748F" w:rsidRPr="00E1748F" w:rsidRDefault="00260A4D" w:rsidP="008D308E">
      <w:pPr>
        <w:jc w:val="both"/>
        <w:rPr>
          <w:lang w:val="en-GB"/>
        </w:rPr>
      </w:pPr>
      <w:r>
        <w:rPr>
          <w:lang w:val="en-GB"/>
        </w:rPr>
        <w:t xml:space="preserve">If the DSL and </w:t>
      </w:r>
      <w:r w:rsidRPr="00EA4C26">
        <w:t>deputies</w:t>
      </w:r>
      <w:r w:rsidR="00E1748F" w:rsidRPr="008C50D6">
        <w:rPr>
          <w:color w:val="0070C0"/>
          <w:lang w:val="en-GB"/>
        </w:rPr>
        <w:t xml:space="preserve"> </w:t>
      </w:r>
      <w:r w:rsidR="00E1748F" w:rsidRPr="00E1748F">
        <w:rPr>
          <w:lang w:val="en-GB"/>
        </w:rPr>
        <w:t>are not available,</w:t>
      </w:r>
      <w:r>
        <w:rPr>
          <w:color w:val="ED7D31"/>
          <w:lang w:val="en-GB"/>
        </w:rPr>
        <w:t xml:space="preserve"> </w:t>
      </w:r>
      <w:r w:rsidRPr="00260A4D">
        <w:t xml:space="preserve">Angela Matthews or </w:t>
      </w:r>
      <w:proofErr w:type="spellStart"/>
      <w:r w:rsidRPr="00260A4D">
        <w:t>Azra</w:t>
      </w:r>
      <w:proofErr w:type="spellEnd"/>
      <w:r w:rsidRPr="00260A4D">
        <w:t xml:space="preserve"> </w:t>
      </w:r>
      <w:proofErr w:type="spellStart"/>
      <w:r w:rsidRPr="00260A4D">
        <w:t>Zaffar</w:t>
      </w:r>
      <w:proofErr w:type="spellEnd"/>
      <w:r w:rsidRPr="00260A4D">
        <w:t>-Thompson</w:t>
      </w:r>
      <w:r w:rsidR="00E1748F" w:rsidRPr="00E1748F">
        <w:rPr>
          <w:iCs/>
          <w:color w:val="F15F22"/>
          <w:lang w:val="en-GB"/>
        </w:rPr>
        <w:t xml:space="preserve"> </w:t>
      </w:r>
      <w:r w:rsidR="00E1748F" w:rsidRPr="00E1748F">
        <w:rPr>
          <w:lang w:val="en-GB"/>
        </w:rPr>
        <w:t xml:space="preserve">will act as cover (for example, during out-of-hours/out-of-term activities). </w:t>
      </w:r>
    </w:p>
    <w:p w:rsidR="00E1748F" w:rsidRPr="00E1748F" w:rsidRDefault="00E1748F" w:rsidP="008D308E">
      <w:pPr>
        <w:jc w:val="both"/>
        <w:rPr>
          <w:lang w:val="en-GB"/>
        </w:rPr>
      </w:pPr>
      <w:r w:rsidRPr="00E1748F">
        <w:rPr>
          <w:lang w:val="en-GB"/>
        </w:rPr>
        <w:t>The DSL will be given the time, funding, training, resources and support to:</w:t>
      </w:r>
    </w:p>
    <w:p w:rsidR="00E1748F" w:rsidRPr="00E1748F" w:rsidRDefault="00E1748F" w:rsidP="007F78A4">
      <w:pPr>
        <w:pStyle w:val="ColorfulList-Accent11"/>
        <w:numPr>
          <w:ilvl w:val="0"/>
          <w:numId w:val="61"/>
        </w:numPr>
      </w:pPr>
      <w:r w:rsidRPr="00E1748F">
        <w:t>Provide advice and support to other staff on child welfare and child protection matters</w:t>
      </w:r>
    </w:p>
    <w:p w:rsidR="00E1748F" w:rsidRPr="00E1748F" w:rsidRDefault="00E1748F" w:rsidP="007F78A4">
      <w:pPr>
        <w:pStyle w:val="ColorfulList-Accent11"/>
        <w:numPr>
          <w:ilvl w:val="0"/>
          <w:numId w:val="61"/>
        </w:numPr>
      </w:pPr>
      <w:r w:rsidRPr="00E1748F">
        <w:t>Take part in strategy discussions and inter-agency meetings and/or support other staff to do so</w:t>
      </w:r>
    </w:p>
    <w:p w:rsidR="00E1748F" w:rsidRPr="00E1748F" w:rsidRDefault="00E1748F" w:rsidP="007F78A4">
      <w:pPr>
        <w:pStyle w:val="ColorfulList-Accent11"/>
        <w:numPr>
          <w:ilvl w:val="0"/>
          <w:numId w:val="61"/>
        </w:numPr>
      </w:pPr>
      <w:r w:rsidRPr="00E1748F">
        <w:t>Contribute to the assessment of children</w:t>
      </w:r>
    </w:p>
    <w:p w:rsidR="00E1748F" w:rsidRPr="00E1748F" w:rsidRDefault="00E1748F" w:rsidP="007F78A4">
      <w:pPr>
        <w:pStyle w:val="ColorfulList-Accent11"/>
        <w:numPr>
          <w:ilvl w:val="0"/>
          <w:numId w:val="61"/>
        </w:numPr>
      </w:pPr>
      <w:r w:rsidRPr="00E1748F">
        <w:t>Refer suspected cases, as appropriate, to the relevant body (local authority children’s social care, Channel programme, Disclosure and Barring Service, and/or police), and support staff who make such referrals directly</w:t>
      </w:r>
    </w:p>
    <w:p w:rsidR="00E1748F" w:rsidRPr="00E1748F" w:rsidRDefault="00E1748F" w:rsidP="008D308E">
      <w:pPr>
        <w:jc w:val="both"/>
      </w:pPr>
      <w:r w:rsidRPr="00E1748F">
        <w:t xml:space="preserve">The DSL will also keep the </w:t>
      </w:r>
      <w:r w:rsidR="00145247">
        <w:t xml:space="preserve">Head Teacher </w:t>
      </w:r>
      <w:r w:rsidRPr="00E1748F">
        <w:t>informed of any issues, and liaise with local authority case managers and designated officers for child protection concerns as appropriate.</w:t>
      </w:r>
    </w:p>
    <w:p w:rsidR="00E1748F" w:rsidRDefault="00E1748F" w:rsidP="008D308E">
      <w:pPr>
        <w:jc w:val="both"/>
        <w:rPr>
          <w:lang w:val="en-GB"/>
        </w:rPr>
      </w:pPr>
      <w:r w:rsidRPr="00E1748F">
        <w:rPr>
          <w:lang w:val="en-GB"/>
        </w:rPr>
        <w:t xml:space="preserve">The full responsibilities of the DSL are set out in their job description. </w:t>
      </w:r>
      <w:r w:rsidR="00BA7E71">
        <w:rPr>
          <w:lang w:val="en-GB"/>
        </w:rPr>
        <w:t>A model job description for a DSL is to be found in Appendix 8.</w:t>
      </w:r>
    </w:p>
    <w:p w:rsidR="00A4685E" w:rsidRPr="00E1748F" w:rsidRDefault="00A4685E" w:rsidP="008D308E">
      <w:pPr>
        <w:jc w:val="both"/>
        <w:rPr>
          <w:lang w:val="en-GB"/>
        </w:rPr>
      </w:pPr>
    </w:p>
    <w:p w:rsidR="00CC413C" w:rsidRDefault="00BB31CB" w:rsidP="00BB31CB">
      <w:pPr>
        <w:pStyle w:val="Heading2"/>
        <w:rPr>
          <w:rFonts w:ascii="Arial" w:eastAsia="Arial" w:hAnsi="Arial" w:cs="Arial"/>
          <w:b/>
          <w:bCs/>
          <w:color w:val="auto"/>
          <w:sz w:val="22"/>
          <w:szCs w:val="22"/>
          <w:lang w:val="en-GB"/>
        </w:rPr>
      </w:pPr>
      <w:bookmarkStart w:id="23" w:name="_Toc48825491"/>
      <w:r>
        <w:rPr>
          <w:rFonts w:ascii="Arial" w:eastAsia="Arial" w:hAnsi="Arial" w:cs="Arial"/>
          <w:b/>
          <w:bCs/>
          <w:color w:val="auto"/>
          <w:sz w:val="22"/>
          <w:szCs w:val="22"/>
          <w:lang w:val="en-GB"/>
        </w:rPr>
        <w:t xml:space="preserve">7.3 </w:t>
      </w:r>
      <w:r w:rsidR="00CC413C">
        <w:rPr>
          <w:rFonts w:ascii="Arial" w:eastAsia="Arial" w:hAnsi="Arial" w:cs="Arial"/>
          <w:b/>
          <w:bCs/>
          <w:color w:val="auto"/>
          <w:sz w:val="22"/>
          <w:szCs w:val="22"/>
          <w:lang w:val="en-GB"/>
        </w:rPr>
        <w:t>The Trust Board</w:t>
      </w:r>
      <w:bookmarkEnd w:id="23"/>
      <w:r w:rsidR="00CC413C">
        <w:rPr>
          <w:rFonts w:ascii="Arial" w:eastAsia="Arial" w:hAnsi="Arial" w:cs="Arial"/>
          <w:b/>
          <w:bCs/>
          <w:color w:val="auto"/>
          <w:sz w:val="22"/>
          <w:szCs w:val="22"/>
          <w:lang w:val="en-GB"/>
        </w:rPr>
        <w:t xml:space="preserve"> </w:t>
      </w:r>
    </w:p>
    <w:p w:rsidR="00CC413C" w:rsidRDefault="00BB31CB" w:rsidP="00BB31CB">
      <w:pPr>
        <w:jc w:val="both"/>
        <w:rPr>
          <w:lang w:val="en-GB"/>
        </w:rPr>
      </w:pPr>
      <w:r>
        <w:rPr>
          <w:lang w:val="en-GB"/>
        </w:rPr>
        <w:t>The Trust board will create this</w:t>
      </w:r>
      <w:r w:rsidR="00CC413C">
        <w:rPr>
          <w:lang w:val="en-GB"/>
        </w:rPr>
        <w:t xml:space="preserve"> policy,</w:t>
      </w:r>
      <w:r>
        <w:rPr>
          <w:lang w:val="en-GB"/>
        </w:rPr>
        <w:t xml:space="preserve"> and review it annually.</w:t>
      </w:r>
      <w:r w:rsidR="00CC413C">
        <w:rPr>
          <w:lang w:val="en-GB"/>
        </w:rPr>
        <w:t xml:space="preserve"> </w:t>
      </w:r>
    </w:p>
    <w:p w:rsidR="00CC413C" w:rsidRDefault="00CC413C" w:rsidP="00BB31CB">
      <w:pPr>
        <w:jc w:val="both"/>
        <w:rPr>
          <w:lang w:val="en-GB"/>
        </w:rPr>
      </w:pPr>
      <w:r>
        <w:rPr>
          <w:lang w:val="en-GB"/>
        </w:rPr>
        <w:t>The Trust has its own DSL who will take an overview of safeguarding matters for the trust</w:t>
      </w:r>
      <w:r w:rsidR="00BB31CB">
        <w:rPr>
          <w:lang w:val="en-GB"/>
        </w:rPr>
        <w:t xml:space="preserve"> and or its central team</w:t>
      </w:r>
      <w:r>
        <w:rPr>
          <w:lang w:val="en-GB"/>
        </w:rPr>
        <w:t>. The DSL is currently Annie Wiles, Chief Executive Officer</w:t>
      </w:r>
      <w:r w:rsidR="00BB31CB">
        <w:rPr>
          <w:lang w:val="en-GB"/>
        </w:rPr>
        <w:t xml:space="preserve"> (CEO)</w:t>
      </w:r>
      <w:r>
        <w:rPr>
          <w:lang w:val="en-GB"/>
        </w:rPr>
        <w:t xml:space="preserve"> for Aquila</w:t>
      </w:r>
      <w:r w:rsidR="00042A80">
        <w:rPr>
          <w:lang w:val="en-GB"/>
        </w:rPr>
        <w:t>.</w:t>
      </w:r>
      <w:r>
        <w:rPr>
          <w:lang w:val="en-GB"/>
        </w:rPr>
        <w:t xml:space="preserve"> The Diocese of Canterbury Academies Trust. </w:t>
      </w:r>
      <w:r w:rsidR="00042A80">
        <w:rPr>
          <w:lang w:val="en-GB"/>
        </w:rPr>
        <w:t>The Deputy DSL is Marian Scally, Chief Finance Officer (CFO)</w:t>
      </w:r>
    </w:p>
    <w:p w:rsidR="00BB31CB" w:rsidRDefault="00BB31CB" w:rsidP="00BB31CB">
      <w:pPr>
        <w:jc w:val="both"/>
        <w:rPr>
          <w:lang w:val="en-GB"/>
        </w:rPr>
      </w:pPr>
      <w:r>
        <w:rPr>
          <w:lang w:val="en-GB"/>
        </w:rPr>
        <w:t xml:space="preserve">The trust will also appoint a Trustee to act as safeguarding trustee to monitor the effectiveness of this policy across the trust. This will always be a different person to the DSL. </w:t>
      </w:r>
      <w:r w:rsidR="00042A80">
        <w:rPr>
          <w:lang w:val="en-GB"/>
        </w:rPr>
        <w:t>This is Yvonne Roden.</w:t>
      </w:r>
    </w:p>
    <w:p w:rsidR="00CC413C" w:rsidRPr="0054598B" w:rsidRDefault="00BB31CB" w:rsidP="0054598B">
      <w:pPr>
        <w:jc w:val="both"/>
        <w:rPr>
          <w:lang w:val="en-GB"/>
        </w:rPr>
      </w:pPr>
      <w:r>
        <w:rPr>
          <w:lang w:val="en-GB"/>
        </w:rPr>
        <w:t>The Chair of the Trust Board will act as ‘</w:t>
      </w:r>
      <w:r w:rsidRPr="00BB31CB">
        <w:rPr>
          <w:lang w:val="en-GB"/>
        </w:rPr>
        <w:t xml:space="preserve">case manager’ in the event that an allegation of abuse is made against the </w:t>
      </w:r>
      <w:r>
        <w:rPr>
          <w:lang w:val="en-GB"/>
        </w:rPr>
        <w:t>CEO</w:t>
      </w:r>
      <w:r w:rsidRPr="00BB31CB">
        <w:rPr>
          <w:lang w:val="en-GB"/>
        </w:rPr>
        <w:t>, where appropriate (see appendix 3).</w:t>
      </w:r>
    </w:p>
    <w:p w:rsidR="00CC413C" w:rsidRDefault="00CC413C" w:rsidP="00A4685E">
      <w:pPr>
        <w:pStyle w:val="Heading2"/>
        <w:rPr>
          <w:rFonts w:ascii="Arial" w:eastAsia="Arial" w:hAnsi="Arial" w:cs="Arial"/>
          <w:b/>
          <w:bCs/>
          <w:color w:val="auto"/>
          <w:sz w:val="22"/>
          <w:szCs w:val="22"/>
          <w:lang w:val="en-GB"/>
        </w:rPr>
      </w:pPr>
    </w:p>
    <w:p w:rsidR="00E1748F" w:rsidRPr="00A4685E" w:rsidRDefault="00CC413C" w:rsidP="00A4685E">
      <w:pPr>
        <w:pStyle w:val="Heading2"/>
        <w:rPr>
          <w:rFonts w:ascii="Arial" w:hAnsi="Arial" w:cs="Arial"/>
          <w:color w:val="auto"/>
          <w:sz w:val="22"/>
          <w:szCs w:val="22"/>
          <w:lang w:val="en-GB"/>
        </w:rPr>
      </w:pPr>
      <w:bookmarkStart w:id="24" w:name="_Toc48825492"/>
      <w:r>
        <w:rPr>
          <w:rFonts w:ascii="Arial" w:eastAsia="Arial" w:hAnsi="Arial" w:cs="Arial"/>
          <w:b/>
          <w:bCs/>
          <w:color w:val="auto"/>
          <w:sz w:val="22"/>
          <w:szCs w:val="22"/>
          <w:lang w:val="en-GB"/>
        </w:rPr>
        <w:t xml:space="preserve">7.4 </w:t>
      </w:r>
      <w:r w:rsidR="00E1748F" w:rsidRPr="00A4685E">
        <w:rPr>
          <w:rFonts w:ascii="Arial" w:eastAsia="Arial" w:hAnsi="Arial" w:cs="Arial"/>
          <w:b/>
          <w:bCs/>
          <w:color w:val="auto"/>
          <w:sz w:val="22"/>
          <w:szCs w:val="22"/>
          <w:lang w:val="en-GB"/>
        </w:rPr>
        <w:t xml:space="preserve">The </w:t>
      </w:r>
      <w:r w:rsidR="00641CC2">
        <w:rPr>
          <w:rFonts w:ascii="Arial" w:eastAsia="Arial" w:hAnsi="Arial" w:cs="Arial"/>
          <w:b/>
          <w:bCs/>
          <w:color w:val="auto"/>
          <w:sz w:val="22"/>
          <w:szCs w:val="22"/>
          <w:lang w:val="en-GB"/>
        </w:rPr>
        <w:t>L</w:t>
      </w:r>
      <w:r w:rsidR="007C4F51" w:rsidRPr="00A4685E">
        <w:rPr>
          <w:rFonts w:ascii="Arial" w:eastAsia="Arial" w:hAnsi="Arial" w:cs="Arial"/>
          <w:b/>
          <w:bCs/>
          <w:color w:val="auto"/>
          <w:sz w:val="22"/>
          <w:szCs w:val="22"/>
          <w:lang w:val="en-GB"/>
        </w:rPr>
        <w:t xml:space="preserve">ocal </w:t>
      </w:r>
      <w:r w:rsidR="00641CC2">
        <w:rPr>
          <w:rFonts w:ascii="Arial" w:eastAsia="Arial" w:hAnsi="Arial" w:cs="Arial"/>
          <w:b/>
          <w:bCs/>
          <w:color w:val="auto"/>
          <w:sz w:val="22"/>
          <w:szCs w:val="22"/>
          <w:lang w:val="en-GB"/>
        </w:rPr>
        <w:t>Governing B</w:t>
      </w:r>
      <w:r w:rsidR="00B13DE4" w:rsidRPr="00A4685E">
        <w:rPr>
          <w:rFonts w:ascii="Arial" w:eastAsia="Arial" w:hAnsi="Arial" w:cs="Arial"/>
          <w:b/>
          <w:bCs/>
          <w:color w:val="auto"/>
          <w:sz w:val="22"/>
          <w:szCs w:val="22"/>
          <w:lang w:val="en-GB"/>
        </w:rPr>
        <w:t>o</w:t>
      </w:r>
      <w:r w:rsidR="00E1748F" w:rsidRPr="00A4685E">
        <w:rPr>
          <w:rFonts w:ascii="Arial" w:eastAsia="Arial" w:hAnsi="Arial" w:cs="Arial"/>
          <w:b/>
          <w:bCs/>
          <w:color w:val="auto"/>
          <w:sz w:val="22"/>
          <w:szCs w:val="22"/>
          <w:lang w:val="en-GB"/>
        </w:rPr>
        <w:t>d</w:t>
      </w:r>
      <w:r w:rsidR="00B13DE4" w:rsidRPr="00A4685E">
        <w:rPr>
          <w:rFonts w:ascii="Arial" w:eastAsia="Arial" w:hAnsi="Arial" w:cs="Arial"/>
          <w:b/>
          <w:bCs/>
          <w:color w:val="auto"/>
          <w:sz w:val="22"/>
          <w:szCs w:val="22"/>
          <w:lang w:val="en-GB"/>
        </w:rPr>
        <w:t>y</w:t>
      </w:r>
      <w:bookmarkEnd w:id="24"/>
    </w:p>
    <w:p w:rsidR="00E1748F" w:rsidRPr="00E1748F" w:rsidRDefault="00E1748F" w:rsidP="008D308E">
      <w:pPr>
        <w:jc w:val="both"/>
        <w:rPr>
          <w:lang w:val="en-GB"/>
        </w:rPr>
      </w:pPr>
      <w:r w:rsidRPr="00E1748F">
        <w:rPr>
          <w:lang w:val="en-GB"/>
        </w:rPr>
        <w:t xml:space="preserve">The </w:t>
      </w:r>
      <w:r w:rsidR="00641CC2">
        <w:t>Local Governing B</w:t>
      </w:r>
      <w:r w:rsidR="00B13DE4">
        <w:t>ody</w:t>
      </w:r>
      <w:r w:rsidR="007F749A">
        <w:t xml:space="preserve"> </w:t>
      </w:r>
      <w:r w:rsidRPr="00E1748F">
        <w:rPr>
          <w:lang w:val="en-GB"/>
        </w:rPr>
        <w:t>will a</w:t>
      </w:r>
      <w:r w:rsidR="007F749A">
        <w:rPr>
          <w:lang w:val="en-GB"/>
        </w:rPr>
        <w:t>dopt</w:t>
      </w:r>
      <w:r w:rsidRPr="00E1748F">
        <w:rPr>
          <w:lang w:val="en-GB"/>
        </w:rPr>
        <w:t xml:space="preserve"> this policy at each review, and hold the </w:t>
      </w:r>
      <w:r w:rsidR="00145247">
        <w:rPr>
          <w:lang w:val="en-GB"/>
        </w:rPr>
        <w:t xml:space="preserve">Head Teacher </w:t>
      </w:r>
      <w:r w:rsidRPr="00E1748F">
        <w:rPr>
          <w:lang w:val="en-GB"/>
        </w:rPr>
        <w:t>to account for its implementation.</w:t>
      </w:r>
    </w:p>
    <w:p w:rsidR="00E1748F" w:rsidRPr="00191AF2" w:rsidRDefault="00E1748F" w:rsidP="008D308E">
      <w:pPr>
        <w:jc w:val="both"/>
        <w:rPr>
          <w:lang w:val="en-GB"/>
        </w:rPr>
      </w:pPr>
      <w:r w:rsidRPr="00E1748F">
        <w:rPr>
          <w:lang w:val="en-GB"/>
        </w:rPr>
        <w:t xml:space="preserve">The </w:t>
      </w:r>
      <w:r w:rsidR="00B13DE4">
        <w:t>local governing body</w:t>
      </w:r>
      <w:r w:rsidR="00E34BD0">
        <w:t xml:space="preserve"> </w:t>
      </w:r>
      <w:r w:rsidRPr="00E1748F">
        <w:rPr>
          <w:lang w:val="en-GB"/>
        </w:rPr>
        <w:t xml:space="preserve">will </w:t>
      </w:r>
      <w:r w:rsidRPr="007C4F51">
        <w:rPr>
          <w:lang w:val="en-GB"/>
        </w:rPr>
        <w:t xml:space="preserve">appoint a </w:t>
      </w:r>
      <w:r w:rsidR="00225865" w:rsidRPr="007C4F51">
        <w:rPr>
          <w:iCs/>
          <w:lang w:val="en-GB"/>
        </w:rPr>
        <w:t>link governor</w:t>
      </w:r>
      <w:r w:rsidRPr="007C4F51">
        <w:rPr>
          <w:lang w:val="en-GB"/>
        </w:rPr>
        <w:t xml:space="preserve"> to</w:t>
      </w:r>
      <w:r w:rsidRPr="00E1748F">
        <w:rPr>
          <w:lang w:val="en-GB"/>
        </w:rPr>
        <w:t xml:space="preserve"> monitor the effectiveness of this policy in conjunction with the </w:t>
      </w:r>
      <w:r w:rsidRPr="00191AF2">
        <w:rPr>
          <w:lang w:val="en-GB"/>
        </w:rPr>
        <w:t xml:space="preserve">full </w:t>
      </w:r>
      <w:r w:rsidR="00B13DE4">
        <w:t>local governing body</w:t>
      </w:r>
      <w:r w:rsidRPr="00191AF2">
        <w:rPr>
          <w:lang w:val="en-GB"/>
        </w:rPr>
        <w:t>. This is always a different person from the DSL.</w:t>
      </w:r>
      <w:r w:rsidR="00BA7E71">
        <w:rPr>
          <w:lang w:val="en-GB"/>
        </w:rPr>
        <w:t xml:space="preserve"> In </w:t>
      </w:r>
      <w:r w:rsidR="004D0AF6">
        <w:rPr>
          <w:lang w:val="en-GB"/>
        </w:rPr>
        <w:t xml:space="preserve">Charing CEP </w:t>
      </w:r>
      <w:r w:rsidR="00260A4D">
        <w:rPr>
          <w:lang w:val="en-GB"/>
        </w:rPr>
        <w:t>School</w:t>
      </w:r>
      <w:r w:rsidR="004D0AF6">
        <w:rPr>
          <w:lang w:val="en-GB"/>
        </w:rPr>
        <w:t>,</w:t>
      </w:r>
      <w:r w:rsidR="00BA7E71">
        <w:rPr>
          <w:lang w:val="en-GB"/>
        </w:rPr>
        <w:t xml:space="preserve"> the governor who oversees </w:t>
      </w:r>
      <w:r w:rsidR="00260A4D">
        <w:rPr>
          <w:lang w:val="en-GB"/>
        </w:rPr>
        <w:t xml:space="preserve">safeguarding is David </w:t>
      </w:r>
      <w:proofErr w:type="spellStart"/>
      <w:r w:rsidR="00260A4D">
        <w:rPr>
          <w:lang w:val="en-GB"/>
        </w:rPr>
        <w:t>Milh</w:t>
      </w:r>
      <w:r w:rsidR="004D0AF6">
        <w:rPr>
          <w:lang w:val="en-GB"/>
        </w:rPr>
        <w:t>am</w:t>
      </w:r>
      <w:proofErr w:type="spellEnd"/>
      <w:r w:rsidR="004D0AF6">
        <w:rPr>
          <w:lang w:val="en-GB"/>
        </w:rPr>
        <w:t>.</w:t>
      </w:r>
    </w:p>
    <w:p w:rsidR="008636F5" w:rsidRDefault="008636F5" w:rsidP="008D308E">
      <w:pPr>
        <w:jc w:val="both"/>
        <w:rPr>
          <w:lang w:val="en-GB"/>
        </w:rPr>
      </w:pPr>
      <w:r w:rsidRPr="00191AF2">
        <w:rPr>
          <w:lang w:val="en-GB"/>
        </w:rPr>
        <w:t>The chair of governors will act as the ‘case manager’ in the event that an allegation of abuse is made against the head</w:t>
      </w:r>
      <w:r w:rsidR="007F749A">
        <w:rPr>
          <w:lang w:val="en-GB"/>
        </w:rPr>
        <w:t xml:space="preserve"> </w:t>
      </w:r>
      <w:r w:rsidRPr="00191AF2">
        <w:rPr>
          <w:lang w:val="en-GB"/>
        </w:rPr>
        <w:t>teacher</w:t>
      </w:r>
      <w:r w:rsidR="000500CF" w:rsidRPr="00191AF2">
        <w:rPr>
          <w:lang w:val="en-GB"/>
        </w:rPr>
        <w:t>, where appropriate</w:t>
      </w:r>
      <w:r w:rsidRPr="00191AF2">
        <w:rPr>
          <w:lang w:val="en-GB"/>
        </w:rPr>
        <w:t xml:space="preserve"> (see appendix 3).</w:t>
      </w:r>
    </w:p>
    <w:p w:rsidR="002B38F6" w:rsidRDefault="002B38F6" w:rsidP="008D308E">
      <w:pPr>
        <w:jc w:val="both"/>
        <w:rPr>
          <w:lang w:val="en-GB"/>
        </w:rPr>
      </w:pPr>
      <w:r>
        <w:rPr>
          <w:lang w:val="en-GB"/>
        </w:rPr>
        <w:t xml:space="preserve">The LGB will read and follow the most up to date version of Keeping Children Safe in Education. </w:t>
      </w:r>
    </w:p>
    <w:p w:rsidR="00A4685E" w:rsidRPr="00191AF2" w:rsidRDefault="00A4685E" w:rsidP="008D308E">
      <w:pPr>
        <w:jc w:val="both"/>
        <w:rPr>
          <w:lang w:val="en-GB"/>
        </w:rPr>
      </w:pPr>
    </w:p>
    <w:p w:rsidR="00E1748F" w:rsidRPr="00303038" w:rsidRDefault="00280960" w:rsidP="00A4685E">
      <w:pPr>
        <w:pStyle w:val="Heading2"/>
        <w:rPr>
          <w:rFonts w:ascii="Arial" w:hAnsi="Arial" w:cs="Arial"/>
          <w:color w:val="auto"/>
          <w:sz w:val="22"/>
          <w:szCs w:val="22"/>
          <w:lang w:val="en-GB"/>
        </w:rPr>
      </w:pPr>
      <w:bookmarkStart w:id="25" w:name="_Toc48825493"/>
      <w:r w:rsidRPr="00A4685E">
        <w:rPr>
          <w:rFonts w:ascii="Arial" w:eastAsia="Arial" w:hAnsi="Arial" w:cs="Arial"/>
          <w:b/>
          <w:bCs/>
          <w:color w:val="auto"/>
          <w:sz w:val="22"/>
          <w:szCs w:val="22"/>
          <w:lang w:val="en-GB"/>
        </w:rPr>
        <w:t>7</w:t>
      </w:r>
      <w:r w:rsidR="00CC413C">
        <w:rPr>
          <w:rFonts w:ascii="Arial" w:eastAsia="Arial" w:hAnsi="Arial" w:cs="Arial"/>
          <w:b/>
          <w:bCs/>
          <w:color w:val="auto"/>
          <w:sz w:val="22"/>
          <w:szCs w:val="22"/>
          <w:lang w:val="en-GB"/>
        </w:rPr>
        <w:t>.5</w:t>
      </w:r>
      <w:r w:rsidR="007F749A">
        <w:rPr>
          <w:rFonts w:ascii="Arial" w:eastAsia="Arial" w:hAnsi="Arial" w:cs="Arial"/>
          <w:b/>
          <w:bCs/>
          <w:color w:val="auto"/>
          <w:sz w:val="22"/>
          <w:szCs w:val="22"/>
          <w:lang w:val="en-GB"/>
        </w:rPr>
        <w:t xml:space="preserve"> The H</w:t>
      </w:r>
      <w:r w:rsidR="00E1748F" w:rsidRPr="00A4685E">
        <w:rPr>
          <w:rFonts w:ascii="Arial" w:eastAsia="Arial" w:hAnsi="Arial" w:cs="Arial"/>
          <w:b/>
          <w:bCs/>
          <w:color w:val="auto"/>
          <w:sz w:val="22"/>
          <w:szCs w:val="22"/>
          <w:lang w:val="en-GB"/>
        </w:rPr>
        <w:t>ead</w:t>
      </w:r>
      <w:r w:rsidR="007F749A">
        <w:rPr>
          <w:rFonts w:ascii="Arial" w:eastAsia="Arial" w:hAnsi="Arial" w:cs="Arial"/>
          <w:b/>
          <w:bCs/>
          <w:color w:val="auto"/>
          <w:sz w:val="22"/>
          <w:szCs w:val="22"/>
          <w:lang w:val="en-GB"/>
        </w:rPr>
        <w:t xml:space="preserve"> T</w:t>
      </w:r>
      <w:r w:rsidR="00E1748F" w:rsidRPr="00A4685E">
        <w:rPr>
          <w:rFonts w:ascii="Arial" w:eastAsia="Arial" w:hAnsi="Arial" w:cs="Arial"/>
          <w:b/>
          <w:bCs/>
          <w:color w:val="auto"/>
          <w:sz w:val="22"/>
          <w:szCs w:val="22"/>
          <w:lang w:val="en-GB"/>
        </w:rPr>
        <w:t>eacher</w:t>
      </w:r>
      <w:r w:rsidR="002532DB">
        <w:rPr>
          <w:rFonts w:ascii="Arial" w:eastAsia="Arial" w:hAnsi="Arial" w:cs="Arial"/>
          <w:b/>
          <w:bCs/>
          <w:color w:val="auto"/>
          <w:sz w:val="22"/>
          <w:szCs w:val="22"/>
          <w:lang w:val="en-GB"/>
        </w:rPr>
        <w:t xml:space="preserve"> </w:t>
      </w:r>
      <w:r w:rsidR="002532DB" w:rsidRPr="00303038">
        <w:rPr>
          <w:rFonts w:ascii="Arial" w:eastAsia="Arial" w:hAnsi="Arial" w:cs="Arial"/>
          <w:b/>
          <w:bCs/>
          <w:color w:val="auto"/>
          <w:sz w:val="22"/>
          <w:szCs w:val="22"/>
          <w:lang w:val="en-GB"/>
        </w:rPr>
        <w:t>/ Executive Headteacher</w:t>
      </w:r>
      <w:bookmarkEnd w:id="25"/>
    </w:p>
    <w:p w:rsidR="00E1748F" w:rsidRPr="00E1748F" w:rsidRDefault="00E1748F" w:rsidP="008D308E">
      <w:pPr>
        <w:jc w:val="both"/>
        <w:rPr>
          <w:lang w:val="en-GB"/>
        </w:rPr>
      </w:pPr>
      <w:r w:rsidRPr="00303038">
        <w:rPr>
          <w:lang w:val="en-GB"/>
        </w:rPr>
        <w:t xml:space="preserve">The </w:t>
      </w:r>
      <w:r w:rsidR="002532DB" w:rsidRPr="00303038">
        <w:rPr>
          <w:lang w:val="en-GB"/>
        </w:rPr>
        <w:t>senior leader in the school</w:t>
      </w:r>
      <w:r w:rsidR="00145247">
        <w:rPr>
          <w:lang w:val="en-GB"/>
        </w:rPr>
        <w:t xml:space="preserve"> </w:t>
      </w:r>
      <w:r w:rsidRPr="00E1748F">
        <w:rPr>
          <w:lang w:val="en-GB"/>
        </w:rPr>
        <w:t>is responsible for the implementation of this policy, including:</w:t>
      </w:r>
    </w:p>
    <w:p w:rsidR="00E1748F" w:rsidRPr="00E1748F" w:rsidRDefault="00E1748F" w:rsidP="000F1FFB">
      <w:pPr>
        <w:pStyle w:val="ColorfulList-Accent11"/>
        <w:numPr>
          <w:ilvl w:val="0"/>
          <w:numId w:val="29"/>
        </w:numPr>
      </w:pPr>
      <w:r w:rsidRPr="00E1748F">
        <w:t>Ensuring that staff (including</w:t>
      </w:r>
      <w:r w:rsidR="00BA7E71">
        <w:t xml:space="preserve"> </w:t>
      </w:r>
      <w:r w:rsidR="00BB3C38">
        <w:t>third party agency staff and</w:t>
      </w:r>
      <w:r w:rsidRPr="00E1748F">
        <w:t xml:space="preserve"> temporary staff) and volunteers are informed of this policy as part of their induction</w:t>
      </w:r>
    </w:p>
    <w:p w:rsidR="00E1748F" w:rsidRPr="00E1748F" w:rsidRDefault="00E1748F" w:rsidP="000F1FFB">
      <w:pPr>
        <w:pStyle w:val="ColorfulList-Accent11"/>
        <w:numPr>
          <w:ilvl w:val="0"/>
          <w:numId w:val="29"/>
        </w:numPr>
      </w:pPr>
      <w:r w:rsidRPr="00E1748F">
        <w:t>Communicating this policy to parents when their child joins the school and via the school website</w:t>
      </w:r>
    </w:p>
    <w:p w:rsidR="00E1748F" w:rsidRPr="00E1748F" w:rsidRDefault="00E1748F" w:rsidP="000F1FFB">
      <w:pPr>
        <w:pStyle w:val="ColorfulList-Accent11"/>
        <w:numPr>
          <w:ilvl w:val="0"/>
          <w:numId w:val="29"/>
        </w:numPr>
      </w:pPr>
      <w:r w:rsidRPr="00E1748F">
        <w:t>Ensuring that the DSL has appropriate time, funding, training and resources, and that there is always adequate cover if the DSL is absent</w:t>
      </w:r>
    </w:p>
    <w:p w:rsidR="00E1748F" w:rsidRPr="00191AF2" w:rsidRDefault="00E1748F" w:rsidP="000F1FFB">
      <w:pPr>
        <w:pStyle w:val="ColorfulList-Accent11"/>
        <w:numPr>
          <w:ilvl w:val="0"/>
          <w:numId w:val="29"/>
        </w:numPr>
      </w:pPr>
      <w:r w:rsidRPr="00191AF2">
        <w:t xml:space="preserve">Ensuring that all staff undertake appropriate safeguarding and child protection training and update this regularly </w:t>
      </w:r>
      <w:r w:rsidR="00834E3F">
        <w:t>(at least every year)</w:t>
      </w:r>
    </w:p>
    <w:p w:rsidR="008636F5" w:rsidRDefault="008636F5" w:rsidP="000F1FFB">
      <w:pPr>
        <w:pStyle w:val="ColorfulList-Accent11"/>
        <w:numPr>
          <w:ilvl w:val="0"/>
          <w:numId w:val="29"/>
        </w:numPr>
      </w:pPr>
      <w:r w:rsidRPr="00191AF2">
        <w:t>Acting as the ‘case manager’ in the event of an allegation of abuse made against another member of staff or volunteer</w:t>
      </w:r>
      <w:r w:rsidR="000500CF" w:rsidRPr="00191AF2">
        <w:t>, where appropriate</w:t>
      </w:r>
      <w:r w:rsidRPr="00191AF2">
        <w:t xml:space="preserve"> (see appendix 3)</w:t>
      </w:r>
    </w:p>
    <w:p w:rsidR="003A3D05" w:rsidRPr="00DB1A83" w:rsidRDefault="00703754" w:rsidP="000F1FFB">
      <w:pPr>
        <w:pStyle w:val="ColorfulList-Accent11"/>
        <w:numPr>
          <w:ilvl w:val="0"/>
          <w:numId w:val="29"/>
        </w:numPr>
      </w:pPr>
      <w:r w:rsidRPr="00191AF2">
        <w:t>Ensuring the relevant staffing ratios are met, where applicable</w:t>
      </w:r>
    </w:p>
    <w:p w:rsidR="008D308E" w:rsidRDefault="00E1748F" w:rsidP="000F1FFB">
      <w:pPr>
        <w:pStyle w:val="ColorfulList-Accent11"/>
        <w:numPr>
          <w:ilvl w:val="0"/>
          <w:numId w:val="29"/>
        </w:numPr>
      </w:pPr>
      <w:r w:rsidRPr="008F16B7">
        <w:t>Making sure each child in the E</w:t>
      </w:r>
      <w:r w:rsidR="009C5AE4">
        <w:t xml:space="preserve">arly Years Foundation Stage </w:t>
      </w:r>
      <w:r w:rsidRPr="008F16B7">
        <w:t>is assigned a key person</w:t>
      </w:r>
      <w:r w:rsidR="00BA7E71">
        <w:t>.</w:t>
      </w:r>
    </w:p>
    <w:p w:rsidR="002B38F6" w:rsidRDefault="002B38F6" w:rsidP="000F1FFB">
      <w:pPr>
        <w:pStyle w:val="ColorfulList-Accent11"/>
        <w:numPr>
          <w:ilvl w:val="0"/>
          <w:numId w:val="29"/>
        </w:numPr>
      </w:pPr>
      <w:r>
        <w:t xml:space="preserve">Reading and following the most up to date version of Keeping Children Safe in Education. </w:t>
      </w:r>
    </w:p>
    <w:p w:rsidR="00A4685E" w:rsidRPr="007C4F51" w:rsidRDefault="00A4685E" w:rsidP="000F1FFB">
      <w:pPr>
        <w:pStyle w:val="ColorfulList-Accent11"/>
      </w:pPr>
    </w:p>
    <w:p w:rsidR="008D308E" w:rsidRPr="00A4685E" w:rsidRDefault="00CC413C" w:rsidP="00A4685E">
      <w:pPr>
        <w:pStyle w:val="Heading2"/>
        <w:rPr>
          <w:rFonts w:ascii="Arial" w:eastAsia="Calibri" w:hAnsi="Arial" w:cs="Arial"/>
          <w:b/>
          <w:color w:val="auto"/>
          <w:sz w:val="22"/>
          <w:szCs w:val="22"/>
          <w:lang w:val="en-GB"/>
        </w:rPr>
      </w:pPr>
      <w:bookmarkStart w:id="26" w:name="_Toc492304069"/>
      <w:bookmarkStart w:id="27" w:name="_Toc48825494"/>
      <w:r>
        <w:rPr>
          <w:rFonts w:ascii="Arial" w:eastAsia="Calibri" w:hAnsi="Arial" w:cs="Arial"/>
          <w:b/>
          <w:color w:val="auto"/>
          <w:sz w:val="22"/>
          <w:szCs w:val="22"/>
          <w:lang w:val="en-GB"/>
        </w:rPr>
        <w:t>7.6</w:t>
      </w:r>
      <w:r w:rsidR="008D308E" w:rsidRPr="00A4685E">
        <w:rPr>
          <w:rFonts w:ascii="Arial" w:eastAsia="Calibri" w:hAnsi="Arial" w:cs="Arial"/>
          <w:b/>
          <w:color w:val="auto"/>
          <w:sz w:val="22"/>
          <w:szCs w:val="22"/>
          <w:lang w:val="en-GB"/>
        </w:rPr>
        <w:t xml:space="preserve"> Children and Young People</w:t>
      </w:r>
      <w:bookmarkEnd w:id="26"/>
      <w:bookmarkEnd w:id="27"/>
    </w:p>
    <w:p w:rsidR="008D308E" w:rsidRPr="008D308E" w:rsidRDefault="008D308E" w:rsidP="008D308E">
      <w:pPr>
        <w:spacing w:before="0" w:after="0"/>
        <w:jc w:val="both"/>
        <w:outlineLvl w:val="1"/>
        <w:rPr>
          <w:rFonts w:eastAsia="Calibri" w:cs="Arial"/>
          <w:b/>
          <w:szCs w:val="20"/>
          <w:lang w:val="en-GB"/>
        </w:rPr>
      </w:pPr>
    </w:p>
    <w:p w:rsidR="008D308E" w:rsidRPr="008D308E" w:rsidRDefault="008D308E" w:rsidP="008D308E">
      <w:pPr>
        <w:spacing w:before="0" w:after="0"/>
        <w:jc w:val="both"/>
        <w:rPr>
          <w:rFonts w:eastAsia="Calibri" w:cs="Arial"/>
          <w:szCs w:val="20"/>
          <w:lang w:val="en-GB"/>
        </w:rPr>
      </w:pPr>
      <w:r w:rsidRPr="008D308E">
        <w:rPr>
          <w:rFonts w:eastAsia="Calibri" w:cs="Arial"/>
          <w:szCs w:val="20"/>
          <w:lang w:val="en-GB"/>
        </w:rPr>
        <w:t>Children and young people (pupils) have a responsibility to:</w:t>
      </w:r>
    </w:p>
    <w:p w:rsidR="008D308E" w:rsidRPr="008D308E" w:rsidRDefault="008D308E" w:rsidP="00641CC2">
      <w:pPr>
        <w:numPr>
          <w:ilvl w:val="0"/>
          <w:numId w:val="15"/>
        </w:numPr>
        <w:spacing w:before="0" w:after="0"/>
        <w:ind w:left="426"/>
        <w:jc w:val="both"/>
        <w:rPr>
          <w:rFonts w:eastAsia="Calibri" w:cs="Arial"/>
          <w:szCs w:val="20"/>
          <w:lang w:val="en-GB"/>
        </w:rPr>
      </w:pPr>
      <w:r w:rsidRPr="008D308E">
        <w:rPr>
          <w:rFonts w:eastAsia="Times New Roman" w:cs="Arial"/>
          <w:szCs w:val="20"/>
          <w:lang w:val="en-GB" w:eastAsia="en-GB"/>
        </w:rPr>
        <w:t>Contribute to the development of school safeguarding policies</w:t>
      </w:r>
    </w:p>
    <w:p w:rsidR="008D308E" w:rsidRPr="008D308E" w:rsidRDefault="00BA7E71" w:rsidP="00641CC2">
      <w:pPr>
        <w:numPr>
          <w:ilvl w:val="0"/>
          <w:numId w:val="15"/>
        </w:numPr>
        <w:spacing w:before="0" w:after="0"/>
        <w:ind w:left="426"/>
        <w:jc w:val="both"/>
        <w:rPr>
          <w:rFonts w:eastAsia="Calibri" w:cs="Arial"/>
          <w:szCs w:val="20"/>
          <w:lang w:val="en-GB"/>
        </w:rPr>
      </w:pPr>
      <w:r>
        <w:rPr>
          <w:rFonts w:eastAsia="Times New Roman" w:cs="Arial"/>
          <w:szCs w:val="20"/>
          <w:lang w:val="en-GB" w:eastAsia="en-GB"/>
        </w:rPr>
        <w:t>A</w:t>
      </w:r>
      <w:r w:rsidR="008D308E" w:rsidRPr="008D308E">
        <w:rPr>
          <w:rFonts w:eastAsia="Calibri" w:cs="Arial"/>
          <w:szCs w:val="20"/>
          <w:lang w:val="en-GB"/>
        </w:rPr>
        <w:t>dhere to (at a level appropriate to their age and ability) the schools safeguarding policies and procedures</w:t>
      </w:r>
    </w:p>
    <w:p w:rsidR="008D308E" w:rsidRPr="008D308E" w:rsidRDefault="00123E64" w:rsidP="00641CC2">
      <w:pPr>
        <w:numPr>
          <w:ilvl w:val="0"/>
          <w:numId w:val="15"/>
        </w:numPr>
        <w:spacing w:before="0" w:after="0"/>
        <w:ind w:left="426"/>
        <w:jc w:val="both"/>
        <w:rPr>
          <w:rFonts w:eastAsia="Times New Roman" w:cs="Arial"/>
          <w:szCs w:val="20"/>
          <w:lang w:val="en-GB" w:eastAsia="en-GB"/>
        </w:rPr>
      </w:pPr>
      <w:r>
        <w:rPr>
          <w:rFonts w:eastAsia="Times New Roman" w:cs="Arial"/>
          <w:szCs w:val="20"/>
          <w:lang w:val="en-GB" w:eastAsia="en-GB"/>
        </w:rPr>
        <w:t>R</w:t>
      </w:r>
      <w:r w:rsidRPr="00123E64">
        <w:rPr>
          <w:rFonts w:eastAsia="Times New Roman" w:cs="Arial"/>
          <w:szCs w:val="20"/>
          <w:lang w:val="en-GB" w:eastAsia="en-GB"/>
        </w:rPr>
        <w:t xml:space="preserve">ecognise when they are at risk and how to get help </w:t>
      </w:r>
      <w:r>
        <w:rPr>
          <w:rFonts w:eastAsia="Times New Roman" w:cs="Arial"/>
          <w:szCs w:val="20"/>
          <w:lang w:val="en-GB" w:eastAsia="en-GB"/>
        </w:rPr>
        <w:t xml:space="preserve">from a trusted adult </w:t>
      </w:r>
      <w:r w:rsidR="008D308E" w:rsidRPr="008D308E">
        <w:rPr>
          <w:rFonts w:eastAsia="Times New Roman" w:cs="Arial"/>
          <w:szCs w:val="20"/>
          <w:lang w:val="en-GB" w:eastAsia="en-GB"/>
        </w:rPr>
        <w:t>if things go wrong, and support others that may be experiencing safeguarding concerns</w:t>
      </w:r>
    </w:p>
    <w:p w:rsidR="008D308E" w:rsidRPr="008D308E" w:rsidRDefault="008D308E" w:rsidP="00641CC2">
      <w:pPr>
        <w:numPr>
          <w:ilvl w:val="0"/>
          <w:numId w:val="15"/>
        </w:numPr>
        <w:spacing w:before="0" w:after="0"/>
        <w:ind w:left="426"/>
        <w:jc w:val="both"/>
        <w:rPr>
          <w:rFonts w:eastAsia="Times New Roman" w:cs="Arial"/>
          <w:szCs w:val="20"/>
          <w:lang w:val="en-GB" w:eastAsia="en-GB"/>
        </w:rPr>
      </w:pPr>
      <w:r w:rsidRPr="008D308E">
        <w:rPr>
          <w:rFonts w:eastAsia="Times New Roman" w:cs="Arial"/>
          <w:szCs w:val="20"/>
          <w:lang w:val="en-GB" w:eastAsia="en-GB"/>
        </w:rPr>
        <w:t>Develop and take responsibility (at a level that is appropriate to their individual age, ability and vulnerabilities) for keeping themselves and others safe, including online</w:t>
      </w:r>
    </w:p>
    <w:p w:rsidR="008D308E" w:rsidRPr="008D308E" w:rsidRDefault="008D308E" w:rsidP="008D308E">
      <w:pPr>
        <w:spacing w:before="0" w:after="0"/>
        <w:ind w:left="720"/>
        <w:jc w:val="both"/>
        <w:rPr>
          <w:rFonts w:eastAsia="Times New Roman" w:cs="Arial"/>
          <w:szCs w:val="20"/>
          <w:lang w:val="en-GB" w:eastAsia="en-GB"/>
        </w:rPr>
      </w:pPr>
    </w:p>
    <w:p w:rsidR="008D308E" w:rsidRPr="00A4685E" w:rsidRDefault="00CC413C" w:rsidP="00A4685E">
      <w:pPr>
        <w:pStyle w:val="Heading2"/>
        <w:rPr>
          <w:rFonts w:ascii="Arial" w:eastAsia="Calibri" w:hAnsi="Arial" w:cs="Arial"/>
          <w:b/>
          <w:color w:val="auto"/>
          <w:sz w:val="22"/>
          <w:szCs w:val="22"/>
          <w:lang w:val="en-GB"/>
        </w:rPr>
      </w:pPr>
      <w:bookmarkStart w:id="28" w:name="_Toc492304070"/>
      <w:bookmarkStart w:id="29" w:name="_Toc48825495"/>
      <w:r>
        <w:rPr>
          <w:rFonts w:ascii="Arial" w:eastAsia="Calibri" w:hAnsi="Arial" w:cs="Arial"/>
          <w:b/>
          <w:color w:val="auto"/>
          <w:sz w:val="22"/>
          <w:szCs w:val="22"/>
          <w:lang w:val="en-GB"/>
        </w:rPr>
        <w:t>7.7</w:t>
      </w:r>
      <w:r w:rsidR="008D308E" w:rsidRPr="00A4685E">
        <w:rPr>
          <w:rFonts w:ascii="Arial" w:eastAsia="Calibri" w:hAnsi="Arial" w:cs="Arial"/>
          <w:b/>
          <w:color w:val="auto"/>
          <w:sz w:val="22"/>
          <w:szCs w:val="22"/>
          <w:lang w:val="en-GB"/>
        </w:rPr>
        <w:t xml:space="preserve"> Parents and Carers</w:t>
      </w:r>
      <w:bookmarkEnd w:id="28"/>
      <w:bookmarkEnd w:id="29"/>
    </w:p>
    <w:p w:rsidR="008D308E" w:rsidRPr="008D308E" w:rsidRDefault="008D308E" w:rsidP="008D308E">
      <w:pPr>
        <w:spacing w:before="0" w:after="0"/>
        <w:jc w:val="both"/>
        <w:outlineLvl w:val="1"/>
        <w:rPr>
          <w:rFonts w:eastAsia="Calibri" w:cs="Arial"/>
          <w:b/>
          <w:szCs w:val="20"/>
          <w:lang w:val="en-GB"/>
        </w:rPr>
      </w:pPr>
    </w:p>
    <w:p w:rsidR="008D308E" w:rsidRPr="008D308E" w:rsidRDefault="008D308E" w:rsidP="008D308E">
      <w:pPr>
        <w:spacing w:before="0" w:after="0"/>
        <w:jc w:val="both"/>
        <w:rPr>
          <w:rFonts w:eastAsia="Times New Roman" w:cs="Arial"/>
          <w:szCs w:val="20"/>
          <w:lang w:val="en-GB" w:eastAsia="en-GB"/>
        </w:rPr>
      </w:pPr>
      <w:r w:rsidRPr="008D308E">
        <w:rPr>
          <w:rFonts w:eastAsia="Calibri" w:cs="Arial"/>
          <w:szCs w:val="20"/>
          <w:lang w:val="en-GB"/>
        </w:rPr>
        <w:t>Parents</w:t>
      </w:r>
      <w:r w:rsidRPr="008D308E">
        <w:rPr>
          <w:rFonts w:eastAsia="Times New Roman" w:cs="Arial"/>
          <w:szCs w:val="20"/>
          <w:lang w:val="en-GB" w:eastAsia="en-GB"/>
        </w:rPr>
        <w:t>/carers have a responsibility to:</w:t>
      </w:r>
    </w:p>
    <w:p w:rsidR="008D308E" w:rsidRPr="008D308E" w:rsidRDefault="00BA7E71" w:rsidP="00641CC2">
      <w:pPr>
        <w:numPr>
          <w:ilvl w:val="0"/>
          <w:numId w:val="16"/>
        </w:numPr>
        <w:spacing w:before="0" w:after="0"/>
        <w:ind w:left="426"/>
        <w:jc w:val="both"/>
        <w:rPr>
          <w:rFonts w:eastAsia="Times New Roman" w:cs="Arial"/>
          <w:szCs w:val="20"/>
          <w:lang w:val="en-GB" w:eastAsia="en-GB"/>
        </w:rPr>
      </w:pPr>
      <w:r>
        <w:rPr>
          <w:rFonts w:eastAsia="Times New Roman" w:cs="Arial"/>
          <w:szCs w:val="20"/>
          <w:lang w:val="en-GB" w:eastAsia="en-GB"/>
        </w:rPr>
        <w:t xml:space="preserve">Read the relevant school </w:t>
      </w:r>
      <w:r w:rsidR="008D308E" w:rsidRPr="008D308E">
        <w:rPr>
          <w:rFonts w:eastAsia="Times New Roman" w:cs="Arial"/>
          <w:szCs w:val="20"/>
          <w:lang w:val="en-GB" w:eastAsia="en-GB"/>
        </w:rPr>
        <w:t xml:space="preserve">policies and </w:t>
      </w:r>
      <w:r w:rsidR="0067012C" w:rsidRPr="008D308E">
        <w:rPr>
          <w:rFonts w:eastAsia="Times New Roman" w:cs="Arial"/>
          <w:szCs w:val="20"/>
          <w:lang w:val="en-GB" w:eastAsia="en-GB"/>
        </w:rPr>
        <w:t>proc</w:t>
      </w:r>
      <w:r w:rsidR="0067012C">
        <w:rPr>
          <w:rFonts w:eastAsia="Times New Roman" w:cs="Arial"/>
          <w:szCs w:val="20"/>
          <w:lang w:val="en-GB" w:eastAsia="en-GB"/>
        </w:rPr>
        <w:t>edu</w:t>
      </w:r>
      <w:r w:rsidR="0067012C" w:rsidRPr="008D308E">
        <w:rPr>
          <w:rFonts w:eastAsia="Times New Roman" w:cs="Arial"/>
          <w:szCs w:val="20"/>
          <w:lang w:val="en-GB" w:eastAsia="en-GB"/>
        </w:rPr>
        <w:t>res</w:t>
      </w:r>
      <w:r>
        <w:rPr>
          <w:rFonts w:eastAsia="Times New Roman" w:cs="Arial"/>
          <w:szCs w:val="20"/>
          <w:lang w:val="en-GB" w:eastAsia="en-GB"/>
        </w:rPr>
        <w:t>, encourage</w:t>
      </w:r>
      <w:r w:rsidR="008D308E" w:rsidRPr="008D308E">
        <w:rPr>
          <w:rFonts w:eastAsia="Times New Roman" w:cs="Arial"/>
          <w:szCs w:val="20"/>
          <w:lang w:val="en-GB" w:eastAsia="en-GB"/>
        </w:rPr>
        <w:t xml:space="preserve"> their children</w:t>
      </w:r>
      <w:r>
        <w:rPr>
          <w:rFonts w:eastAsia="Times New Roman" w:cs="Arial"/>
          <w:szCs w:val="20"/>
          <w:lang w:val="en-GB" w:eastAsia="en-GB"/>
        </w:rPr>
        <w:t xml:space="preserve"> to adhere to them, and adhere</w:t>
      </w:r>
      <w:r w:rsidR="008D308E" w:rsidRPr="008D308E">
        <w:rPr>
          <w:rFonts w:eastAsia="Times New Roman" w:cs="Arial"/>
          <w:szCs w:val="20"/>
          <w:lang w:val="en-GB" w:eastAsia="en-GB"/>
        </w:rPr>
        <w:t xml:space="preserve"> to them themselves where appropriate</w:t>
      </w:r>
    </w:p>
    <w:p w:rsidR="008D308E" w:rsidRPr="008D308E" w:rsidRDefault="008D308E" w:rsidP="00641CC2">
      <w:pPr>
        <w:numPr>
          <w:ilvl w:val="0"/>
          <w:numId w:val="16"/>
        </w:numPr>
        <w:spacing w:before="0" w:after="0"/>
        <w:ind w:left="426"/>
        <w:jc w:val="both"/>
        <w:rPr>
          <w:rFonts w:eastAsia="Times New Roman" w:cs="Arial"/>
          <w:szCs w:val="20"/>
          <w:lang w:val="en-GB" w:eastAsia="en-GB"/>
        </w:rPr>
      </w:pPr>
      <w:r w:rsidRPr="008D308E">
        <w:rPr>
          <w:rFonts w:eastAsia="Times New Roman" w:cs="Arial"/>
          <w:szCs w:val="20"/>
          <w:lang w:val="en-GB" w:eastAsia="en-GB"/>
        </w:rPr>
        <w:t>Discuss safeguarding issues with their children, support the school in their safeguarding approaches, and reinforce appropriate safe behaviours at home</w:t>
      </w:r>
    </w:p>
    <w:p w:rsidR="008D308E" w:rsidRPr="008D308E" w:rsidRDefault="008D308E" w:rsidP="00641CC2">
      <w:pPr>
        <w:numPr>
          <w:ilvl w:val="0"/>
          <w:numId w:val="16"/>
        </w:numPr>
        <w:spacing w:before="0" w:after="0" w:line="276" w:lineRule="auto"/>
        <w:ind w:left="426"/>
        <w:jc w:val="both"/>
        <w:rPr>
          <w:rFonts w:eastAsia="Times New Roman" w:cs="Arial"/>
          <w:szCs w:val="20"/>
          <w:lang w:val="en-GB" w:eastAsia="en-GB"/>
        </w:rPr>
      </w:pPr>
      <w:r w:rsidRPr="008D308E">
        <w:rPr>
          <w:rFonts w:eastAsia="Times New Roman" w:cs="Arial"/>
          <w:szCs w:val="20"/>
          <w:lang w:val="en-GB" w:eastAsia="en-GB"/>
        </w:rPr>
        <w:t>Identify changes in behaviour which could indicate that their child is at risk of harm online</w:t>
      </w:r>
    </w:p>
    <w:p w:rsidR="008D308E" w:rsidRPr="008D308E" w:rsidRDefault="008D308E" w:rsidP="00641CC2">
      <w:pPr>
        <w:numPr>
          <w:ilvl w:val="0"/>
          <w:numId w:val="16"/>
        </w:numPr>
        <w:spacing w:before="0" w:after="0" w:line="276" w:lineRule="auto"/>
        <w:ind w:left="426"/>
        <w:jc w:val="both"/>
        <w:rPr>
          <w:rFonts w:eastAsia="Times New Roman" w:cs="Arial"/>
          <w:szCs w:val="20"/>
          <w:lang w:val="en-GB" w:eastAsia="en-GB"/>
        </w:rPr>
      </w:pPr>
      <w:r w:rsidRPr="008D308E">
        <w:rPr>
          <w:rFonts w:eastAsia="Times New Roman" w:cs="Arial"/>
          <w:szCs w:val="20"/>
          <w:lang w:val="en-GB" w:eastAsia="en-GB"/>
        </w:rPr>
        <w:t>Seek help and support from the school, or other appropriate agencies, if they or their child encounters any safeguarding concern</w:t>
      </w:r>
    </w:p>
    <w:p w:rsidR="008D308E" w:rsidRPr="00861E33" w:rsidRDefault="008D308E" w:rsidP="00641CC2">
      <w:pPr>
        <w:numPr>
          <w:ilvl w:val="0"/>
          <w:numId w:val="16"/>
        </w:numPr>
        <w:spacing w:before="0" w:after="0" w:line="276" w:lineRule="auto"/>
        <w:ind w:left="426"/>
        <w:jc w:val="both"/>
        <w:rPr>
          <w:rFonts w:eastAsia="Times New Roman" w:cs="Arial"/>
          <w:szCs w:val="20"/>
          <w:lang w:val="en-GB" w:eastAsia="en-GB"/>
        </w:rPr>
      </w:pPr>
      <w:r w:rsidRPr="008D308E">
        <w:rPr>
          <w:rFonts w:eastAsia="Times New Roman" w:cs="Arial"/>
          <w:szCs w:val="20"/>
          <w:lang w:val="en-GB" w:eastAsia="en-GB"/>
        </w:rPr>
        <w:t>Contribute to the development of the schools safegu</w:t>
      </w:r>
      <w:r w:rsidR="00BA7E71">
        <w:rPr>
          <w:rFonts w:eastAsia="Times New Roman" w:cs="Arial"/>
          <w:szCs w:val="20"/>
          <w:lang w:val="en-GB" w:eastAsia="en-GB"/>
        </w:rPr>
        <w:t>arding procedures.</w:t>
      </w:r>
    </w:p>
    <w:p w:rsidR="00E1748F" w:rsidRPr="00E1748F" w:rsidRDefault="00E1748F" w:rsidP="00674E06">
      <w:pPr>
        <w:pStyle w:val="Heading1"/>
      </w:pPr>
      <w:bookmarkStart w:id="30" w:name="_Toc494354307"/>
      <w:bookmarkStart w:id="31" w:name="_Toc48825496"/>
      <w:r w:rsidRPr="00E1748F">
        <w:t>Confidentiality</w:t>
      </w:r>
      <w:bookmarkEnd w:id="30"/>
      <w:r w:rsidR="00861E33">
        <w:t xml:space="preserve"> and Information Sharing</w:t>
      </w:r>
      <w:bookmarkEnd w:id="31"/>
    </w:p>
    <w:p w:rsidR="00DB1A83" w:rsidRPr="00DB1A83" w:rsidRDefault="004D0AF6" w:rsidP="008D308E">
      <w:pPr>
        <w:spacing w:before="0" w:after="0"/>
        <w:jc w:val="both"/>
        <w:rPr>
          <w:rFonts w:eastAsia="Times New Roman" w:cs="Arial"/>
          <w:szCs w:val="20"/>
          <w:lang w:val="en-GB" w:eastAsia="en-GB"/>
        </w:rPr>
      </w:pPr>
      <w:bookmarkStart w:id="32" w:name="_Toc492916102"/>
      <w:bookmarkStart w:id="33" w:name="_Toc494354308"/>
      <w:proofErr w:type="spellStart"/>
      <w:r w:rsidRPr="00E968FE">
        <w:t>Charing</w:t>
      </w:r>
      <w:proofErr w:type="spellEnd"/>
      <w:r w:rsidRPr="00E968FE">
        <w:t xml:space="preserve"> CEP School</w:t>
      </w:r>
      <w:r w:rsidR="00DB1A83" w:rsidRPr="00DB1A83">
        <w:rPr>
          <w:rFonts w:eastAsia="Times New Roman" w:cs="Arial"/>
          <w:i/>
          <w:color w:val="008000"/>
          <w:szCs w:val="20"/>
          <w:lang w:val="en-GB" w:eastAsia="en-GB"/>
        </w:rPr>
        <w:t xml:space="preserve"> </w:t>
      </w:r>
      <w:r w:rsidR="00DB1A83" w:rsidRPr="00DB1A83">
        <w:rPr>
          <w:rFonts w:eastAsia="Times New Roman" w:cs="Arial"/>
          <w:szCs w:val="20"/>
          <w:lang w:val="en-GB" w:eastAsia="en-GB"/>
        </w:rPr>
        <w:t xml:space="preserve">recognises that all matters relating to child protection are confidential. The </w:t>
      </w:r>
      <w:r w:rsidR="00145247">
        <w:rPr>
          <w:rFonts w:eastAsia="Times New Roman" w:cs="Arial"/>
          <w:szCs w:val="20"/>
          <w:lang w:val="en-GB" w:eastAsia="en-GB"/>
        </w:rPr>
        <w:t xml:space="preserve">Head Teacher </w:t>
      </w:r>
      <w:r w:rsidR="00DB1A83" w:rsidRPr="00DB1A83">
        <w:rPr>
          <w:rFonts w:eastAsia="Times New Roman" w:cs="Arial"/>
          <w:szCs w:val="20"/>
          <w:lang w:val="en-GB" w:eastAsia="en-GB"/>
        </w:rPr>
        <w:t>or DSL will only disclose information about a pupil to other members of staff on a ‘need to know’ basis.</w:t>
      </w:r>
    </w:p>
    <w:p w:rsidR="00DB1A83" w:rsidRPr="00DB1A83" w:rsidRDefault="00DB1A83" w:rsidP="008D308E">
      <w:pPr>
        <w:spacing w:before="0" w:after="0"/>
        <w:ind w:left="360"/>
        <w:jc w:val="both"/>
        <w:rPr>
          <w:rFonts w:eastAsia="Times New Roman" w:cs="Arial"/>
          <w:szCs w:val="20"/>
          <w:lang w:val="en-GB" w:eastAsia="en-GB"/>
        </w:rPr>
      </w:pPr>
    </w:p>
    <w:p w:rsidR="00DB1A83" w:rsidRPr="00DB1A83" w:rsidRDefault="00AD279C" w:rsidP="008D308E">
      <w:pPr>
        <w:spacing w:before="0" w:after="0"/>
        <w:jc w:val="both"/>
        <w:rPr>
          <w:rFonts w:eastAsia="Times New Roman" w:cs="Arial"/>
          <w:szCs w:val="20"/>
          <w:lang w:val="en-GB" w:eastAsia="en-GB"/>
        </w:rPr>
      </w:pPr>
      <w:r>
        <w:rPr>
          <w:rFonts w:eastAsia="Times New Roman" w:cs="Arial"/>
          <w:szCs w:val="20"/>
          <w:lang w:val="en-GB" w:eastAsia="en-GB"/>
        </w:rPr>
        <w:t>W</w:t>
      </w:r>
      <w:r w:rsidR="00DB1A83" w:rsidRPr="00DB1A83">
        <w:rPr>
          <w:rFonts w:eastAsia="Times New Roman" w:cs="Arial"/>
          <w:szCs w:val="20"/>
          <w:lang w:val="en-GB" w:eastAsia="en-GB"/>
        </w:rPr>
        <w:t xml:space="preserve">hilst </w:t>
      </w:r>
      <w:r>
        <w:rPr>
          <w:rFonts w:eastAsia="Times New Roman" w:cs="Arial"/>
          <w:szCs w:val="20"/>
          <w:lang w:val="en-GB" w:eastAsia="en-GB"/>
        </w:rPr>
        <w:t>all members of staff</w:t>
      </w:r>
      <w:r w:rsidR="00DB1A83" w:rsidRPr="00DB1A83">
        <w:rPr>
          <w:rFonts w:eastAsia="Times New Roman" w:cs="Arial"/>
          <w:szCs w:val="20"/>
          <w:lang w:val="en-GB" w:eastAsia="en-GB"/>
        </w:rPr>
        <w:t xml:space="preserve"> have duties to keep any information about children, families and colleagues which have access to as a result of their role confidential, they also have a professional responsibility to share information with other agencies in order to safeguard children. </w:t>
      </w:r>
    </w:p>
    <w:p w:rsidR="00DB1A83" w:rsidRPr="00DB1A83" w:rsidRDefault="00DB1A83" w:rsidP="008D308E">
      <w:pPr>
        <w:spacing w:before="0" w:after="0"/>
        <w:ind w:left="720"/>
        <w:jc w:val="both"/>
        <w:rPr>
          <w:rFonts w:eastAsia="Times New Roman" w:cs="Arial"/>
          <w:szCs w:val="20"/>
          <w:lang w:val="en-GB" w:eastAsia="en-GB"/>
        </w:rPr>
      </w:pPr>
    </w:p>
    <w:p w:rsidR="00DB1A83" w:rsidRPr="00DB1A83" w:rsidRDefault="00DB1A83" w:rsidP="008D308E">
      <w:pPr>
        <w:spacing w:before="0" w:after="0"/>
        <w:jc w:val="both"/>
        <w:rPr>
          <w:rFonts w:eastAsia="Times New Roman" w:cs="Arial"/>
          <w:szCs w:val="20"/>
          <w:lang w:val="en-GB" w:eastAsia="en-GB"/>
        </w:rPr>
      </w:pPr>
      <w:r w:rsidRPr="00DB1A83">
        <w:rPr>
          <w:rFonts w:eastAsia="Times New Roman" w:cs="Arial"/>
          <w:szCs w:val="20"/>
          <w:lang w:val="en-GB" w:eastAsia="en-GB"/>
        </w:rPr>
        <w:t xml:space="preserve">All staff must be aware that they cannot promise a child to keep secrets which might compromise the child’s safety or wellbeing. Further advice on responding to disclosures can be found in appendix 3. </w:t>
      </w:r>
    </w:p>
    <w:p w:rsidR="00DB1A83" w:rsidRPr="00DB1A83" w:rsidRDefault="00DB1A83" w:rsidP="008D308E">
      <w:pPr>
        <w:spacing w:before="0" w:after="0"/>
        <w:jc w:val="both"/>
        <w:rPr>
          <w:rFonts w:eastAsia="Times New Roman" w:cs="Arial"/>
          <w:szCs w:val="20"/>
          <w:lang w:val="en-GB" w:eastAsia="en-GB"/>
        </w:rPr>
      </w:pPr>
    </w:p>
    <w:p w:rsidR="00DB1A83" w:rsidRPr="00313F73" w:rsidRDefault="00DB1A83" w:rsidP="00313F73">
      <w:pPr>
        <w:rPr>
          <w:b/>
          <w:lang w:val="en-GB" w:eastAsia="en-GB"/>
        </w:rPr>
      </w:pPr>
      <w:proofErr w:type="spellStart"/>
      <w:r w:rsidRPr="00DB1A83">
        <w:rPr>
          <w:lang w:val="en-GB" w:eastAsia="en-GB"/>
        </w:rPr>
        <w:t>DfE</w:t>
      </w:r>
      <w:proofErr w:type="spellEnd"/>
      <w:r w:rsidRPr="00DB1A83">
        <w:rPr>
          <w:lang w:val="en-GB" w:eastAsia="en-GB"/>
        </w:rPr>
        <w:t xml:space="preserve"> Guidance on</w:t>
      </w:r>
      <w:r w:rsidR="00B02A3D">
        <w:rPr>
          <w:lang w:val="en-GB" w:eastAsia="en-GB"/>
        </w:rPr>
        <w:t xml:space="preserve"> Information Sharing 2018</w:t>
      </w:r>
      <w:r w:rsidRPr="00DB1A83">
        <w:rPr>
          <w:lang w:val="en-GB" w:eastAsia="en-GB"/>
        </w:rPr>
        <w:t xml:space="preserve"> provides further detail. </w:t>
      </w:r>
      <w:r w:rsidR="00313F73">
        <w:rPr>
          <w:lang w:val="en-GB" w:eastAsia="en-GB"/>
        </w:rPr>
        <w:t>This is kept in the Leadership Staff Room and on KLZ for staff.</w:t>
      </w:r>
    </w:p>
    <w:p w:rsidR="00DB1A83" w:rsidRPr="00DB1A83" w:rsidRDefault="00DB1A83" w:rsidP="008D308E">
      <w:pPr>
        <w:spacing w:before="0" w:after="0"/>
        <w:jc w:val="both"/>
        <w:rPr>
          <w:rFonts w:eastAsia="Times New Roman" w:cs="Arial"/>
          <w:szCs w:val="20"/>
          <w:lang w:val="en-GB" w:eastAsia="en-GB"/>
        </w:rPr>
      </w:pPr>
    </w:p>
    <w:p w:rsidR="00DB1A83" w:rsidRDefault="00DB1A83" w:rsidP="008D308E">
      <w:pPr>
        <w:spacing w:before="0" w:after="0"/>
        <w:jc w:val="both"/>
        <w:rPr>
          <w:rFonts w:eastAsia="Times New Roman" w:cs="Arial"/>
          <w:szCs w:val="20"/>
          <w:lang w:val="en-GB" w:eastAsia="en-GB"/>
        </w:rPr>
      </w:pPr>
      <w:r w:rsidRPr="00DB1A83">
        <w:rPr>
          <w:rFonts w:eastAsia="Times New Roman" w:cs="Arial"/>
          <w:szCs w:val="20"/>
          <w:lang w:val="en-GB" w:eastAsia="en-GB"/>
        </w:rPr>
        <w:t xml:space="preserve">If the school is made aware of any safeguarding concerns which they feel need to be shared with the wider community (including other local schools) then advice will be sought from the </w:t>
      </w:r>
      <w:r w:rsidR="00AD279C">
        <w:rPr>
          <w:rFonts w:eastAsia="Times New Roman" w:cs="Arial"/>
          <w:szCs w:val="20"/>
          <w:lang w:val="en-GB" w:eastAsia="en-GB"/>
        </w:rPr>
        <w:t xml:space="preserve">Kent </w:t>
      </w:r>
      <w:r w:rsidRPr="00DB1A83">
        <w:rPr>
          <w:rFonts w:eastAsia="Times New Roman" w:cs="Arial"/>
          <w:szCs w:val="20"/>
          <w:lang w:val="en-GB" w:eastAsia="en-GB"/>
        </w:rPr>
        <w:t xml:space="preserve">Education Safeguarding team to ensure that the integrity of any subsequent investigations are maintained and that all members of the community are safeguarded. </w:t>
      </w:r>
    </w:p>
    <w:p w:rsidR="002B38F6" w:rsidRDefault="002B38F6" w:rsidP="008D308E">
      <w:pPr>
        <w:spacing w:before="0" w:after="0"/>
        <w:jc w:val="both"/>
        <w:rPr>
          <w:rFonts w:eastAsia="Times New Roman" w:cs="Arial"/>
          <w:szCs w:val="20"/>
          <w:lang w:val="en-GB" w:eastAsia="en-GB"/>
        </w:rPr>
      </w:pPr>
    </w:p>
    <w:p w:rsidR="002B38F6" w:rsidRDefault="002B38F6" w:rsidP="008D308E">
      <w:pPr>
        <w:spacing w:before="0" w:after="0"/>
        <w:jc w:val="both"/>
        <w:rPr>
          <w:rFonts w:eastAsia="Times New Roman" w:cs="Arial"/>
          <w:szCs w:val="20"/>
          <w:lang w:val="en-GB" w:eastAsia="en-GB"/>
        </w:rPr>
      </w:pPr>
    </w:p>
    <w:p w:rsidR="002B38F6" w:rsidRDefault="002B38F6" w:rsidP="008D308E">
      <w:pPr>
        <w:spacing w:before="0" w:after="0"/>
        <w:jc w:val="both"/>
        <w:rPr>
          <w:rFonts w:eastAsia="Times New Roman" w:cs="Arial"/>
          <w:szCs w:val="20"/>
          <w:lang w:val="en-GB" w:eastAsia="en-GB"/>
        </w:rPr>
      </w:pPr>
    </w:p>
    <w:p w:rsidR="002B38F6" w:rsidRDefault="002B38F6" w:rsidP="008D308E">
      <w:pPr>
        <w:spacing w:before="0" w:after="0"/>
        <w:jc w:val="both"/>
        <w:rPr>
          <w:rFonts w:eastAsia="Times New Roman" w:cs="Arial"/>
          <w:szCs w:val="20"/>
          <w:lang w:val="en-GB" w:eastAsia="en-GB"/>
        </w:rPr>
      </w:pPr>
    </w:p>
    <w:p w:rsidR="002B38F6" w:rsidRDefault="002B38F6" w:rsidP="008D308E">
      <w:pPr>
        <w:spacing w:before="0" w:after="0"/>
        <w:jc w:val="both"/>
        <w:rPr>
          <w:rFonts w:eastAsia="Times New Roman" w:cs="Arial"/>
          <w:szCs w:val="20"/>
          <w:lang w:val="en-GB" w:eastAsia="en-GB"/>
        </w:rPr>
      </w:pPr>
    </w:p>
    <w:p w:rsidR="002B38F6" w:rsidRDefault="002B38F6" w:rsidP="008D308E">
      <w:pPr>
        <w:spacing w:before="0" w:after="0"/>
        <w:jc w:val="both"/>
        <w:rPr>
          <w:rFonts w:eastAsia="Times New Roman" w:cs="Arial"/>
          <w:szCs w:val="20"/>
          <w:lang w:val="en-GB" w:eastAsia="en-GB"/>
        </w:rPr>
      </w:pPr>
    </w:p>
    <w:p w:rsidR="002B38F6" w:rsidRDefault="002B38F6" w:rsidP="002B38F6">
      <w:pPr>
        <w:pStyle w:val="Heading1"/>
        <w:rPr>
          <w:lang w:eastAsia="en-GB"/>
        </w:rPr>
      </w:pPr>
      <w:bookmarkStart w:id="34" w:name="_Toc48825497"/>
      <w:r>
        <w:rPr>
          <w:lang w:eastAsia="en-GB"/>
        </w:rPr>
        <w:t>Multi-Agency working.</w:t>
      </w:r>
      <w:bookmarkEnd w:id="34"/>
      <w:r>
        <w:rPr>
          <w:lang w:eastAsia="en-GB"/>
        </w:rPr>
        <w:t xml:space="preserve"> </w:t>
      </w:r>
    </w:p>
    <w:p w:rsidR="002B38F6" w:rsidRPr="001F57BE" w:rsidRDefault="004D0AF6" w:rsidP="002B38F6">
      <w:pPr>
        <w:numPr>
          <w:ilvl w:val="0"/>
          <w:numId w:val="73"/>
        </w:numPr>
        <w:spacing w:before="0" w:after="0"/>
        <w:rPr>
          <w:rFonts w:cs="Arial"/>
          <w:sz w:val="22"/>
          <w:szCs w:val="22"/>
          <w:lang w:val="en-GB"/>
        </w:rPr>
      </w:pPr>
      <w:r>
        <w:rPr>
          <w:rFonts w:cs="Arial"/>
          <w:sz w:val="22"/>
          <w:szCs w:val="22"/>
          <w:lang w:val="en-GB"/>
        </w:rPr>
        <w:t>Charing CEP School</w:t>
      </w:r>
      <w:r w:rsidR="002B38F6" w:rsidRPr="002B38F6">
        <w:rPr>
          <w:rFonts w:cs="Arial"/>
          <w:i/>
          <w:sz w:val="22"/>
          <w:szCs w:val="22"/>
          <w:lang w:val="en-GB"/>
        </w:rPr>
        <w:t xml:space="preserve"> </w:t>
      </w:r>
      <w:r w:rsidR="002B38F6" w:rsidRPr="00DE0146">
        <w:rPr>
          <w:rFonts w:cs="Arial"/>
          <w:sz w:val="22"/>
          <w:szCs w:val="22"/>
          <w:lang w:val="en-GB"/>
        </w:rPr>
        <w:t xml:space="preserve">recognises and is committed to its responsibility to work </w:t>
      </w:r>
      <w:r w:rsidR="002B38F6" w:rsidRPr="001F57BE">
        <w:rPr>
          <w:rFonts w:cs="Arial"/>
          <w:sz w:val="22"/>
          <w:szCs w:val="22"/>
          <w:lang w:val="en-GB"/>
        </w:rPr>
        <w:t xml:space="preserve">within the </w:t>
      </w:r>
      <w:r w:rsidR="002B38F6" w:rsidRPr="002B38F6">
        <w:rPr>
          <w:rFonts w:cs="Arial"/>
          <w:sz w:val="22"/>
          <w:szCs w:val="22"/>
          <w:lang w:val="en-GB"/>
        </w:rPr>
        <w:t>KSCMP</w:t>
      </w:r>
      <w:r w:rsidR="002B38F6" w:rsidRPr="001F57BE">
        <w:rPr>
          <w:rFonts w:cs="Arial"/>
          <w:sz w:val="22"/>
          <w:szCs w:val="22"/>
          <w:lang w:val="en-GB"/>
        </w:rPr>
        <w:t xml:space="preserve"> multi-agency safeguarding arrangements.</w:t>
      </w:r>
      <w:r w:rsidR="002B38F6">
        <w:rPr>
          <w:rFonts w:cs="Arial"/>
          <w:sz w:val="22"/>
          <w:szCs w:val="22"/>
          <w:lang w:val="en-GB"/>
        </w:rPr>
        <w:t xml:space="preserve">  </w:t>
      </w:r>
      <w:r w:rsidR="002B38F6" w:rsidRPr="001F57BE">
        <w:rPr>
          <w:rFonts w:cs="Arial"/>
          <w:sz w:val="22"/>
          <w:szCs w:val="22"/>
          <w:lang w:val="en-GB"/>
        </w:rPr>
        <w:t xml:space="preserve">The leadership team and DSL will work to establish strong and co-operative </w:t>
      </w:r>
      <w:r w:rsidR="002B38F6">
        <w:rPr>
          <w:rFonts w:cs="Arial"/>
          <w:sz w:val="22"/>
          <w:szCs w:val="22"/>
          <w:lang w:val="en-GB"/>
        </w:rPr>
        <w:t xml:space="preserve">local </w:t>
      </w:r>
      <w:r w:rsidR="002B38F6" w:rsidRPr="001F57BE">
        <w:rPr>
          <w:rFonts w:cs="Arial"/>
          <w:sz w:val="22"/>
          <w:szCs w:val="22"/>
          <w:lang w:val="en-GB"/>
        </w:rPr>
        <w:t xml:space="preserve">relationships with </w:t>
      </w:r>
      <w:r w:rsidR="002B38F6" w:rsidRPr="00DE0146">
        <w:rPr>
          <w:rFonts w:cs="Arial"/>
          <w:sz w:val="22"/>
          <w:szCs w:val="22"/>
          <w:lang w:val="en-GB"/>
        </w:rPr>
        <w:t xml:space="preserve">professionals </w:t>
      </w:r>
      <w:r w:rsidR="002B38F6" w:rsidRPr="001F57BE">
        <w:rPr>
          <w:rFonts w:cs="Arial"/>
          <w:sz w:val="22"/>
          <w:szCs w:val="22"/>
          <w:lang w:val="en-GB"/>
        </w:rPr>
        <w:t xml:space="preserve">in other </w:t>
      </w:r>
      <w:r w:rsidR="002B38F6" w:rsidRPr="00DE0146">
        <w:rPr>
          <w:rFonts w:cs="Arial"/>
          <w:sz w:val="22"/>
          <w:szCs w:val="22"/>
          <w:lang w:val="en-GB"/>
        </w:rPr>
        <w:t xml:space="preserve">agencies </w:t>
      </w:r>
      <w:r w:rsidR="002B38F6">
        <w:rPr>
          <w:rFonts w:cs="Arial"/>
          <w:sz w:val="22"/>
          <w:szCs w:val="22"/>
          <w:lang w:val="en-GB"/>
        </w:rPr>
        <w:t>in line with statutory guidance</w:t>
      </w:r>
      <w:r w:rsidR="002B38F6" w:rsidRPr="001F57BE">
        <w:rPr>
          <w:rFonts w:cs="Arial"/>
          <w:sz w:val="22"/>
          <w:szCs w:val="22"/>
          <w:lang w:val="en-GB"/>
        </w:rPr>
        <w:t>.</w:t>
      </w:r>
    </w:p>
    <w:p w:rsidR="002B38F6" w:rsidRPr="005A17D1" w:rsidRDefault="002B38F6" w:rsidP="002B38F6">
      <w:pPr>
        <w:ind w:left="720"/>
        <w:rPr>
          <w:rFonts w:cs="Arial"/>
          <w:color w:val="0070C0"/>
          <w:sz w:val="22"/>
          <w:szCs w:val="22"/>
          <w:lang w:val="en-GB"/>
        </w:rPr>
      </w:pPr>
    </w:p>
    <w:p w:rsidR="002B38F6" w:rsidRPr="00D87E91" w:rsidRDefault="004D0AF6" w:rsidP="002B38F6">
      <w:pPr>
        <w:numPr>
          <w:ilvl w:val="0"/>
          <w:numId w:val="73"/>
        </w:numPr>
        <w:spacing w:before="0" w:after="0"/>
        <w:rPr>
          <w:rFonts w:cs="Arial"/>
          <w:b/>
          <w:color w:val="7030A0"/>
          <w:sz w:val="22"/>
          <w:szCs w:val="22"/>
          <w:lang w:val="en-GB"/>
        </w:rPr>
      </w:pPr>
      <w:r>
        <w:rPr>
          <w:rFonts w:cs="Arial"/>
          <w:sz w:val="22"/>
          <w:szCs w:val="22"/>
          <w:lang w:val="en-GB"/>
        </w:rPr>
        <w:t>Charing CEP School</w:t>
      </w:r>
      <w:r w:rsidR="002B38F6" w:rsidRPr="00EB6438">
        <w:rPr>
          <w:rFonts w:cs="Arial"/>
          <w:i/>
          <w:iCs/>
          <w:color w:val="008000"/>
          <w:sz w:val="22"/>
          <w:szCs w:val="22"/>
          <w:lang w:val="en-GB"/>
        </w:rPr>
        <w:t xml:space="preserve"> </w:t>
      </w:r>
      <w:r w:rsidR="002B38F6" w:rsidRPr="00EB6438">
        <w:rPr>
          <w:rFonts w:cs="Arial"/>
          <w:sz w:val="22"/>
          <w:szCs w:val="22"/>
          <w:lang w:val="en-GB"/>
        </w:rPr>
        <w:t xml:space="preserve">recognises the importance of multi-agency working and </w:t>
      </w:r>
      <w:r w:rsidR="002B38F6" w:rsidRPr="00CF33DB">
        <w:rPr>
          <w:rFonts w:cs="Arial"/>
          <w:sz w:val="22"/>
          <w:szCs w:val="22"/>
          <w:lang w:val="en-GB"/>
        </w:rPr>
        <w:t xml:space="preserve">is committed to working alongside partner </w:t>
      </w:r>
      <w:r w:rsidR="002B38F6" w:rsidRPr="002B38F6">
        <w:rPr>
          <w:rFonts w:cs="Arial"/>
          <w:sz w:val="22"/>
          <w:szCs w:val="22"/>
          <w:lang w:val="en-GB"/>
        </w:rPr>
        <w:t>agencies to provide a coordinated response to promote children’s welfare and protect them from harm.  This includes contributing to KSCMP processes as required.</w:t>
      </w:r>
      <w:r w:rsidR="002B38F6" w:rsidRPr="002B38F6">
        <w:rPr>
          <w:rFonts w:cs="Arial"/>
          <w:b/>
          <w:color w:val="7030A0"/>
          <w:sz w:val="22"/>
          <w:szCs w:val="22"/>
          <w:lang w:val="en-GB"/>
        </w:rPr>
        <w:t xml:space="preserve"> </w:t>
      </w:r>
      <w:r w:rsidR="002B38F6" w:rsidRPr="002B38F6">
        <w:rPr>
          <w:rFonts w:cs="Arial"/>
          <w:sz w:val="22"/>
          <w:szCs w:val="22"/>
          <w:lang w:val="en-GB"/>
        </w:rPr>
        <w:t>Su</w:t>
      </w:r>
      <w:r w:rsidR="002B38F6" w:rsidRPr="00C945F8">
        <w:rPr>
          <w:rFonts w:cs="Arial"/>
          <w:sz w:val="22"/>
          <w:szCs w:val="22"/>
          <w:lang w:val="en-GB"/>
        </w:rPr>
        <w:t xml:space="preserve">ch as, </w:t>
      </w:r>
      <w:r w:rsidR="002B38F6">
        <w:rPr>
          <w:rFonts w:cs="Arial"/>
          <w:sz w:val="22"/>
          <w:szCs w:val="22"/>
          <w:lang w:val="en-GB"/>
        </w:rPr>
        <w:t>participation in</w:t>
      </w:r>
      <w:r w:rsidR="002B38F6" w:rsidRPr="00CF33DB">
        <w:rPr>
          <w:rFonts w:cs="Arial"/>
          <w:sz w:val="22"/>
          <w:szCs w:val="22"/>
          <w:lang w:val="en-GB"/>
        </w:rPr>
        <w:t xml:space="preserve"> </w:t>
      </w:r>
      <w:r w:rsidR="002B38F6" w:rsidRPr="00EB6438">
        <w:rPr>
          <w:rFonts w:cs="Arial"/>
          <w:sz w:val="22"/>
          <w:szCs w:val="22"/>
          <w:lang w:val="en-GB"/>
        </w:rPr>
        <w:t xml:space="preserve">relevant safeguarding </w:t>
      </w:r>
      <w:r w:rsidR="002B38F6">
        <w:rPr>
          <w:rFonts w:cs="Arial"/>
          <w:sz w:val="22"/>
          <w:szCs w:val="22"/>
          <w:lang w:val="en-GB"/>
        </w:rPr>
        <w:t xml:space="preserve">multi-agency plans and </w:t>
      </w:r>
      <w:r w:rsidR="002B38F6" w:rsidRPr="00EB6438">
        <w:rPr>
          <w:rFonts w:cs="Arial"/>
          <w:sz w:val="22"/>
          <w:szCs w:val="22"/>
          <w:lang w:val="en-GB"/>
        </w:rPr>
        <w:t>meetings, including Child Protection Conferences, Core Groups, Strategy Meetings, Child in Need meetings or other early help multi-agency meetings.</w:t>
      </w:r>
    </w:p>
    <w:p w:rsidR="002B38F6" w:rsidRDefault="002B38F6" w:rsidP="002B38F6">
      <w:pPr>
        <w:pStyle w:val="Heading1"/>
        <w:rPr>
          <w:lang w:eastAsia="en-GB"/>
        </w:rPr>
      </w:pPr>
      <w:bookmarkStart w:id="35" w:name="_Toc48825498"/>
      <w:r>
        <w:rPr>
          <w:lang w:eastAsia="en-GB"/>
        </w:rPr>
        <w:t>Safer Working Practice.</w:t>
      </w:r>
      <w:bookmarkEnd w:id="35"/>
    </w:p>
    <w:p w:rsidR="002B38F6" w:rsidRDefault="002B38F6" w:rsidP="002B38F6">
      <w:pPr>
        <w:numPr>
          <w:ilvl w:val="0"/>
          <w:numId w:val="74"/>
        </w:numPr>
        <w:spacing w:before="0" w:after="0"/>
        <w:rPr>
          <w:rFonts w:cs="Arial"/>
          <w:sz w:val="22"/>
          <w:szCs w:val="22"/>
          <w:lang w:val="en-GB"/>
        </w:rPr>
      </w:pPr>
      <w:r w:rsidRPr="00875147">
        <w:rPr>
          <w:rFonts w:cs="Arial"/>
          <w:sz w:val="22"/>
          <w:szCs w:val="22"/>
          <w:lang w:val="en-GB"/>
        </w:rPr>
        <w:t>All members of staff are required to work within</w:t>
      </w:r>
      <w:r>
        <w:rPr>
          <w:rFonts w:cs="Arial"/>
          <w:sz w:val="22"/>
          <w:szCs w:val="22"/>
          <w:lang w:val="en-GB"/>
        </w:rPr>
        <w:t xml:space="preserve"> our</w:t>
      </w:r>
      <w:r w:rsidRPr="00875147">
        <w:rPr>
          <w:rFonts w:cs="Arial"/>
          <w:sz w:val="22"/>
          <w:szCs w:val="22"/>
          <w:lang w:val="en-GB"/>
        </w:rPr>
        <w:t xml:space="preserve"> clear guidelines on safe</w:t>
      </w:r>
      <w:r>
        <w:rPr>
          <w:rFonts w:cs="Arial"/>
          <w:sz w:val="22"/>
          <w:szCs w:val="22"/>
          <w:lang w:val="en-GB"/>
        </w:rPr>
        <w:t>r</w:t>
      </w:r>
      <w:r w:rsidRPr="00875147">
        <w:rPr>
          <w:rFonts w:cs="Arial"/>
          <w:sz w:val="22"/>
          <w:szCs w:val="22"/>
          <w:lang w:val="en-GB"/>
        </w:rPr>
        <w:t xml:space="preserve"> working practice </w:t>
      </w:r>
      <w:r>
        <w:rPr>
          <w:rFonts w:cs="Arial"/>
          <w:sz w:val="22"/>
          <w:szCs w:val="22"/>
          <w:lang w:val="en-GB"/>
        </w:rPr>
        <w:t>as outlined in t</w:t>
      </w:r>
      <w:r w:rsidRPr="00875147">
        <w:rPr>
          <w:rFonts w:cs="Arial"/>
          <w:sz w:val="22"/>
          <w:szCs w:val="22"/>
          <w:lang w:val="en-GB"/>
        </w:rPr>
        <w:t xml:space="preserve">he </w:t>
      </w:r>
      <w:r w:rsidRPr="002B38F6">
        <w:rPr>
          <w:rFonts w:cs="Arial"/>
          <w:sz w:val="22"/>
          <w:szCs w:val="22"/>
        </w:rPr>
        <w:t>school</w:t>
      </w:r>
      <w:r w:rsidRPr="00F43E79">
        <w:rPr>
          <w:rFonts w:cs="Arial"/>
          <w:color w:val="009EFF"/>
          <w:sz w:val="22"/>
          <w:szCs w:val="22"/>
          <w:lang w:val="en-GB"/>
        </w:rPr>
        <w:t xml:space="preserve"> </w:t>
      </w:r>
      <w:r w:rsidR="00EB376B">
        <w:rPr>
          <w:rFonts w:cs="Arial"/>
          <w:sz w:val="22"/>
          <w:szCs w:val="22"/>
        </w:rPr>
        <w:t>Staff Hand Book.</w:t>
      </w:r>
    </w:p>
    <w:p w:rsidR="002B38F6" w:rsidRPr="00064D93" w:rsidRDefault="002B38F6" w:rsidP="002B38F6">
      <w:pPr>
        <w:ind w:left="360"/>
        <w:rPr>
          <w:rFonts w:cs="Arial"/>
          <w:sz w:val="22"/>
          <w:szCs w:val="22"/>
          <w:lang w:val="en-GB"/>
        </w:rPr>
      </w:pPr>
    </w:p>
    <w:p w:rsidR="002B38F6" w:rsidRPr="002B38F6" w:rsidRDefault="002B38F6" w:rsidP="002B38F6">
      <w:pPr>
        <w:numPr>
          <w:ilvl w:val="0"/>
          <w:numId w:val="74"/>
        </w:numPr>
        <w:spacing w:before="0" w:after="0"/>
        <w:rPr>
          <w:rFonts w:cs="Arial"/>
          <w:sz w:val="22"/>
          <w:szCs w:val="22"/>
          <w:lang w:val="en-GB"/>
        </w:rPr>
      </w:pPr>
      <w:r w:rsidRPr="002B38F6">
        <w:rPr>
          <w:rFonts w:cs="Arial"/>
          <w:sz w:val="22"/>
          <w:szCs w:val="22"/>
          <w:lang w:val="en-GB"/>
        </w:rPr>
        <w:t xml:space="preserve">Staff will be made aware of the </w:t>
      </w:r>
      <w:r w:rsidRPr="002B38F6">
        <w:rPr>
          <w:rFonts w:cs="Arial"/>
          <w:sz w:val="22"/>
          <w:szCs w:val="22"/>
        </w:rPr>
        <w:t>school</w:t>
      </w:r>
      <w:r w:rsidRPr="002B38F6">
        <w:rPr>
          <w:rFonts w:cs="Arial"/>
          <w:sz w:val="22"/>
          <w:szCs w:val="22"/>
          <w:lang w:val="en-GB"/>
        </w:rPr>
        <w:t xml:space="preserve"> behaviour management and physical intervention policies</w:t>
      </w:r>
      <w:r w:rsidRPr="002B38F6">
        <w:rPr>
          <w:rFonts w:cs="Arial"/>
          <w:i/>
          <w:sz w:val="22"/>
          <w:szCs w:val="22"/>
          <w:lang w:val="en-GB"/>
        </w:rPr>
        <w:t xml:space="preserve">, </w:t>
      </w:r>
      <w:r w:rsidRPr="002B38F6">
        <w:rPr>
          <w:rFonts w:cs="Arial"/>
          <w:sz w:val="22"/>
          <w:szCs w:val="22"/>
          <w:lang w:val="en-GB"/>
        </w:rPr>
        <w:t xml:space="preserve">and any physical interventions/use of reasonable force must be in line with agreed policy and procedures and national guidance. </w:t>
      </w:r>
    </w:p>
    <w:p w:rsidR="002B38F6" w:rsidRPr="00064D93" w:rsidRDefault="002B38F6" w:rsidP="002B38F6">
      <w:pPr>
        <w:rPr>
          <w:rFonts w:cs="Arial"/>
          <w:sz w:val="22"/>
          <w:szCs w:val="22"/>
          <w:lang w:val="en-GB"/>
        </w:rPr>
      </w:pPr>
    </w:p>
    <w:p w:rsidR="002B38F6" w:rsidRPr="002B38F6" w:rsidRDefault="002B38F6" w:rsidP="00B449AB">
      <w:pPr>
        <w:numPr>
          <w:ilvl w:val="0"/>
          <w:numId w:val="74"/>
        </w:numPr>
        <w:spacing w:before="0" w:after="0"/>
        <w:rPr>
          <w:lang w:val="en-GB" w:eastAsia="en-GB"/>
        </w:rPr>
      </w:pPr>
      <w:r w:rsidRPr="002B38F6">
        <w:rPr>
          <w:rFonts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2B38F6">
        <w:rPr>
          <w:rFonts w:cs="Arial"/>
          <w:sz w:val="22"/>
          <w:szCs w:val="22"/>
        </w:rPr>
        <w:t xml:space="preserve">school policies including staff </w:t>
      </w:r>
      <w:proofErr w:type="spellStart"/>
      <w:r w:rsidRPr="002B38F6">
        <w:rPr>
          <w:rFonts w:cs="Arial"/>
          <w:sz w:val="22"/>
          <w:szCs w:val="22"/>
        </w:rPr>
        <w:t>behaviour</w:t>
      </w:r>
      <w:proofErr w:type="spellEnd"/>
      <w:r w:rsidRPr="002B38F6">
        <w:rPr>
          <w:rFonts w:cs="Arial"/>
          <w:sz w:val="22"/>
          <w:szCs w:val="22"/>
        </w:rPr>
        <w:t xml:space="preserve"> policy, Aquila Staff Handbook and </w:t>
      </w:r>
      <w:r w:rsidRPr="002B38F6">
        <w:rPr>
          <w:rFonts w:cs="Arial"/>
          <w:sz w:val="22"/>
          <w:szCs w:val="22"/>
          <w:lang w:val="en-GB"/>
        </w:rPr>
        <w:t>Acceptable Use Policies</w:t>
      </w:r>
      <w:r>
        <w:rPr>
          <w:rFonts w:cs="Arial"/>
          <w:sz w:val="22"/>
          <w:szCs w:val="22"/>
          <w:lang w:val="en-GB"/>
        </w:rPr>
        <w:t>.</w:t>
      </w:r>
    </w:p>
    <w:p w:rsidR="00E1748F" w:rsidRPr="001E0A03" w:rsidRDefault="00E1748F" w:rsidP="00674E06">
      <w:pPr>
        <w:pStyle w:val="Heading1"/>
      </w:pPr>
      <w:bookmarkStart w:id="36" w:name="_Toc48825499"/>
      <w:r w:rsidRPr="001E0A03">
        <w:t>Recognising abuse and taking action</w:t>
      </w:r>
      <w:bookmarkEnd w:id="32"/>
      <w:bookmarkEnd w:id="33"/>
      <w:bookmarkEnd w:id="36"/>
      <w:r w:rsidRPr="001E0A03">
        <w:t> </w:t>
      </w:r>
    </w:p>
    <w:p w:rsidR="00E1748F" w:rsidRDefault="00475F62" w:rsidP="008D308E">
      <w:pPr>
        <w:jc w:val="both"/>
        <w:rPr>
          <w:lang w:val="en-GB"/>
        </w:rPr>
      </w:pPr>
      <w:r>
        <w:rPr>
          <w:lang w:val="en-GB"/>
        </w:rPr>
        <w:t>Staff, volunteers</w:t>
      </w:r>
      <w:r w:rsidR="001E2D11">
        <w:rPr>
          <w:lang w:val="en-GB"/>
        </w:rPr>
        <w:t xml:space="preserve"> </w:t>
      </w:r>
      <w:r w:rsidR="002D6264">
        <w:rPr>
          <w:lang w:val="en-GB"/>
        </w:rPr>
        <w:t>a</w:t>
      </w:r>
      <w:r w:rsidR="001E2D11">
        <w:rPr>
          <w:lang w:val="en-GB"/>
        </w:rPr>
        <w:t>nd governors</w:t>
      </w:r>
      <w:r>
        <w:rPr>
          <w:lang w:val="en-GB"/>
        </w:rPr>
        <w:t xml:space="preserve"> must follow the</w:t>
      </w:r>
      <w:r w:rsidR="001E2D11">
        <w:rPr>
          <w:lang w:val="en-GB"/>
        </w:rPr>
        <w:t xml:space="preserve"> </w:t>
      </w:r>
      <w:r>
        <w:rPr>
          <w:lang w:val="en-GB"/>
        </w:rPr>
        <w:t xml:space="preserve">procedures </w:t>
      </w:r>
      <w:r w:rsidR="002D6264">
        <w:rPr>
          <w:lang w:val="en-GB"/>
        </w:rPr>
        <w:t xml:space="preserve">set out </w:t>
      </w:r>
      <w:r>
        <w:rPr>
          <w:lang w:val="en-GB"/>
        </w:rPr>
        <w:t>below in the event</w:t>
      </w:r>
      <w:r w:rsidR="001E2D11">
        <w:rPr>
          <w:lang w:val="en-GB"/>
        </w:rPr>
        <w:t xml:space="preserve"> of</w:t>
      </w:r>
      <w:r>
        <w:rPr>
          <w:lang w:val="en-GB"/>
        </w:rPr>
        <w:t xml:space="preserve"> a safeguarding issue</w:t>
      </w:r>
      <w:r w:rsidR="001E2D11">
        <w:rPr>
          <w:lang w:val="en-GB"/>
        </w:rPr>
        <w:t>.</w:t>
      </w:r>
    </w:p>
    <w:p w:rsidR="0013149A" w:rsidRPr="0013149A" w:rsidRDefault="0013149A" w:rsidP="0013149A">
      <w:pPr>
        <w:spacing w:before="0" w:after="0"/>
        <w:jc w:val="both"/>
        <w:rPr>
          <w:rFonts w:eastAsia="Times New Roman" w:cs="Arial"/>
          <w:szCs w:val="20"/>
          <w:lang w:eastAsia="en-GB"/>
        </w:rPr>
      </w:pPr>
      <w:r w:rsidRPr="0013149A">
        <w:rPr>
          <w:rFonts w:eastAsia="Times New Roman" w:cs="Arial"/>
          <w:szCs w:val="20"/>
          <w:lang w:eastAsia="en-GB"/>
        </w:rPr>
        <w:t>‘What to do if you are worried about a child being abused’ (</w:t>
      </w:r>
      <w:proofErr w:type="spellStart"/>
      <w:r w:rsidRPr="0013149A">
        <w:rPr>
          <w:rFonts w:eastAsia="Times New Roman" w:cs="Arial"/>
          <w:szCs w:val="20"/>
          <w:lang w:eastAsia="en-GB"/>
        </w:rPr>
        <w:t>DfE</w:t>
      </w:r>
      <w:proofErr w:type="spellEnd"/>
      <w:r w:rsidRPr="0013149A">
        <w:rPr>
          <w:rFonts w:eastAsia="Times New Roman" w:cs="Arial"/>
          <w:szCs w:val="20"/>
          <w:lang w:eastAsia="en-GB"/>
        </w:rPr>
        <w:t xml:space="preserve"> 2015) p.12 identifies that there are four key steps for professionals to follow to help identify and respond appropriately to possible abuse and/or neglect.</w:t>
      </w:r>
      <w:r w:rsidR="006F4930">
        <w:rPr>
          <w:rFonts w:eastAsia="Times New Roman" w:cs="Arial"/>
          <w:szCs w:val="20"/>
          <w:lang w:eastAsia="en-GB"/>
        </w:rPr>
        <w:t xml:space="preserve"> The summary diagram from this guidance is included below. </w:t>
      </w:r>
    </w:p>
    <w:p w:rsidR="0013149A" w:rsidRPr="0013149A" w:rsidRDefault="0013149A" w:rsidP="0013149A">
      <w:pPr>
        <w:spacing w:before="0" w:after="0"/>
        <w:ind w:left="720"/>
        <w:jc w:val="both"/>
        <w:rPr>
          <w:rFonts w:eastAsia="Times New Roman" w:cs="Arial"/>
          <w:szCs w:val="20"/>
          <w:lang w:eastAsia="en-GB"/>
        </w:rPr>
      </w:pPr>
    </w:p>
    <w:p w:rsidR="0013149A" w:rsidRPr="0013149A" w:rsidRDefault="0013149A" w:rsidP="0013149A">
      <w:pPr>
        <w:spacing w:before="0" w:after="0"/>
        <w:jc w:val="both"/>
        <w:rPr>
          <w:rFonts w:eastAsia="Times New Roman" w:cs="Arial"/>
          <w:szCs w:val="20"/>
          <w:lang w:eastAsia="en-GB"/>
        </w:rPr>
      </w:pPr>
      <w:r w:rsidRPr="0013149A">
        <w:rPr>
          <w:rFonts w:eastAsia="Times New Roman" w:cs="Arial"/>
          <w:szCs w:val="20"/>
          <w:lang w:eastAsia="en-GB"/>
        </w:rPr>
        <w:t>All members of staff are expected to be aware of and follow this approach:</w:t>
      </w:r>
      <w:r w:rsidRPr="0013149A">
        <w:rPr>
          <w:rFonts w:ascii="Times New Roman" w:eastAsia="Times New Roman" w:hAnsi="Times New Roman"/>
          <w:noProof/>
          <w:szCs w:val="20"/>
          <w:lang w:val="en-GB" w:eastAsia="en-GB"/>
        </w:rPr>
        <w:t xml:space="preserve"> </w:t>
      </w:r>
    </w:p>
    <w:p w:rsidR="0013149A" w:rsidRDefault="009C136B" w:rsidP="0013149A">
      <w:pPr>
        <w:jc w:val="both"/>
        <w:rPr>
          <w:lang w:val="en-GB"/>
        </w:rPr>
      </w:pPr>
      <w:r w:rsidRPr="0013149A">
        <w:rPr>
          <w:rFonts w:ascii="Times New Roman" w:eastAsia="Times New Roman" w:hAnsi="Times New Roman"/>
          <w:noProof/>
          <w:szCs w:val="20"/>
        </w:rPr>
        <w:drawing>
          <wp:inline distT="0" distB="0" distL="0" distR="0" wp14:anchorId="5CC68733" wp14:editId="473DA22B">
            <wp:extent cx="5629275" cy="239077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p>
    <w:p w:rsidR="00A17343" w:rsidRDefault="00A17343" w:rsidP="00A4685E">
      <w:pPr>
        <w:pStyle w:val="Heading2"/>
        <w:rPr>
          <w:rFonts w:ascii="Arial" w:eastAsia="Arial" w:hAnsi="Arial" w:cs="Arial"/>
          <w:b/>
          <w:bCs/>
          <w:color w:val="auto"/>
          <w:sz w:val="22"/>
          <w:szCs w:val="22"/>
          <w:lang w:val="en-GB"/>
        </w:rPr>
      </w:pPr>
    </w:p>
    <w:p w:rsidR="00E1748F" w:rsidRPr="00A4685E" w:rsidRDefault="00D44C00" w:rsidP="00BC5D24">
      <w:pPr>
        <w:pStyle w:val="Heading2"/>
        <w:jc w:val="both"/>
        <w:rPr>
          <w:rFonts w:ascii="Arial" w:hAnsi="Arial" w:cs="Arial"/>
          <w:color w:val="auto"/>
          <w:sz w:val="22"/>
          <w:szCs w:val="22"/>
          <w:lang w:val="en-GB"/>
        </w:rPr>
      </w:pPr>
      <w:bookmarkStart w:id="37" w:name="_Toc48825500"/>
      <w:r>
        <w:rPr>
          <w:rFonts w:ascii="Arial" w:eastAsia="Arial" w:hAnsi="Arial" w:cs="Arial"/>
          <w:b/>
          <w:bCs/>
          <w:color w:val="auto"/>
          <w:sz w:val="22"/>
          <w:szCs w:val="22"/>
          <w:lang w:val="en-GB"/>
        </w:rPr>
        <w:t>11</w:t>
      </w:r>
      <w:r w:rsidR="00E1748F" w:rsidRPr="00A4685E">
        <w:rPr>
          <w:rFonts w:ascii="Arial" w:eastAsia="Arial" w:hAnsi="Arial" w:cs="Arial"/>
          <w:b/>
          <w:bCs/>
          <w:color w:val="auto"/>
          <w:sz w:val="22"/>
          <w:szCs w:val="22"/>
          <w:lang w:val="en-GB"/>
        </w:rPr>
        <w:t>.1 If a child is in immediate danger</w:t>
      </w:r>
      <w:bookmarkEnd w:id="37"/>
    </w:p>
    <w:p w:rsidR="00E1748F" w:rsidRPr="00E1748F" w:rsidRDefault="00E1748F" w:rsidP="00BC5D24">
      <w:pPr>
        <w:jc w:val="both"/>
        <w:rPr>
          <w:lang w:val="en-GB"/>
        </w:rPr>
      </w:pPr>
      <w:r w:rsidRPr="00E1748F">
        <w:rPr>
          <w:lang w:val="en-GB"/>
        </w:rPr>
        <w:t xml:space="preserve">Make a referral to children’s social care and/or the police </w:t>
      </w:r>
      <w:r w:rsidRPr="00E1748F">
        <w:rPr>
          <w:b/>
          <w:bCs/>
          <w:lang w:val="en-GB"/>
        </w:rPr>
        <w:t>immediately</w:t>
      </w:r>
      <w:r w:rsidRPr="00E1748F">
        <w:rPr>
          <w:lang w:val="en-GB"/>
        </w:rPr>
        <w:t xml:space="preserve"> if a child is in immediate danger or at risk of harm.</w:t>
      </w:r>
      <w:r w:rsidR="00420561">
        <w:rPr>
          <w:lang w:val="en-GB"/>
        </w:rPr>
        <w:t xml:space="preserve"> </w:t>
      </w:r>
      <w:r w:rsidRPr="00E1748F">
        <w:rPr>
          <w:b/>
          <w:bCs/>
          <w:lang w:val="en-GB"/>
        </w:rPr>
        <w:t>Anyone can make a referral</w:t>
      </w:r>
      <w:r w:rsidR="0031276B">
        <w:rPr>
          <w:b/>
          <w:bCs/>
          <w:lang w:val="en-GB"/>
        </w:rPr>
        <w:t>.</w:t>
      </w:r>
    </w:p>
    <w:p w:rsidR="00E1748F" w:rsidRPr="00E1748F" w:rsidRDefault="00E1748F" w:rsidP="00BC5D24">
      <w:pPr>
        <w:jc w:val="both"/>
        <w:rPr>
          <w:lang w:val="en-GB"/>
        </w:rPr>
      </w:pPr>
      <w:r w:rsidRPr="00E1748F">
        <w:rPr>
          <w:lang w:val="en-GB"/>
        </w:rPr>
        <w:t>Tell the DSL (see section 5.2) as soon as possible if you make a referral directly.</w:t>
      </w:r>
    </w:p>
    <w:p w:rsidR="00A17343" w:rsidRDefault="00A17343" w:rsidP="00BC5D24">
      <w:pPr>
        <w:pStyle w:val="Heading2"/>
        <w:jc w:val="both"/>
        <w:rPr>
          <w:rFonts w:ascii="Arial" w:eastAsia="Arial" w:hAnsi="Arial" w:cs="Arial"/>
          <w:b/>
          <w:bCs/>
          <w:color w:val="auto"/>
          <w:sz w:val="22"/>
          <w:szCs w:val="22"/>
          <w:lang w:val="en-GB"/>
        </w:rPr>
      </w:pPr>
    </w:p>
    <w:p w:rsidR="00E1748F" w:rsidRPr="00A4685E" w:rsidRDefault="00D44C00" w:rsidP="00BC5D24">
      <w:pPr>
        <w:pStyle w:val="Heading2"/>
        <w:jc w:val="both"/>
        <w:rPr>
          <w:rFonts w:ascii="Arial" w:hAnsi="Arial" w:cs="Arial"/>
          <w:color w:val="auto"/>
          <w:sz w:val="22"/>
          <w:szCs w:val="22"/>
          <w:lang w:val="en-GB"/>
        </w:rPr>
      </w:pPr>
      <w:bookmarkStart w:id="38" w:name="_Toc48825501"/>
      <w:r>
        <w:rPr>
          <w:rFonts w:ascii="Arial" w:eastAsia="Arial" w:hAnsi="Arial" w:cs="Arial"/>
          <w:b/>
          <w:bCs/>
          <w:color w:val="auto"/>
          <w:sz w:val="22"/>
          <w:szCs w:val="22"/>
          <w:lang w:val="en-GB"/>
        </w:rPr>
        <w:t>11</w:t>
      </w:r>
      <w:r w:rsidR="00E1748F" w:rsidRPr="00A4685E">
        <w:rPr>
          <w:rFonts w:ascii="Arial" w:eastAsia="Arial" w:hAnsi="Arial" w:cs="Arial"/>
          <w:b/>
          <w:bCs/>
          <w:color w:val="auto"/>
          <w:sz w:val="22"/>
          <w:szCs w:val="22"/>
          <w:lang w:val="en-GB"/>
        </w:rPr>
        <w:t>.2 If a child makes a disclosure to you</w:t>
      </w:r>
      <w:bookmarkEnd w:id="38"/>
      <w:r w:rsidR="00E1748F" w:rsidRPr="00A4685E">
        <w:rPr>
          <w:rFonts w:ascii="Arial" w:eastAsia="Arial" w:hAnsi="Arial" w:cs="Arial"/>
          <w:b/>
          <w:bCs/>
          <w:color w:val="auto"/>
          <w:sz w:val="22"/>
          <w:szCs w:val="22"/>
          <w:lang w:val="en-GB"/>
        </w:rPr>
        <w:t xml:space="preserve"> </w:t>
      </w:r>
    </w:p>
    <w:p w:rsidR="00E1748F" w:rsidRPr="00E1748F" w:rsidRDefault="00E1748F" w:rsidP="00BC5D24">
      <w:pPr>
        <w:jc w:val="both"/>
        <w:rPr>
          <w:lang w:val="en-GB"/>
        </w:rPr>
      </w:pPr>
      <w:r w:rsidRPr="00E1748F">
        <w:rPr>
          <w:lang w:val="en-GB"/>
        </w:rPr>
        <w:t>If a child discloses a safeguarding issue to you, you should:</w:t>
      </w:r>
    </w:p>
    <w:p w:rsidR="00E1748F" w:rsidRPr="00E1748F" w:rsidRDefault="00E1748F" w:rsidP="00BC5D24">
      <w:pPr>
        <w:pStyle w:val="ColorfulList-Accent11"/>
        <w:numPr>
          <w:ilvl w:val="0"/>
          <w:numId w:val="30"/>
        </w:numPr>
        <w:ind w:left="357" w:hanging="357"/>
      </w:pPr>
      <w:r w:rsidRPr="00E1748F">
        <w:t>Listen to and believe them. Allow them time to talk freely and do not ask leading questions</w:t>
      </w:r>
    </w:p>
    <w:p w:rsidR="00E1748F" w:rsidRPr="00E1748F" w:rsidRDefault="00E1748F" w:rsidP="00BC5D24">
      <w:pPr>
        <w:pStyle w:val="ColorfulList-Accent11"/>
        <w:numPr>
          <w:ilvl w:val="0"/>
          <w:numId w:val="30"/>
        </w:numPr>
        <w:ind w:left="357" w:hanging="357"/>
      </w:pPr>
      <w:r w:rsidRPr="00E1748F">
        <w:t xml:space="preserve">Stay calm and do not show that you are shocked or upset </w:t>
      </w:r>
    </w:p>
    <w:p w:rsidR="00E1748F" w:rsidRPr="00E1748F" w:rsidRDefault="00E1748F" w:rsidP="00BC5D24">
      <w:pPr>
        <w:pStyle w:val="ColorfulList-Accent11"/>
        <w:numPr>
          <w:ilvl w:val="0"/>
          <w:numId w:val="30"/>
        </w:numPr>
        <w:ind w:left="357" w:hanging="357"/>
      </w:pPr>
      <w:r w:rsidRPr="00E1748F">
        <w:t>Tell the child they have done the right thing in telling you. Do not tell them they should have told you sooner</w:t>
      </w:r>
    </w:p>
    <w:p w:rsidR="00E1748F" w:rsidRPr="00E1748F" w:rsidRDefault="00E1748F" w:rsidP="00BC5D24">
      <w:pPr>
        <w:pStyle w:val="ColorfulList-Accent11"/>
        <w:numPr>
          <w:ilvl w:val="0"/>
          <w:numId w:val="30"/>
        </w:numPr>
        <w:ind w:left="357" w:hanging="357"/>
      </w:pPr>
      <w:r w:rsidRPr="00E1748F">
        <w:t xml:space="preserve">Explain what will happen next and that you will have to pass this information on. Do not promise to keep it a secret </w:t>
      </w:r>
    </w:p>
    <w:p w:rsidR="00E1748F" w:rsidRPr="00E1748F" w:rsidRDefault="00E1748F" w:rsidP="00BC5D24">
      <w:pPr>
        <w:pStyle w:val="ColorfulList-Accent11"/>
        <w:numPr>
          <w:ilvl w:val="0"/>
          <w:numId w:val="30"/>
        </w:numPr>
        <w:ind w:left="357" w:hanging="357"/>
      </w:pPr>
      <w:r w:rsidRPr="00E1748F">
        <w:t>Write up your conversation as soon as possible in the child’s own words. Stick to the facts, and do not put your own judgement on it</w:t>
      </w:r>
    </w:p>
    <w:p w:rsidR="00E1748F" w:rsidRPr="00E1748F" w:rsidRDefault="00E1748F" w:rsidP="00BC5D24">
      <w:pPr>
        <w:pStyle w:val="ColorfulList-Accent11"/>
        <w:numPr>
          <w:ilvl w:val="0"/>
          <w:numId w:val="30"/>
        </w:numPr>
        <w:ind w:left="357" w:hanging="357"/>
      </w:pPr>
      <w:r w:rsidRPr="00E1748F">
        <w:t>Sign and date the write-up and pass it on to the DSL. Alternatively, if appropriate, make a referral to children’s social care and/or the police directly (see 7.1), and tell the DSL as soon as possible that you have done so</w:t>
      </w:r>
    </w:p>
    <w:p w:rsidR="00A17343" w:rsidRDefault="00A17343" w:rsidP="00BC5D24">
      <w:pPr>
        <w:pStyle w:val="Heading2"/>
        <w:jc w:val="both"/>
        <w:rPr>
          <w:rFonts w:ascii="Arial" w:hAnsi="Arial" w:cs="Arial"/>
          <w:b/>
          <w:color w:val="auto"/>
          <w:sz w:val="22"/>
          <w:szCs w:val="22"/>
          <w:lang w:val="en-GB"/>
        </w:rPr>
      </w:pPr>
    </w:p>
    <w:p w:rsidR="00641CC2" w:rsidRPr="00641CC2" w:rsidRDefault="00D44C00" w:rsidP="00BC5D24">
      <w:pPr>
        <w:pStyle w:val="Heading2"/>
        <w:spacing w:before="120" w:after="120"/>
        <w:jc w:val="both"/>
        <w:rPr>
          <w:rFonts w:ascii="Arial" w:hAnsi="Arial" w:cs="Arial"/>
          <w:b/>
          <w:color w:val="auto"/>
          <w:sz w:val="22"/>
          <w:szCs w:val="22"/>
          <w:lang w:val="en-GB"/>
        </w:rPr>
      </w:pPr>
      <w:bookmarkStart w:id="39" w:name="_Toc48825502"/>
      <w:r>
        <w:rPr>
          <w:rFonts w:ascii="Arial" w:hAnsi="Arial" w:cs="Arial"/>
          <w:b/>
          <w:color w:val="auto"/>
          <w:sz w:val="22"/>
          <w:szCs w:val="22"/>
          <w:lang w:val="en-GB"/>
        </w:rPr>
        <w:t>11</w:t>
      </w:r>
      <w:r w:rsidR="00E1748F" w:rsidRPr="00A4685E">
        <w:rPr>
          <w:rFonts w:ascii="Arial" w:hAnsi="Arial" w:cs="Arial"/>
          <w:b/>
          <w:color w:val="auto"/>
          <w:sz w:val="22"/>
          <w:szCs w:val="22"/>
          <w:lang w:val="en-GB"/>
        </w:rPr>
        <w:t xml:space="preserve">.3 If you discover </w:t>
      </w:r>
      <w:r w:rsidR="00420561" w:rsidRPr="00A4685E">
        <w:rPr>
          <w:rFonts w:ascii="Arial" w:hAnsi="Arial" w:cs="Arial"/>
          <w:b/>
          <w:color w:val="auto"/>
          <w:sz w:val="22"/>
          <w:szCs w:val="22"/>
          <w:lang w:val="en-GB"/>
        </w:rPr>
        <w:t xml:space="preserve">that </w:t>
      </w:r>
      <w:r w:rsidR="00E1748F" w:rsidRPr="00A4685E">
        <w:rPr>
          <w:rFonts w:ascii="Arial" w:hAnsi="Arial" w:cs="Arial"/>
          <w:b/>
          <w:color w:val="auto"/>
          <w:sz w:val="22"/>
          <w:szCs w:val="22"/>
          <w:lang w:val="en-GB"/>
        </w:rPr>
        <w:t xml:space="preserve">FGM has taken place </w:t>
      </w:r>
      <w:r w:rsidR="007E709C" w:rsidRPr="00A4685E">
        <w:rPr>
          <w:rFonts w:ascii="Arial" w:hAnsi="Arial" w:cs="Arial"/>
          <w:b/>
          <w:color w:val="auto"/>
          <w:sz w:val="22"/>
          <w:szCs w:val="22"/>
          <w:lang w:val="en-GB"/>
        </w:rPr>
        <w:t>or a pupil is at risk of FGM</w:t>
      </w:r>
      <w:bookmarkEnd w:id="39"/>
    </w:p>
    <w:p w:rsidR="00ED59CB" w:rsidRPr="00ED59CB" w:rsidRDefault="00ED59CB" w:rsidP="00BC5D24">
      <w:pPr>
        <w:jc w:val="both"/>
        <w:rPr>
          <w:lang w:val="en-GB"/>
        </w:rPr>
      </w:pPr>
      <w:r w:rsidRPr="00ED59CB">
        <w:rPr>
          <w:lang w:val="en-GB"/>
        </w:rPr>
        <w:t>The Department for Education’s Keeping Children Safe in Education explains that FGM comprises “all procedures involving partial or total removal of the external female genitalia, or other injury to the female genital organs”.</w:t>
      </w:r>
    </w:p>
    <w:p w:rsidR="00ED59CB" w:rsidRPr="00ED59CB" w:rsidRDefault="00ED59CB" w:rsidP="00BC5D24">
      <w:pPr>
        <w:jc w:val="both"/>
        <w:rPr>
          <w:lang w:val="en-GB"/>
        </w:rPr>
      </w:pPr>
      <w:r w:rsidRPr="00ED59CB">
        <w:rPr>
          <w:lang w:val="en-GB"/>
        </w:rPr>
        <w:t>FGM is illegal in the UK and a form of child abuse with long-lasting, harmful consequences. It is also known as ‘female genital cutting’, ‘circumcision’ or ‘initiation’.</w:t>
      </w:r>
    </w:p>
    <w:p w:rsidR="00ED59CB" w:rsidRPr="00ED59CB" w:rsidRDefault="00ED59CB" w:rsidP="00BC5D24">
      <w:pPr>
        <w:spacing w:before="0"/>
        <w:jc w:val="both"/>
        <w:rPr>
          <w:lang w:val="en-GB"/>
        </w:rPr>
      </w:pPr>
      <w:r w:rsidRPr="00ED59CB">
        <w:rPr>
          <w:lang w:val="en-GB"/>
        </w:rPr>
        <w:t xml:space="preserve">Possible indicators that a pupil has already been subjected to FGM, and factors that suggest a pupil may be at risk, are set out in appendix 4. </w:t>
      </w:r>
    </w:p>
    <w:p w:rsidR="00ED59CB" w:rsidRPr="00ED59CB" w:rsidRDefault="00ED59CB" w:rsidP="00BC5D24">
      <w:pPr>
        <w:spacing w:before="0"/>
        <w:jc w:val="both"/>
        <w:rPr>
          <w:lang w:val="en-GB"/>
        </w:rPr>
      </w:pPr>
      <w:r w:rsidRPr="00ED59CB">
        <w:rPr>
          <w:b/>
          <w:lang w:val="en-GB"/>
        </w:rPr>
        <w:t>Any teacher</w:t>
      </w:r>
      <w:r w:rsidRPr="00ED59CB">
        <w:rPr>
          <w:lang w:val="en-GB"/>
        </w:rPr>
        <w:t xml:space="preserve"> who discovers (either through disclosure by the victim or visual evidence) that an act of FGM appears to have been carried out on a </w:t>
      </w:r>
      <w:r w:rsidRPr="00ED59CB">
        <w:rPr>
          <w:b/>
          <w:lang w:val="en-GB"/>
        </w:rPr>
        <w:t>pupil under 18</w:t>
      </w:r>
      <w:r w:rsidRPr="00ED59CB">
        <w:rPr>
          <w:lang w:val="en-GB"/>
        </w:rPr>
        <w:t xml:space="preserve"> must immediately report this to the police, personally. This is a statutory duty, and teachers will face disciplinary sanctions for failing to meet it.</w:t>
      </w:r>
    </w:p>
    <w:p w:rsidR="00ED59CB" w:rsidRPr="00ED59CB" w:rsidRDefault="00ED59CB" w:rsidP="00BC5D24">
      <w:pPr>
        <w:spacing w:before="0"/>
        <w:jc w:val="both"/>
        <w:rPr>
          <w:lang w:val="en-GB"/>
        </w:rPr>
      </w:pPr>
      <w:r w:rsidRPr="00ED59CB">
        <w:rPr>
          <w:lang w:val="en-GB"/>
        </w:rPr>
        <w:t>Unless they have been specifically told not to disclose, they should also discuss the case with the DSL and involve children’s social care as appropriate.</w:t>
      </w:r>
    </w:p>
    <w:p w:rsidR="00ED59CB" w:rsidRPr="00ED59CB" w:rsidRDefault="00ED59CB" w:rsidP="00BC5D24">
      <w:pPr>
        <w:spacing w:before="0"/>
        <w:jc w:val="both"/>
      </w:pPr>
      <w:r w:rsidRPr="00ED59CB">
        <w:rPr>
          <w:b/>
        </w:rPr>
        <w:t>Any other member of staff</w:t>
      </w:r>
      <w:r w:rsidRPr="00ED59CB">
        <w:t xml:space="preserve"> who discovers that an act of FGM appears to have been carried out on a </w:t>
      </w:r>
      <w:r w:rsidRPr="00ED59CB">
        <w:rPr>
          <w:b/>
        </w:rPr>
        <w:t>pupil under 18</w:t>
      </w:r>
      <w:r w:rsidRPr="00ED59CB">
        <w:t xml:space="preserve"> must speak to the DSL and follow our local safeguarding procedures.</w:t>
      </w:r>
    </w:p>
    <w:p w:rsidR="00ED59CB" w:rsidRPr="00ED59CB" w:rsidRDefault="00ED59CB" w:rsidP="00BC5D24">
      <w:pPr>
        <w:spacing w:before="0"/>
        <w:jc w:val="both"/>
      </w:pPr>
      <w:r w:rsidRPr="00ED59CB">
        <w:rPr>
          <w:lang w:val="en-GB"/>
        </w:rPr>
        <w:t xml:space="preserve">The duty for teachers mentioned above does not apply in cases where a pupil is </w:t>
      </w:r>
      <w:r w:rsidRPr="00ED59CB">
        <w:rPr>
          <w:i/>
          <w:lang w:val="en-GB"/>
        </w:rPr>
        <w:t xml:space="preserve">at risk </w:t>
      </w:r>
      <w:r w:rsidRPr="00ED59CB">
        <w:rPr>
          <w:lang w:val="en-GB"/>
        </w:rPr>
        <w:t>of FGM or FGM is suspected but is not known to have been carried out. Staff should not examine pupils.</w:t>
      </w:r>
    </w:p>
    <w:p w:rsidR="00E1748F" w:rsidRPr="00A17343" w:rsidRDefault="00ED59CB" w:rsidP="00BC5D24">
      <w:pPr>
        <w:spacing w:before="0"/>
        <w:jc w:val="both"/>
      </w:pPr>
      <w:r w:rsidRPr="00ED59CB">
        <w:rPr>
          <w:b/>
        </w:rPr>
        <w:t>Any member of staff</w:t>
      </w:r>
      <w:r w:rsidRPr="00ED59CB">
        <w:t xml:space="preserve"> who suspects a pupil is </w:t>
      </w:r>
      <w:r w:rsidRPr="00ED59CB">
        <w:rPr>
          <w:i/>
        </w:rPr>
        <w:t>at risk</w:t>
      </w:r>
      <w:r w:rsidRPr="00ED59CB">
        <w:t xml:space="preserve"> of FGM or suspects that FGM has been carried out</w:t>
      </w:r>
      <w:r>
        <w:t xml:space="preserve"> </w:t>
      </w:r>
      <w:r w:rsidRPr="00ED59CB">
        <w:t>must speak to the DSL and follow our local safeguarding procedures.</w:t>
      </w:r>
    </w:p>
    <w:p w:rsidR="00A17343" w:rsidRDefault="00A17343" w:rsidP="00BC5D24">
      <w:pPr>
        <w:pStyle w:val="Heading2"/>
        <w:jc w:val="both"/>
        <w:rPr>
          <w:rFonts w:ascii="Arial" w:eastAsia="Arial" w:hAnsi="Arial" w:cs="Arial"/>
          <w:b/>
          <w:bCs/>
          <w:color w:val="auto"/>
          <w:sz w:val="22"/>
          <w:szCs w:val="22"/>
          <w:lang w:val="en-GB"/>
        </w:rPr>
      </w:pPr>
    </w:p>
    <w:p w:rsidR="00E13E11" w:rsidRPr="00641CC2" w:rsidRDefault="00D44C00" w:rsidP="00BC5D24">
      <w:pPr>
        <w:pStyle w:val="Heading2"/>
        <w:spacing w:before="120" w:after="120"/>
        <w:jc w:val="both"/>
        <w:rPr>
          <w:rFonts w:ascii="Arial" w:hAnsi="Arial" w:cs="Arial"/>
          <w:color w:val="auto"/>
          <w:sz w:val="22"/>
          <w:szCs w:val="22"/>
          <w:lang w:val="en-GB"/>
        </w:rPr>
      </w:pPr>
      <w:bookmarkStart w:id="40" w:name="_Toc48825503"/>
      <w:r>
        <w:rPr>
          <w:rFonts w:ascii="Arial" w:eastAsia="Arial" w:hAnsi="Arial" w:cs="Arial"/>
          <w:b/>
          <w:bCs/>
          <w:color w:val="auto"/>
          <w:sz w:val="22"/>
          <w:szCs w:val="22"/>
          <w:lang w:val="en-GB"/>
        </w:rPr>
        <w:t>11</w:t>
      </w:r>
      <w:r w:rsidR="00E1748F" w:rsidRPr="00A4685E">
        <w:rPr>
          <w:rFonts w:ascii="Arial" w:eastAsia="Arial" w:hAnsi="Arial" w:cs="Arial"/>
          <w:b/>
          <w:bCs/>
          <w:color w:val="auto"/>
          <w:sz w:val="22"/>
          <w:szCs w:val="22"/>
          <w:lang w:val="en-GB"/>
        </w:rPr>
        <w:t>.4 If you have concerns about a child (as opposed to a child being in immediate danger)</w:t>
      </w:r>
      <w:bookmarkEnd w:id="40"/>
    </w:p>
    <w:p w:rsidR="00E13E11" w:rsidRPr="00E13E11" w:rsidRDefault="00E13E11" w:rsidP="00BC5D24">
      <w:pPr>
        <w:jc w:val="both"/>
        <w:rPr>
          <w:lang w:val="en-GB"/>
        </w:rPr>
      </w:pPr>
      <w:r w:rsidRPr="00E13E11">
        <w:rPr>
          <w:lang w:val="en-GB"/>
        </w:rPr>
        <w:t>Figure 1 on page 1</w:t>
      </w:r>
      <w:r>
        <w:rPr>
          <w:lang w:val="en-GB"/>
        </w:rPr>
        <w:t>2</w:t>
      </w:r>
      <w:r w:rsidRPr="00E13E11">
        <w:rPr>
          <w:lang w:val="en-GB"/>
        </w:rPr>
        <w:t xml:space="preserve"> illustrates the procedure to follow if you have any concerns about a child’s welfare.</w:t>
      </w:r>
    </w:p>
    <w:p w:rsidR="00E13E11" w:rsidRPr="00E13E11" w:rsidRDefault="00E13E11" w:rsidP="00BC5D24">
      <w:pPr>
        <w:jc w:val="both"/>
        <w:rPr>
          <w:lang w:val="en-GB"/>
        </w:rPr>
      </w:pPr>
      <w:r w:rsidRPr="00E13E11">
        <w:rPr>
          <w:lang w:val="en-GB"/>
        </w:rPr>
        <w:t xml:space="preserve">Where possible, speak to the DSL first to agree a course of action. </w:t>
      </w:r>
    </w:p>
    <w:p w:rsidR="00E13E11" w:rsidRPr="00E13E11" w:rsidRDefault="00E13E11" w:rsidP="00BC5D24">
      <w:pPr>
        <w:spacing w:before="0"/>
        <w:jc w:val="both"/>
        <w:rPr>
          <w:lang w:val="en-GB"/>
        </w:rPr>
      </w:pPr>
      <w:r w:rsidRPr="00E13E11">
        <w:rPr>
          <w:lang w:val="en-GB"/>
        </w:rPr>
        <w:t>If</w:t>
      </w:r>
      <w:r w:rsidR="00AD279C">
        <w:rPr>
          <w:lang w:val="en-GB"/>
        </w:rPr>
        <w:t>,</w:t>
      </w:r>
      <w:r w:rsidRPr="00E13E11">
        <w:rPr>
          <w:lang w:val="en-GB"/>
        </w:rPr>
        <w:t xml:space="preserve">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rsidR="00E13E11" w:rsidRPr="00E13E11" w:rsidRDefault="00E13E11" w:rsidP="00BC5D24">
      <w:pPr>
        <w:spacing w:before="0"/>
        <w:jc w:val="both"/>
        <w:rPr>
          <w:lang w:val="en-GB"/>
        </w:rPr>
      </w:pPr>
      <w:r w:rsidRPr="00E13E11">
        <w:rPr>
          <w:lang w:val="en-GB"/>
        </w:rPr>
        <w:t>Make a referral to local authority children’s social care directly, if appropriate (see ‘Referral’ below). Share any action taken with the DSL as soon as possible.</w:t>
      </w:r>
    </w:p>
    <w:p w:rsidR="00E13E11" w:rsidRPr="00E13E11" w:rsidRDefault="00E13E11" w:rsidP="00BC5D24">
      <w:pPr>
        <w:spacing w:before="0"/>
        <w:jc w:val="both"/>
        <w:rPr>
          <w:b/>
          <w:sz w:val="22"/>
          <w:szCs w:val="22"/>
          <w:lang w:val="en-GB"/>
        </w:rPr>
      </w:pPr>
      <w:r w:rsidRPr="00E13E11">
        <w:rPr>
          <w:b/>
          <w:sz w:val="22"/>
          <w:szCs w:val="22"/>
          <w:lang w:val="en-GB"/>
        </w:rPr>
        <w:t xml:space="preserve">Early help </w:t>
      </w:r>
    </w:p>
    <w:p w:rsidR="00E13E11" w:rsidRPr="00E13E11" w:rsidRDefault="00E13E11" w:rsidP="00BC5D24">
      <w:pPr>
        <w:spacing w:before="0"/>
        <w:jc w:val="both"/>
        <w:rPr>
          <w:lang w:val="en-GB"/>
        </w:rPr>
      </w:pPr>
      <w:r w:rsidRPr="00E13E11">
        <w:rPr>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rsidR="00E13E11" w:rsidRPr="00E13E11" w:rsidRDefault="00E13E11" w:rsidP="00BC5D24">
      <w:pPr>
        <w:spacing w:before="0"/>
        <w:jc w:val="both"/>
        <w:rPr>
          <w:lang w:val="en-GB"/>
        </w:rPr>
      </w:pPr>
      <w:r w:rsidRPr="00E13E11">
        <w:rPr>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rsidR="00E13E11" w:rsidRPr="00E13E11" w:rsidRDefault="00E13E11" w:rsidP="00E13E11">
      <w:pPr>
        <w:spacing w:before="0"/>
        <w:rPr>
          <w:b/>
          <w:sz w:val="22"/>
          <w:szCs w:val="22"/>
          <w:lang w:val="en-GB"/>
        </w:rPr>
      </w:pPr>
      <w:r w:rsidRPr="00E13E11">
        <w:rPr>
          <w:b/>
          <w:sz w:val="22"/>
          <w:szCs w:val="22"/>
          <w:lang w:val="en-GB"/>
        </w:rPr>
        <w:t>Referral</w:t>
      </w:r>
    </w:p>
    <w:p w:rsidR="00E13E11" w:rsidRPr="00E13E11" w:rsidRDefault="00E13E11" w:rsidP="00BC5D24">
      <w:pPr>
        <w:spacing w:before="0"/>
        <w:jc w:val="both"/>
        <w:rPr>
          <w:lang w:val="en-GB"/>
        </w:rPr>
      </w:pPr>
      <w:r w:rsidRPr="00E13E11">
        <w:rPr>
          <w:lang w:val="en-GB"/>
        </w:rPr>
        <w:t>If it is appropriate to refer the case to local authority children’s social care or the police, the DSL will make the referral or support you to do so.</w:t>
      </w:r>
    </w:p>
    <w:p w:rsidR="00E13E11" w:rsidRPr="00E13E11" w:rsidRDefault="00E13E11" w:rsidP="00BC5D24">
      <w:pPr>
        <w:spacing w:before="0"/>
        <w:jc w:val="both"/>
        <w:rPr>
          <w:lang w:val="en-GB"/>
        </w:rPr>
      </w:pPr>
      <w:r w:rsidRPr="00E13E11">
        <w:rPr>
          <w:lang w:val="en-GB"/>
        </w:rPr>
        <w:t>If you make a referral directly (see section 7.1), you must tell the DSL as soon as possible.</w:t>
      </w:r>
    </w:p>
    <w:p w:rsidR="00E13E11" w:rsidRPr="00E13E11" w:rsidRDefault="00E13E11" w:rsidP="00BC5D24">
      <w:pPr>
        <w:spacing w:before="0"/>
        <w:jc w:val="both"/>
        <w:rPr>
          <w:lang w:val="en-GB"/>
        </w:rPr>
      </w:pPr>
      <w:r w:rsidRPr="00E13E11">
        <w:rPr>
          <w:lang w:val="en-GB"/>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00E13E11" w:rsidRPr="00E13E11" w:rsidRDefault="00E13E11" w:rsidP="00BC5D24">
      <w:pPr>
        <w:spacing w:before="0"/>
        <w:jc w:val="both"/>
        <w:rPr>
          <w:lang w:val="en-GB"/>
        </w:rPr>
      </w:pPr>
      <w:r w:rsidRPr="00E13E11">
        <w:rPr>
          <w:lang w:val="en-GB"/>
        </w:rPr>
        <w:t>If the child’s situation does not seem to be improving after the referral, the DSL or person who made the referral must follow local escalation procedures to ensure their concerns have been addressed and that the child’s situation improves.</w:t>
      </w:r>
    </w:p>
    <w:p w:rsidR="00A17343" w:rsidRDefault="00A17343" w:rsidP="00357FA7">
      <w:pPr>
        <w:pStyle w:val="Heading2"/>
        <w:jc w:val="both"/>
        <w:rPr>
          <w:rFonts w:ascii="Arial" w:hAnsi="Arial" w:cs="Arial"/>
          <w:b/>
          <w:color w:val="auto"/>
          <w:sz w:val="22"/>
          <w:szCs w:val="22"/>
          <w:lang w:val="en-GB"/>
        </w:rPr>
      </w:pPr>
    </w:p>
    <w:p w:rsidR="00E1748F" w:rsidRPr="00A4685E" w:rsidRDefault="00D44C00" w:rsidP="00357FA7">
      <w:pPr>
        <w:pStyle w:val="Heading2"/>
        <w:jc w:val="both"/>
        <w:rPr>
          <w:rFonts w:ascii="Arial" w:hAnsi="Arial" w:cs="Arial"/>
          <w:b/>
          <w:color w:val="auto"/>
          <w:sz w:val="22"/>
          <w:szCs w:val="22"/>
          <w:lang w:val="en-GB"/>
        </w:rPr>
      </w:pPr>
      <w:bookmarkStart w:id="41" w:name="_Toc48825504"/>
      <w:r>
        <w:rPr>
          <w:rFonts w:ascii="Arial" w:hAnsi="Arial" w:cs="Arial"/>
          <w:b/>
          <w:color w:val="auto"/>
          <w:sz w:val="22"/>
          <w:szCs w:val="22"/>
          <w:lang w:val="en-GB"/>
        </w:rPr>
        <w:t>11</w:t>
      </w:r>
      <w:r w:rsidR="00E1748F" w:rsidRPr="00A4685E">
        <w:rPr>
          <w:rFonts w:ascii="Arial" w:hAnsi="Arial" w:cs="Arial"/>
          <w:b/>
          <w:color w:val="auto"/>
          <w:sz w:val="22"/>
          <w:szCs w:val="22"/>
          <w:lang w:val="en-GB"/>
        </w:rPr>
        <w:t>.5 If you have concerns about extremism</w:t>
      </w:r>
      <w:bookmarkEnd w:id="41"/>
      <w:r w:rsidR="00E1748F" w:rsidRPr="00A4685E">
        <w:rPr>
          <w:rFonts w:ascii="Arial" w:hAnsi="Arial" w:cs="Arial"/>
          <w:b/>
          <w:color w:val="auto"/>
          <w:sz w:val="22"/>
          <w:szCs w:val="22"/>
          <w:lang w:val="en-GB"/>
        </w:rPr>
        <w:t xml:space="preserve"> </w:t>
      </w:r>
    </w:p>
    <w:p w:rsidR="00E13E11" w:rsidRPr="00E13E11" w:rsidRDefault="00E13E11" w:rsidP="000F1FFB">
      <w:pPr>
        <w:pStyle w:val="ColorfulList-Accent11"/>
      </w:pPr>
      <w:r w:rsidRPr="00E13E11">
        <w:t>If a child is not suffering or likely to suffer from harm, or in immediate danger, where possible speak to the DSL first to agree a course of action.</w:t>
      </w:r>
    </w:p>
    <w:p w:rsidR="00E13E11" w:rsidRPr="00E13E11" w:rsidRDefault="00E13E11" w:rsidP="000F1FFB">
      <w:pPr>
        <w:pStyle w:val="ColorfulList-Accent11"/>
      </w:pPr>
      <w:r w:rsidRPr="00E13E11">
        <w:t>If</w:t>
      </w:r>
      <w:r w:rsidR="00AD279C">
        <w:t>,</w:t>
      </w:r>
      <w:r w:rsidRPr="00E13E11">
        <w:t xml:space="preserve">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rsidR="00E13E11" w:rsidRPr="00E13E11" w:rsidRDefault="00E13E11" w:rsidP="000F1FFB">
      <w:pPr>
        <w:pStyle w:val="ColorfulList-Accent11"/>
      </w:pPr>
      <w:r w:rsidRPr="00E13E11">
        <w:t xml:space="preserve">Where there is a concern, the DSL will consider the level of risk and decide which agency to make a referral to. This could include Channel, the government’s programme for identifying and supporting individuals at risk of being drawn into terrorism, or the local authority children’s social care team. </w:t>
      </w:r>
    </w:p>
    <w:p w:rsidR="00E13E11" w:rsidRPr="00E13E11" w:rsidRDefault="00E13E11" w:rsidP="000F1FFB">
      <w:pPr>
        <w:pStyle w:val="ColorfulList-Accent11"/>
      </w:pPr>
      <w:r w:rsidRPr="00E13E11">
        <w:t>The Department for Education also has a dedicated telephone helpline, 020 7340 7264, which school staff and governors can call to raise concerns about extremism with respect to a pupil. You can also email counter.extremism@education.gov.uk. Note that this is not for use in emergency situations.</w:t>
      </w:r>
    </w:p>
    <w:p w:rsidR="00E13E11" w:rsidRPr="00E13E11" w:rsidRDefault="00E13E11" w:rsidP="000F1FFB">
      <w:pPr>
        <w:pStyle w:val="ColorfulList-Accent11"/>
      </w:pPr>
      <w:r w:rsidRPr="00E13E11">
        <w:t xml:space="preserve">In an emergency, call 999 or the confidential anti-terrorist hotline on 0800 789 321 if you: </w:t>
      </w:r>
    </w:p>
    <w:p w:rsidR="00E13E11" w:rsidRPr="00E13E11" w:rsidRDefault="00E13E11" w:rsidP="007F78A4">
      <w:pPr>
        <w:pStyle w:val="ColorfulList-Accent11"/>
        <w:numPr>
          <w:ilvl w:val="0"/>
          <w:numId w:val="33"/>
        </w:numPr>
      </w:pPr>
      <w:r w:rsidRPr="00E13E11">
        <w:t>Think someone is in immediate danger</w:t>
      </w:r>
    </w:p>
    <w:p w:rsidR="00E13E11" w:rsidRPr="00E13E11" w:rsidRDefault="00E13E11" w:rsidP="007F78A4">
      <w:pPr>
        <w:pStyle w:val="ColorfulList-Accent11"/>
        <w:numPr>
          <w:ilvl w:val="0"/>
          <w:numId w:val="33"/>
        </w:numPr>
      </w:pPr>
      <w:r w:rsidRPr="00E13E11">
        <w:t>Think someone may be planning to travel to join an extremist group</w:t>
      </w:r>
    </w:p>
    <w:p w:rsidR="00D5129B" w:rsidRPr="008B5D93" w:rsidRDefault="00E13E11" w:rsidP="007F78A4">
      <w:pPr>
        <w:pStyle w:val="ColorfulList-Accent11"/>
        <w:numPr>
          <w:ilvl w:val="0"/>
          <w:numId w:val="33"/>
        </w:numPr>
      </w:pPr>
      <w:r w:rsidRPr="00E13E11">
        <w:rPr>
          <w:rFonts w:eastAsia="MS Mincho"/>
          <w:color w:val="auto"/>
          <w:szCs w:val="24"/>
        </w:rPr>
        <w:t>See or hear something that may be terrorist-related</w:t>
      </w:r>
      <w:r w:rsidR="00725BD5">
        <w:br w:type="page"/>
      </w:r>
      <w:r w:rsidR="00725BD5" w:rsidRPr="00725BD5">
        <w:t>Figure 1: procedure if you have concerns about a child’s welfare (no immediate danger)</w:t>
      </w:r>
    </w:p>
    <w:p w:rsidR="00E1748F" w:rsidRPr="00D5129B" w:rsidRDefault="00D5129B" w:rsidP="00BC5D24">
      <w:pPr>
        <w:jc w:val="both"/>
        <w:rPr>
          <w:szCs w:val="20"/>
          <w:lang w:val="en-GB"/>
        </w:rPr>
      </w:pPr>
      <w:r w:rsidRPr="00D5129B">
        <w:rPr>
          <w:rFonts w:eastAsia="Times New Roman" w:cs="Arial"/>
          <w:noProof/>
          <w:sz w:val="28"/>
          <w:szCs w:val="22"/>
        </w:rPr>
        <mc:AlternateContent>
          <mc:Choice Requires="wpc">
            <w:drawing>
              <wp:inline distT="0" distB="0" distL="0" distR="0" wp14:anchorId="22832204" wp14:editId="1BBCB77E">
                <wp:extent cx="6116320" cy="8905875"/>
                <wp:effectExtent l="0" t="0" r="246380" b="0"/>
                <wp:docPr id="327" name="Canvas 3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5" name="Straight Connector 21"/>
                        <wps:cNvCnPr>
                          <a:cxnSpLocks noChangeShapeType="1"/>
                        </wps:cNvCnPr>
                        <wps:spPr bwMode="auto">
                          <a:xfrm flipH="1">
                            <a:off x="3171190" y="7934325"/>
                            <a:ext cx="635" cy="1371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14"/>
                        <wps:cNvCnPr>
                          <a:cxnSpLocks noChangeShapeType="1"/>
                        </wps:cNvCnPr>
                        <wps:spPr bwMode="auto">
                          <a:xfrm>
                            <a:off x="1505903" y="5483860"/>
                            <a:ext cx="127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AutoShape 5"/>
                        <wps:cNvSpPr>
                          <a:spLocks noChangeArrowheads="1"/>
                        </wps:cNvSpPr>
                        <wps:spPr bwMode="auto">
                          <a:xfrm>
                            <a:off x="610870" y="1741170"/>
                            <a:ext cx="5160645" cy="1134745"/>
                          </a:xfrm>
                          <a:prstGeom prst="flowChartAlternateProcess">
                            <a:avLst/>
                          </a:prstGeom>
                          <a:solidFill>
                            <a:srgbClr val="FFFFFF"/>
                          </a:solidFill>
                          <a:ln w="9525">
                            <a:solidFill>
                              <a:srgbClr val="000000"/>
                            </a:solidFill>
                            <a:miter lim="800000"/>
                            <a:headEnd/>
                            <a:tailEnd/>
                          </a:ln>
                        </wps:spPr>
                        <wps:txbx>
                          <w:txbxContent>
                            <w:p w:rsidR="00C1062F" w:rsidRPr="00774C46" w:rsidRDefault="00C1062F" w:rsidP="00D5129B">
                              <w:pPr>
                                <w:jc w:val="center"/>
                                <w:rPr>
                                  <w:rFonts w:cs="Arial"/>
                                  <w:b/>
                                  <w:sz w:val="24"/>
                                </w:rPr>
                              </w:pPr>
                              <w:r w:rsidRPr="00774C46">
                                <w:rPr>
                                  <w:rFonts w:cs="Arial"/>
                                  <w:b/>
                                  <w:sz w:val="24"/>
                                </w:rPr>
                                <w:t>Immediately record your concerns</w:t>
                              </w:r>
                            </w:p>
                            <w:p w:rsidR="00C1062F" w:rsidRPr="00B51A96" w:rsidRDefault="00C1062F" w:rsidP="00ED59CB">
                              <w:pPr>
                                <w:numPr>
                                  <w:ilvl w:val="0"/>
                                  <w:numId w:val="20"/>
                                </w:numPr>
                                <w:spacing w:before="0" w:after="0"/>
                                <w:rPr>
                                  <w:rFonts w:cs="Arial"/>
                                </w:rPr>
                              </w:pPr>
                              <w:r>
                                <w:rPr>
                                  <w:rFonts w:cs="Arial"/>
                                  <w:sz w:val="18"/>
                                </w:rPr>
                                <w:t xml:space="preserve">Input any and all concerns into </w:t>
                              </w:r>
                              <w:proofErr w:type="spellStart"/>
                              <w:r>
                                <w:rPr>
                                  <w:rFonts w:cs="Arial"/>
                                  <w:sz w:val="18"/>
                                </w:rPr>
                                <w:t>MyConcern</w:t>
                              </w:r>
                              <w:proofErr w:type="spellEnd"/>
                            </w:p>
                            <w:p w:rsidR="00C1062F" w:rsidRPr="00B51A96" w:rsidRDefault="00C1062F" w:rsidP="00ED59CB">
                              <w:pPr>
                                <w:numPr>
                                  <w:ilvl w:val="1"/>
                                  <w:numId w:val="20"/>
                                </w:numPr>
                                <w:spacing w:before="0" w:after="0"/>
                                <w:rPr>
                                  <w:rFonts w:cs="Arial"/>
                                  <w:sz w:val="18"/>
                                </w:rPr>
                              </w:pPr>
                              <w:r w:rsidRPr="00B51A96">
                                <w:rPr>
                                  <w:rFonts w:cs="Arial"/>
                                  <w:sz w:val="16"/>
                                </w:rPr>
                                <w:t>Reassure the child</w:t>
                              </w:r>
                            </w:p>
                            <w:p w:rsidR="00C1062F" w:rsidRPr="00B51A96" w:rsidRDefault="00C1062F" w:rsidP="00ED59CB">
                              <w:pPr>
                                <w:numPr>
                                  <w:ilvl w:val="1"/>
                                  <w:numId w:val="20"/>
                                </w:numPr>
                                <w:spacing w:before="0" w:after="0"/>
                                <w:rPr>
                                  <w:rFonts w:cs="Arial"/>
                                  <w:sz w:val="18"/>
                                </w:rPr>
                              </w:pPr>
                              <w:r w:rsidRPr="00B51A96">
                                <w:rPr>
                                  <w:rFonts w:cs="Arial"/>
                                  <w:sz w:val="16"/>
                                </w:rPr>
                                <w:t>Clarify concerns if necessary (</w:t>
                              </w:r>
                              <w:r w:rsidRPr="00B51A96">
                                <w:rPr>
                                  <w:rFonts w:cs="Arial"/>
                                  <w:b/>
                                  <w:color w:val="FF0000"/>
                                  <w:sz w:val="16"/>
                                </w:rPr>
                                <w:t>TED</w:t>
                              </w:r>
                              <w:r w:rsidRPr="00B51A96">
                                <w:rPr>
                                  <w:rFonts w:cs="Arial"/>
                                  <w:sz w:val="16"/>
                                </w:rPr>
                                <w:t xml:space="preserve">: </w:t>
                              </w:r>
                              <w:r w:rsidRPr="00B51A96">
                                <w:rPr>
                                  <w:rFonts w:cs="Arial"/>
                                  <w:b/>
                                  <w:color w:val="FF0000"/>
                                  <w:sz w:val="16"/>
                                </w:rPr>
                                <w:t>T</w:t>
                              </w:r>
                              <w:r w:rsidRPr="00B51A96">
                                <w:rPr>
                                  <w:rFonts w:cs="Arial"/>
                                  <w:sz w:val="16"/>
                                </w:rPr>
                                <w:t xml:space="preserve">ell, </w:t>
                              </w:r>
                              <w:r w:rsidRPr="00B51A96">
                                <w:rPr>
                                  <w:rFonts w:cs="Arial"/>
                                  <w:b/>
                                  <w:color w:val="FF0000"/>
                                  <w:sz w:val="16"/>
                                </w:rPr>
                                <w:t>E</w:t>
                              </w:r>
                              <w:r w:rsidRPr="00B51A96">
                                <w:rPr>
                                  <w:rFonts w:cs="Arial"/>
                                  <w:sz w:val="16"/>
                                </w:rPr>
                                <w:t xml:space="preserve">xplain, </w:t>
                              </w:r>
                              <w:r w:rsidRPr="00B51A96">
                                <w:rPr>
                                  <w:rFonts w:cs="Arial"/>
                                  <w:b/>
                                  <w:color w:val="FF0000"/>
                                  <w:sz w:val="16"/>
                                </w:rPr>
                                <w:t>D</w:t>
                              </w:r>
                              <w:r w:rsidRPr="00B51A96">
                                <w:rPr>
                                  <w:rFonts w:cs="Arial"/>
                                  <w:sz w:val="16"/>
                                </w:rPr>
                                <w:t>escribe)</w:t>
                              </w:r>
                            </w:p>
                            <w:p w:rsidR="00C1062F" w:rsidRPr="00B51A96" w:rsidRDefault="00C1062F" w:rsidP="00ED59CB">
                              <w:pPr>
                                <w:numPr>
                                  <w:ilvl w:val="1"/>
                                  <w:numId w:val="20"/>
                                </w:numPr>
                                <w:spacing w:before="0" w:after="0"/>
                                <w:rPr>
                                  <w:rFonts w:cs="Arial"/>
                                  <w:sz w:val="18"/>
                                </w:rPr>
                              </w:pPr>
                              <w:r w:rsidRPr="00B51A96">
                                <w:rPr>
                                  <w:rFonts w:cs="Arial"/>
                                  <w:sz w:val="16"/>
                                </w:rPr>
                                <w:t>Use child’s own words</w:t>
                              </w:r>
                            </w:p>
                            <w:p w:rsidR="00C1062F" w:rsidRPr="00B51A96" w:rsidRDefault="00C1062F" w:rsidP="00ED59CB">
                              <w:pPr>
                                <w:numPr>
                                  <w:ilvl w:val="1"/>
                                  <w:numId w:val="20"/>
                                </w:numPr>
                                <w:spacing w:before="0" w:after="0"/>
                                <w:rPr>
                                  <w:rFonts w:cs="Arial"/>
                                  <w:sz w:val="18"/>
                                </w:rPr>
                              </w:pPr>
                              <w:r w:rsidRPr="00B51A96">
                                <w:rPr>
                                  <w:rFonts w:cs="Arial"/>
                                  <w:sz w:val="16"/>
                                </w:rPr>
                                <w:t>Sign and date your records</w:t>
                              </w:r>
                            </w:p>
                            <w:p w:rsidR="00C1062F" w:rsidRPr="00B51A96" w:rsidRDefault="00C1062F" w:rsidP="00ED59CB">
                              <w:pPr>
                                <w:numPr>
                                  <w:ilvl w:val="1"/>
                                  <w:numId w:val="20"/>
                                </w:numPr>
                                <w:spacing w:before="0" w:after="0"/>
                                <w:rPr>
                                  <w:rFonts w:cs="Arial"/>
                                  <w:sz w:val="18"/>
                                </w:rPr>
                              </w:pPr>
                              <w:r w:rsidRPr="00B51A96">
                                <w:rPr>
                                  <w:rFonts w:cs="Arial"/>
                                  <w:sz w:val="16"/>
                                </w:rPr>
                                <w:t>Seek support for yourself if required from DSL</w:t>
                              </w:r>
                            </w:p>
                            <w:p w:rsidR="00C1062F" w:rsidRPr="00296C18" w:rsidRDefault="00C1062F" w:rsidP="00ED59CB">
                              <w:pPr>
                                <w:numPr>
                                  <w:ilvl w:val="1"/>
                                  <w:numId w:val="20"/>
                                </w:numPr>
                                <w:spacing w:before="0" w:after="0"/>
                                <w:rPr>
                                  <w:rFonts w:cs="Arial"/>
                                  <w:sz w:val="22"/>
                                </w:rPr>
                              </w:pPr>
                            </w:p>
                          </w:txbxContent>
                        </wps:txbx>
                        <wps:bodyPr rot="0" vert="horz" wrap="square" lIns="91440" tIns="45720" rIns="91440" bIns="45720" anchor="t" anchorCtr="0" upright="1">
                          <a:noAutofit/>
                        </wps:bodyPr>
                      </wps:wsp>
                      <wps:wsp>
                        <wps:cNvPr id="309" name="AutoShape 6"/>
                        <wps:cNvSpPr>
                          <a:spLocks noChangeArrowheads="1"/>
                        </wps:cNvSpPr>
                        <wps:spPr bwMode="auto">
                          <a:xfrm>
                            <a:off x="0" y="2933700"/>
                            <a:ext cx="6116320" cy="952500"/>
                          </a:xfrm>
                          <a:prstGeom prst="flowChartAlternateProcess">
                            <a:avLst/>
                          </a:prstGeom>
                          <a:solidFill>
                            <a:srgbClr val="FFFFFF"/>
                          </a:solidFill>
                          <a:ln w="9525">
                            <a:solidFill>
                              <a:srgbClr val="000000"/>
                            </a:solidFill>
                            <a:miter lim="800000"/>
                            <a:headEnd/>
                            <a:tailEnd/>
                          </a:ln>
                        </wps:spPr>
                        <wps:txbx>
                          <w:txbxContent>
                            <w:p w:rsidR="00C1062F" w:rsidRDefault="00C1062F" w:rsidP="00EB376B">
                              <w:pPr>
                                <w:jc w:val="center"/>
                                <w:rPr>
                                  <w:rFonts w:cs="Arial"/>
                                  <w:sz w:val="24"/>
                                </w:rPr>
                              </w:pPr>
                              <w:r w:rsidRPr="002C72CB">
                                <w:rPr>
                                  <w:rFonts w:cs="Arial"/>
                                  <w:b/>
                                  <w:sz w:val="24"/>
                                </w:rPr>
                                <w:t>Inform the Designated Safeguarding Lead</w:t>
                              </w:r>
                              <w:r w:rsidRPr="002C72CB">
                                <w:rPr>
                                  <w:rFonts w:cs="Arial"/>
                                  <w:sz w:val="24"/>
                                </w:rPr>
                                <w:t xml:space="preserve"> </w:t>
                              </w:r>
                            </w:p>
                            <w:p w:rsidR="00C1062F" w:rsidRPr="00EB376B" w:rsidRDefault="00C1062F" w:rsidP="00EB376B">
                              <w:pPr>
                                <w:jc w:val="center"/>
                                <w:rPr>
                                  <w:rFonts w:cs="Arial"/>
                                  <w:color w:val="0070C0"/>
                                  <w:sz w:val="22"/>
                                </w:rPr>
                              </w:pPr>
                              <w:r>
                                <w:rPr>
                                  <w:rFonts w:cs="Arial"/>
                                  <w:color w:val="0070C0"/>
                                  <w:sz w:val="22"/>
                                </w:rPr>
                                <w:t>Tom Bird-Head of School – headteacher@charing.kent.sch.uk</w:t>
                              </w:r>
                            </w:p>
                            <w:p w:rsidR="00C1062F" w:rsidRPr="00EB376B" w:rsidRDefault="00C1062F" w:rsidP="00EA4C26">
                              <w:pPr>
                                <w:ind w:left="1440" w:firstLine="720"/>
                              </w:pPr>
                              <w:r>
                                <w:t xml:space="preserve">Alice Hawkins, </w:t>
                              </w:r>
                              <w:proofErr w:type="spellStart"/>
                              <w:r>
                                <w:t>Ros</w:t>
                              </w:r>
                              <w:proofErr w:type="spellEnd"/>
                              <w:r>
                                <w:t xml:space="preserve"> Golden, Izzy Hammond and Tracey Nunn</w:t>
                              </w:r>
                            </w:p>
                          </w:txbxContent>
                        </wps:txbx>
                        <wps:bodyPr rot="0" vert="horz" wrap="square" lIns="91440" tIns="45720" rIns="91440" bIns="45720" anchor="t" anchorCtr="0" upright="1">
                          <a:noAutofit/>
                        </wps:bodyPr>
                      </wps:wsp>
                      <wps:wsp>
                        <wps:cNvPr id="310" name="AutoShape 7"/>
                        <wps:cNvSpPr>
                          <a:spLocks noChangeArrowheads="1"/>
                        </wps:cNvSpPr>
                        <wps:spPr bwMode="auto">
                          <a:xfrm>
                            <a:off x="0" y="3914775"/>
                            <a:ext cx="3013075" cy="1676400"/>
                          </a:xfrm>
                          <a:prstGeom prst="flowChartAlternateProcess">
                            <a:avLst/>
                          </a:prstGeom>
                          <a:solidFill>
                            <a:srgbClr val="FFFFFF"/>
                          </a:solidFill>
                          <a:ln w="9525">
                            <a:solidFill>
                              <a:srgbClr val="000000"/>
                            </a:solidFill>
                            <a:miter lim="800000"/>
                            <a:headEnd/>
                            <a:tailEnd/>
                          </a:ln>
                        </wps:spPr>
                        <wps:txbx>
                          <w:txbxContent>
                            <w:p w:rsidR="00C1062F" w:rsidRPr="00AD279C" w:rsidRDefault="00C1062F" w:rsidP="00AD279C">
                              <w:pPr>
                                <w:spacing w:before="0"/>
                                <w:rPr>
                                  <w:rFonts w:cs="Arial"/>
                                  <w:b/>
                                  <w:szCs w:val="20"/>
                                </w:rPr>
                              </w:pPr>
                              <w:r w:rsidRPr="00AD279C">
                                <w:rPr>
                                  <w:rFonts w:cs="Arial"/>
                                  <w:b/>
                                  <w:szCs w:val="20"/>
                                </w:rPr>
                                <w:t xml:space="preserve">Designated Safeguarding Lead </w:t>
                              </w:r>
                            </w:p>
                            <w:p w:rsidR="00C1062F" w:rsidRPr="00AD279C" w:rsidRDefault="00C1062F" w:rsidP="00ED59CB">
                              <w:pPr>
                                <w:numPr>
                                  <w:ilvl w:val="0"/>
                                  <w:numId w:val="19"/>
                                </w:numPr>
                                <w:spacing w:before="0" w:after="0"/>
                                <w:ind w:left="360"/>
                                <w:rPr>
                                  <w:rFonts w:cs="Arial"/>
                                  <w:szCs w:val="20"/>
                                </w:rPr>
                              </w:pPr>
                              <w:r w:rsidRPr="00AD279C">
                                <w:rPr>
                                  <w:rFonts w:cs="Arial"/>
                                  <w:szCs w:val="20"/>
                                </w:rPr>
                                <w:t xml:space="preserve">Consider whether the child is at immediate risk of harm e.g. unsafe to go home </w:t>
                              </w:r>
                            </w:p>
                            <w:p w:rsidR="00C1062F" w:rsidRPr="00AD279C" w:rsidRDefault="00C1062F" w:rsidP="00ED59CB">
                              <w:pPr>
                                <w:numPr>
                                  <w:ilvl w:val="0"/>
                                  <w:numId w:val="19"/>
                                </w:numPr>
                                <w:spacing w:before="0" w:after="0"/>
                                <w:ind w:left="360"/>
                                <w:rPr>
                                  <w:rFonts w:cs="Arial"/>
                                  <w:szCs w:val="20"/>
                                </w:rPr>
                              </w:pPr>
                              <w:r w:rsidRPr="00AD279C">
                                <w:rPr>
                                  <w:rFonts w:cs="Arial"/>
                                  <w:szCs w:val="20"/>
                                </w:rPr>
                                <w:t xml:space="preserve">Access the KSCB Threshold document and procedures: </w:t>
                              </w:r>
                              <w:hyperlink r:id="rId35" w:history="1">
                                <w:r w:rsidRPr="00AD279C">
                                  <w:rPr>
                                    <w:rStyle w:val="Hyperlink"/>
                                    <w:rFonts w:cs="Arial"/>
                                    <w:szCs w:val="20"/>
                                  </w:rPr>
                                  <w:t>www.kscb.org.uk</w:t>
                                </w:r>
                              </w:hyperlink>
                              <w:r w:rsidRPr="00AD279C">
                                <w:rPr>
                                  <w:rFonts w:cs="Arial"/>
                                  <w:szCs w:val="20"/>
                                </w:rPr>
                                <w:t xml:space="preserve"> </w:t>
                              </w:r>
                            </w:p>
                            <w:p w:rsidR="00C1062F" w:rsidRPr="00AD279C" w:rsidRDefault="00C1062F" w:rsidP="00ED59CB">
                              <w:pPr>
                                <w:numPr>
                                  <w:ilvl w:val="0"/>
                                  <w:numId w:val="19"/>
                                </w:numPr>
                                <w:spacing w:before="0" w:after="0"/>
                                <w:ind w:left="360"/>
                                <w:rPr>
                                  <w:rFonts w:cs="Arial"/>
                                  <w:szCs w:val="20"/>
                                </w:rPr>
                              </w:pPr>
                              <w:r w:rsidRPr="00AD279C">
                                <w:rPr>
                                  <w:rFonts w:cs="Arial"/>
                                  <w:szCs w:val="20"/>
                                </w:rPr>
                                <w:t>Refer to other agencies as appropriate e.g. LADO, Police, Early Help Notification Form or Inter-Agency Referral Form</w:t>
                              </w:r>
                            </w:p>
                            <w:p w:rsidR="00C1062F" w:rsidRPr="00383992" w:rsidRDefault="00C1062F" w:rsidP="00ED59CB">
                              <w:pPr>
                                <w:numPr>
                                  <w:ilvl w:val="0"/>
                                  <w:numId w:val="19"/>
                                </w:numPr>
                                <w:spacing w:before="0" w:after="0"/>
                                <w:ind w:left="360"/>
                                <w:rPr>
                                  <w:rFonts w:cs="Arial"/>
                                  <w:sz w:val="18"/>
                                </w:rPr>
                              </w:pPr>
                              <w:r w:rsidRPr="00AD279C">
                                <w:rPr>
                                  <w:rFonts w:cs="Arial"/>
                                  <w:szCs w:val="20"/>
                                </w:rPr>
                                <w:t>If unsure then consult with Area Education</w:t>
                              </w:r>
                              <w:r w:rsidRPr="00383992">
                                <w:rPr>
                                  <w:rFonts w:cs="Arial"/>
                                  <w:sz w:val="18"/>
                                </w:rPr>
                                <w:t xml:space="preserve"> Safeguarding Adviser </w:t>
                              </w:r>
                              <w:r w:rsidRPr="00AD279C">
                                <w:rPr>
                                  <w:rFonts w:cs="Arial"/>
                                  <w:color w:val="0070C0"/>
                                  <w:sz w:val="18"/>
                                  <w:highlight w:val="yellow"/>
                                </w:rPr>
                                <w:t>(Insert name and contact</w:t>
                              </w:r>
                              <w:r w:rsidRPr="0014248F">
                                <w:rPr>
                                  <w:rFonts w:cs="Arial"/>
                                  <w:color w:val="0070C0"/>
                                  <w:sz w:val="18"/>
                                </w:rPr>
                                <w:t xml:space="preserve"> information)</w:t>
                              </w:r>
                            </w:p>
                          </w:txbxContent>
                        </wps:txbx>
                        <wps:bodyPr rot="0" vert="horz" wrap="square" lIns="91440" tIns="45720" rIns="91440" bIns="45720" anchor="t" anchorCtr="0" upright="1">
                          <a:noAutofit/>
                        </wps:bodyPr>
                      </wps:wsp>
                      <wps:wsp>
                        <wps:cNvPr id="311" name="AutoShape 8"/>
                        <wps:cNvCnPr>
                          <a:cxnSpLocks noChangeShapeType="1"/>
                        </wps:cNvCnPr>
                        <wps:spPr bwMode="auto">
                          <a:xfrm>
                            <a:off x="3172142" y="1557020"/>
                            <a:ext cx="127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2" name="AutoShape 9"/>
                        <wps:cNvCnPr>
                          <a:cxnSpLocks noChangeShapeType="1"/>
                          <a:stCxn id="308" idx="2"/>
                        </wps:cNvCnPr>
                        <wps:spPr bwMode="auto">
                          <a:xfrm>
                            <a:off x="3191510" y="287591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AutoShape 12"/>
                        <wps:cNvSpPr>
                          <a:spLocks noChangeArrowheads="1"/>
                        </wps:cNvSpPr>
                        <wps:spPr bwMode="auto">
                          <a:xfrm>
                            <a:off x="3246120" y="3895725"/>
                            <a:ext cx="2870200" cy="1714500"/>
                          </a:xfrm>
                          <a:prstGeom prst="flowChartAlternateProcess">
                            <a:avLst/>
                          </a:prstGeom>
                          <a:solidFill>
                            <a:srgbClr val="FFFFFF"/>
                          </a:solidFill>
                          <a:ln w="9525">
                            <a:solidFill>
                              <a:srgbClr val="000000"/>
                            </a:solidFill>
                            <a:miter lim="800000"/>
                            <a:headEnd/>
                            <a:tailEnd/>
                          </a:ln>
                        </wps:spPr>
                        <wps:txbx>
                          <w:txbxContent>
                            <w:p w:rsidR="00C1062F" w:rsidRPr="00AD279C" w:rsidRDefault="00C1062F" w:rsidP="00D5129B">
                              <w:pPr>
                                <w:rPr>
                                  <w:rFonts w:cs="Arial"/>
                                  <w:szCs w:val="20"/>
                                </w:rPr>
                              </w:pPr>
                              <w:r w:rsidRPr="00AD279C">
                                <w:rPr>
                                  <w:rFonts w:cs="Arial"/>
                                  <w:b/>
                                  <w:szCs w:val="20"/>
                                </w:rPr>
                                <w:t>If you are unhappy with the response</w:t>
                              </w:r>
                            </w:p>
                            <w:p w:rsidR="00C1062F" w:rsidRPr="00AD279C" w:rsidRDefault="00C1062F" w:rsidP="00AD279C">
                              <w:pPr>
                                <w:spacing w:after="0"/>
                                <w:rPr>
                                  <w:rFonts w:cs="Arial"/>
                                  <w:b/>
                                  <w:szCs w:val="20"/>
                                </w:rPr>
                              </w:pPr>
                              <w:r w:rsidRPr="00AD279C">
                                <w:rPr>
                                  <w:rFonts w:cs="Arial"/>
                                  <w:b/>
                                  <w:szCs w:val="20"/>
                                </w:rPr>
                                <w:t>Staff:</w:t>
                              </w:r>
                            </w:p>
                            <w:p w:rsidR="00C1062F" w:rsidRPr="00AD279C" w:rsidRDefault="00C1062F" w:rsidP="00AD279C">
                              <w:pPr>
                                <w:numPr>
                                  <w:ilvl w:val="0"/>
                                  <w:numId w:val="19"/>
                                </w:numPr>
                                <w:spacing w:before="0" w:after="0"/>
                                <w:ind w:left="360"/>
                                <w:rPr>
                                  <w:rFonts w:cs="Arial"/>
                                  <w:szCs w:val="20"/>
                                </w:rPr>
                              </w:pPr>
                              <w:r w:rsidRPr="00AD279C">
                                <w:rPr>
                                  <w:rFonts w:cs="Arial"/>
                                  <w:szCs w:val="20"/>
                                </w:rPr>
                                <w:t xml:space="preserve">Seek advice from </w:t>
                              </w:r>
                              <w:r>
                                <w:rPr>
                                  <w:rFonts w:cs="Arial"/>
                                  <w:szCs w:val="20"/>
                                </w:rPr>
                                <w:t>the Education Safeguarding Team</w:t>
                              </w:r>
                            </w:p>
                            <w:p w:rsidR="00C1062F" w:rsidRPr="00AD279C" w:rsidRDefault="00C1062F" w:rsidP="00AD279C">
                              <w:pPr>
                                <w:numPr>
                                  <w:ilvl w:val="0"/>
                                  <w:numId w:val="19"/>
                                </w:numPr>
                                <w:spacing w:before="0" w:after="0"/>
                                <w:ind w:left="360"/>
                                <w:rPr>
                                  <w:rFonts w:cs="Arial"/>
                                  <w:szCs w:val="20"/>
                                </w:rPr>
                              </w:pPr>
                              <w:r w:rsidRPr="00AD279C">
                                <w:rPr>
                                  <w:rFonts w:cs="Arial"/>
                                  <w:szCs w:val="20"/>
                                </w:rPr>
                                <w:t>Follow Whistleblowing Procedures</w:t>
                              </w:r>
                            </w:p>
                            <w:p w:rsidR="00C1062F" w:rsidRPr="00AD279C" w:rsidRDefault="00C1062F" w:rsidP="00AD279C">
                              <w:pPr>
                                <w:spacing w:after="0"/>
                                <w:rPr>
                                  <w:rFonts w:cs="Arial"/>
                                  <w:b/>
                                  <w:szCs w:val="20"/>
                                </w:rPr>
                              </w:pPr>
                              <w:r w:rsidRPr="00AD279C">
                                <w:rPr>
                                  <w:rFonts w:cs="Arial"/>
                                  <w:b/>
                                  <w:szCs w:val="20"/>
                                </w:rPr>
                                <w:t>Pupils and Parents:</w:t>
                              </w:r>
                            </w:p>
                            <w:p w:rsidR="00C1062F" w:rsidRPr="00383992" w:rsidRDefault="00C1062F" w:rsidP="00AD279C">
                              <w:pPr>
                                <w:numPr>
                                  <w:ilvl w:val="0"/>
                                  <w:numId w:val="19"/>
                                </w:numPr>
                                <w:spacing w:before="0" w:after="0"/>
                                <w:ind w:left="360"/>
                                <w:rPr>
                                  <w:rFonts w:cs="Arial"/>
                                  <w:sz w:val="18"/>
                                  <w:szCs w:val="18"/>
                                </w:rPr>
                              </w:pPr>
                              <w:r w:rsidRPr="00AD279C">
                                <w:rPr>
                                  <w:rFonts w:cs="Arial"/>
                                  <w:szCs w:val="20"/>
                                </w:rPr>
                                <w:t>Follow school complaints procedures</w:t>
                              </w:r>
                            </w:p>
                          </w:txbxContent>
                        </wps:txbx>
                        <wps:bodyPr rot="0" vert="horz" wrap="square" lIns="91440" tIns="45720" rIns="91440" bIns="45720" anchor="t" anchorCtr="0" upright="1">
                          <a:noAutofit/>
                        </wps:bodyPr>
                      </wps:wsp>
                      <wps:wsp>
                        <wps:cNvPr id="314" name="AutoShape 13"/>
                        <wps:cNvSpPr>
                          <a:spLocks noChangeArrowheads="1"/>
                        </wps:cNvSpPr>
                        <wps:spPr bwMode="auto">
                          <a:xfrm>
                            <a:off x="0" y="8227695"/>
                            <a:ext cx="6345555" cy="478790"/>
                          </a:xfrm>
                          <a:prstGeom prst="flowChartAlternateProcess">
                            <a:avLst/>
                          </a:prstGeom>
                          <a:solidFill>
                            <a:srgbClr val="FFFFFF"/>
                          </a:solidFill>
                          <a:ln w="9525">
                            <a:solidFill>
                              <a:srgbClr val="000000"/>
                            </a:solidFill>
                            <a:miter lim="800000"/>
                            <a:headEnd/>
                            <a:tailEnd/>
                          </a:ln>
                        </wps:spPr>
                        <wps:txbx>
                          <w:txbxContent>
                            <w:p w:rsidR="00C1062F" w:rsidRDefault="00C1062F" w:rsidP="00D5129B">
                              <w:pPr>
                                <w:jc w:val="center"/>
                                <w:rPr>
                                  <w:rFonts w:cs="Arial"/>
                                  <w:sz w:val="24"/>
                                </w:rPr>
                              </w:pPr>
                              <w:r w:rsidRPr="00681BC0">
                                <w:rPr>
                                  <w:rFonts w:cs="Arial"/>
                                  <w:sz w:val="24"/>
                                </w:rPr>
                                <w:t xml:space="preserve">At all stages the child’s circumstances will be kept under review </w:t>
                              </w:r>
                            </w:p>
                            <w:p w:rsidR="00C1062F" w:rsidRPr="00681BC0" w:rsidRDefault="00C1062F" w:rsidP="00D5129B">
                              <w:pPr>
                                <w:jc w:val="center"/>
                                <w:rPr>
                                  <w:rFonts w:cs="Arial"/>
                                  <w:b/>
                                  <w:sz w:val="22"/>
                                </w:rPr>
                              </w:pPr>
                              <w:r>
                                <w:rPr>
                                  <w:rFonts w:cs="Arial"/>
                                  <w:sz w:val="24"/>
                                </w:rPr>
                                <w:t>The DSL/Staff</w:t>
                              </w:r>
                              <w:r w:rsidRPr="00681BC0">
                                <w:rPr>
                                  <w:rFonts w:cs="Arial"/>
                                  <w:sz w:val="24"/>
                                </w:rPr>
                                <w:t xml:space="preserve"> will</w:t>
                              </w:r>
                              <w:r>
                                <w:rPr>
                                  <w:rFonts w:cs="Arial"/>
                                  <w:sz w:val="24"/>
                                </w:rPr>
                                <w:t xml:space="preserve"> </w:t>
                              </w:r>
                              <w:r w:rsidRPr="00681BC0">
                                <w:rPr>
                                  <w:rFonts w:cs="Arial"/>
                                  <w:sz w:val="24"/>
                                </w:rPr>
                                <w:t xml:space="preserve">re-refer if required to ensure the </w:t>
                              </w:r>
                              <w:r w:rsidRPr="00681BC0">
                                <w:rPr>
                                  <w:rFonts w:cs="Arial"/>
                                  <w:b/>
                                  <w:sz w:val="24"/>
                                </w:rPr>
                                <w:t>child’s safety</w:t>
                              </w:r>
                              <w:r w:rsidRPr="00681BC0">
                                <w:rPr>
                                  <w:rFonts w:cs="Arial"/>
                                  <w:sz w:val="24"/>
                                </w:rPr>
                                <w:t xml:space="preserve"> is </w:t>
                              </w:r>
                              <w:r w:rsidRPr="00681BC0">
                                <w:rPr>
                                  <w:rFonts w:cs="Arial"/>
                                  <w:b/>
                                  <w:sz w:val="24"/>
                                </w:rPr>
                                <w:t>paramount</w:t>
                              </w:r>
                            </w:p>
                          </w:txbxContent>
                        </wps:txbx>
                        <wps:bodyPr rot="0" vert="horz" wrap="square" lIns="91440" tIns="45720" rIns="91440" bIns="45720" anchor="t" anchorCtr="0" upright="1">
                          <a:noAutofit/>
                        </wps:bodyPr>
                      </wps:wsp>
                      <wps:wsp>
                        <wps:cNvPr id="315" name="AutoShape 15"/>
                        <wps:cNvSpPr>
                          <a:spLocks noChangeArrowheads="1"/>
                        </wps:cNvSpPr>
                        <wps:spPr bwMode="auto">
                          <a:xfrm>
                            <a:off x="372745" y="5800725"/>
                            <a:ext cx="5600065" cy="476885"/>
                          </a:xfrm>
                          <a:prstGeom prst="flowChartAlternateProcess">
                            <a:avLst/>
                          </a:prstGeom>
                          <a:solidFill>
                            <a:srgbClr val="FFFFFF"/>
                          </a:solidFill>
                          <a:ln w="9525">
                            <a:solidFill>
                              <a:srgbClr val="000000"/>
                            </a:solidFill>
                            <a:miter lim="800000"/>
                            <a:headEnd/>
                            <a:tailEnd/>
                          </a:ln>
                        </wps:spPr>
                        <wps:txbx>
                          <w:txbxContent>
                            <w:p w:rsidR="00C1062F" w:rsidRPr="005645EF" w:rsidRDefault="00C1062F" w:rsidP="00D5129B">
                              <w:pPr>
                                <w:jc w:val="center"/>
                                <w:rPr>
                                  <w:rFonts w:cs="Arial"/>
                                  <w:b/>
                                  <w:sz w:val="24"/>
                                </w:rPr>
                              </w:pPr>
                              <w:r w:rsidRPr="00774C46">
                                <w:rPr>
                                  <w:rFonts w:cs="Arial"/>
                                  <w:b/>
                                  <w:sz w:val="24"/>
                                </w:rPr>
                                <w:t>Record</w:t>
                              </w:r>
                              <w:r w:rsidRPr="005645EF">
                                <w:rPr>
                                  <w:rFonts w:cs="Arial"/>
                                  <w:b/>
                                  <w:sz w:val="24"/>
                                </w:rPr>
                                <w:t xml:space="preserve"> </w:t>
                              </w:r>
                              <w:r>
                                <w:rPr>
                                  <w:rFonts w:cs="Arial"/>
                                  <w:b/>
                                  <w:sz w:val="24"/>
                                </w:rPr>
                                <w:t>d</w:t>
                              </w:r>
                              <w:r w:rsidRPr="005645EF">
                                <w:rPr>
                                  <w:rFonts w:cs="Arial"/>
                                  <w:b/>
                                  <w:sz w:val="24"/>
                                </w:rPr>
                                <w:t xml:space="preserve">ecision </w:t>
                              </w:r>
                              <w:r>
                                <w:rPr>
                                  <w:rFonts w:cs="Arial"/>
                                  <w:b/>
                                  <w:sz w:val="24"/>
                                </w:rPr>
                                <w:t xml:space="preserve">making and action taken in </w:t>
                              </w:r>
                              <w:proofErr w:type="spellStart"/>
                              <w:r>
                                <w:rPr>
                                  <w:rFonts w:cs="Arial"/>
                                  <w:b/>
                                  <w:sz w:val="24"/>
                                </w:rPr>
                                <w:t>MyConcern</w:t>
                              </w:r>
                              <w:proofErr w:type="spellEnd"/>
                            </w:p>
                          </w:txbxContent>
                        </wps:txbx>
                        <wps:bodyPr rot="0" vert="horz" wrap="square" lIns="91440" tIns="45720" rIns="91440" bIns="45720" anchor="t" anchorCtr="0" upright="1">
                          <a:noAutofit/>
                        </wps:bodyPr>
                      </wps:wsp>
                      <wps:wsp>
                        <wps:cNvPr id="316" name="AutoShape 16"/>
                        <wps:cNvSpPr>
                          <a:spLocks noChangeArrowheads="1"/>
                        </wps:cNvSpPr>
                        <wps:spPr bwMode="auto">
                          <a:xfrm>
                            <a:off x="889635" y="6456614"/>
                            <a:ext cx="4566285" cy="953836"/>
                          </a:xfrm>
                          <a:prstGeom prst="flowChartAlternateProcess">
                            <a:avLst/>
                          </a:prstGeom>
                          <a:solidFill>
                            <a:srgbClr val="FFFFFF"/>
                          </a:solidFill>
                          <a:ln w="9525">
                            <a:solidFill>
                              <a:srgbClr val="000000"/>
                            </a:solidFill>
                            <a:miter lim="800000"/>
                            <a:headEnd/>
                            <a:tailEnd/>
                          </a:ln>
                        </wps:spPr>
                        <wps:txbx>
                          <w:txbxContent>
                            <w:p w:rsidR="00C1062F" w:rsidRPr="00774C46" w:rsidRDefault="00C1062F" w:rsidP="00D5129B">
                              <w:pPr>
                                <w:jc w:val="center"/>
                                <w:rPr>
                                  <w:rFonts w:cs="Arial"/>
                                  <w:b/>
                                  <w:sz w:val="24"/>
                                </w:rPr>
                              </w:pPr>
                              <w:r w:rsidRPr="00774C46">
                                <w:rPr>
                                  <w:rFonts w:cs="Arial"/>
                                  <w:b/>
                                  <w:sz w:val="24"/>
                                </w:rPr>
                                <w:t xml:space="preserve">Monitor </w:t>
                              </w:r>
                            </w:p>
                            <w:p w:rsidR="00C1062F" w:rsidRPr="00074AE0" w:rsidRDefault="00C1062F" w:rsidP="00D5129B">
                              <w:pPr>
                                <w:rPr>
                                  <w:rFonts w:cs="Arial"/>
                                  <w:sz w:val="16"/>
                                </w:rPr>
                              </w:pPr>
                              <w:r w:rsidRPr="00074AE0">
                                <w:rPr>
                                  <w:rFonts w:cs="Arial"/>
                                  <w:sz w:val="16"/>
                                </w:rPr>
                                <w:t>Be clear about:</w:t>
                              </w:r>
                            </w:p>
                            <w:p w:rsidR="00C1062F" w:rsidRPr="00074AE0" w:rsidRDefault="00C1062F" w:rsidP="00ED59CB">
                              <w:pPr>
                                <w:pStyle w:val="ListParagraph"/>
                                <w:numPr>
                                  <w:ilvl w:val="0"/>
                                  <w:numId w:val="21"/>
                                </w:numPr>
                                <w:spacing w:before="0" w:after="0"/>
                                <w:rPr>
                                  <w:rFonts w:cs="Arial"/>
                                  <w:sz w:val="16"/>
                                </w:rPr>
                              </w:pPr>
                              <w:r w:rsidRPr="00074AE0">
                                <w:rPr>
                                  <w:rFonts w:cs="Arial"/>
                                  <w:sz w:val="16"/>
                                </w:rPr>
                                <w:t xml:space="preserve"> What you </w:t>
                              </w:r>
                              <w:r>
                                <w:rPr>
                                  <w:rFonts w:cs="Arial"/>
                                  <w:sz w:val="16"/>
                                </w:rPr>
                                <w:t xml:space="preserve">are </w:t>
                              </w:r>
                              <w:r w:rsidRPr="00074AE0">
                                <w:rPr>
                                  <w:rFonts w:cs="Arial"/>
                                  <w:sz w:val="16"/>
                                </w:rPr>
                                <w:t xml:space="preserve">monitoring e.g. </w:t>
                              </w:r>
                              <w:proofErr w:type="spellStart"/>
                              <w:r w:rsidRPr="00074AE0">
                                <w:rPr>
                                  <w:rFonts w:cs="Arial"/>
                                  <w:sz w:val="16"/>
                                </w:rPr>
                                <w:t>behaviour</w:t>
                              </w:r>
                              <w:proofErr w:type="spellEnd"/>
                              <w:r w:rsidRPr="00074AE0">
                                <w:rPr>
                                  <w:rFonts w:cs="Arial"/>
                                  <w:sz w:val="16"/>
                                </w:rPr>
                                <w:t xml:space="preserve"> trends, appearance etc. </w:t>
                              </w:r>
                            </w:p>
                            <w:p w:rsidR="00C1062F" w:rsidRPr="00074AE0" w:rsidRDefault="00C1062F" w:rsidP="00ED59CB">
                              <w:pPr>
                                <w:pStyle w:val="ListParagraph"/>
                                <w:numPr>
                                  <w:ilvl w:val="0"/>
                                  <w:numId w:val="21"/>
                                </w:numPr>
                                <w:spacing w:before="0" w:after="0"/>
                                <w:rPr>
                                  <w:rFonts w:cs="Arial"/>
                                  <w:sz w:val="16"/>
                                </w:rPr>
                              </w:pPr>
                              <w:r w:rsidRPr="00074AE0">
                                <w:rPr>
                                  <w:rFonts w:cs="Arial"/>
                                  <w:sz w:val="16"/>
                                </w:rPr>
                                <w:t xml:space="preserve">How long you will monitor </w:t>
                              </w:r>
                            </w:p>
                            <w:p w:rsidR="00C1062F" w:rsidRPr="00074AE0" w:rsidRDefault="00C1062F" w:rsidP="00ED59CB">
                              <w:pPr>
                                <w:pStyle w:val="ListParagraph"/>
                                <w:numPr>
                                  <w:ilvl w:val="0"/>
                                  <w:numId w:val="21"/>
                                </w:numPr>
                                <w:spacing w:before="0" w:after="0"/>
                                <w:rPr>
                                  <w:rFonts w:cs="Arial"/>
                                  <w:sz w:val="16"/>
                                </w:rPr>
                              </w:pPr>
                              <w:r>
                                <w:rPr>
                                  <w:rFonts w:cs="Arial"/>
                                  <w:sz w:val="16"/>
                                </w:rPr>
                                <w:t xml:space="preserve">Where, how and to whom you will </w:t>
                              </w:r>
                              <w:r w:rsidRPr="00074AE0">
                                <w:rPr>
                                  <w:rFonts w:cs="Arial"/>
                                  <w:sz w:val="16"/>
                                </w:rPr>
                                <w:t>feedback and how you will record</w:t>
                              </w:r>
                            </w:p>
                            <w:p w:rsidR="00C1062F" w:rsidRPr="00074AE0" w:rsidRDefault="00C1062F" w:rsidP="00D5129B">
                              <w:pPr>
                                <w:rPr>
                                  <w:rFonts w:cs="Arial"/>
                                  <w:sz w:val="16"/>
                                </w:rPr>
                              </w:pPr>
                            </w:p>
                          </w:txbxContent>
                        </wps:txbx>
                        <wps:bodyPr rot="0" vert="horz" wrap="square" lIns="91440" tIns="45720" rIns="91440" bIns="45720" anchor="t" anchorCtr="0" upright="1">
                          <a:noAutofit/>
                        </wps:bodyPr>
                      </wps:wsp>
                      <wps:wsp>
                        <wps:cNvPr id="317" name="AutoShape 18"/>
                        <wps:cNvCnPr>
                          <a:cxnSpLocks noChangeShapeType="1"/>
                        </wps:cNvCnPr>
                        <wps:spPr bwMode="auto">
                          <a:xfrm>
                            <a:off x="3172460" y="6277610"/>
                            <a:ext cx="63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AutoShape 19"/>
                        <wps:cNvCnPr>
                          <a:cxnSpLocks noChangeShapeType="1"/>
                        </wps:cNvCnPr>
                        <wps:spPr bwMode="auto">
                          <a:xfrm>
                            <a:off x="3172777" y="7324090"/>
                            <a:ext cx="1"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AutoShape 20"/>
                        <wps:cNvSpPr>
                          <a:spLocks noChangeArrowheads="1"/>
                        </wps:cNvSpPr>
                        <wps:spPr bwMode="auto">
                          <a:xfrm>
                            <a:off x="1005840" y="7524115"/>
                            <a:ext cx="4364990" cy="466725"/>
                          </a:xfrm>
                          <a:prstGeom prst="flowChartAlternateProcess">
                            <a:avLst/>
                          </a:prstGeom>
                          <a:solidFill>
                            <a:srgbClr val="FFFFFF"/>
                          </a:solidFill>
                          <a:ln w="9525">
                            <a:solidFill>
                              <a:srgbClr val="000000"/>
                            </a:solidFill>
                            <a:miter lim="800000"/>
                            <a:headEnd/>
                            <a:tailEnd/>
                          </a:ln>
                        </wps:spPr>
                        <wps:txbx>
                          <w:txbxContent>
                            <w:p w:rsidR="00C1062F" w:rsidRDefault="00C1062F" w:rsidP="00D5129B">
                              <w:pPr>
                                <w:jc w:val="center"/>
                                <w:rPr>
                                  <w:rFonts w:cs="Arial"/>
                                  <w:sz w:val="24"/>
                                </w:rPr>
                              </w:pPr>
                              <w:r w:rsidRPr="00774C46">
                                <w:rPr>
                                  <w:rFonts w:cs="Arial"/>
                                  <w:b/>
                                  <w:sz w:val="24"/>
                                </w:rPr>
                                <w:t xml:space="preserve">Review </w:t>
                              </w:r>
                              <w:r w:rsidRPr="00774C46">
                                <w:rPr>
                                  <w:rFonts w:cs="Arial"/>
                                  <w:sz w:val="24"/>
                                </w:rPr>
                                <w:t xml:space="preserve">and </w:t>
                              </w:r>
                              <w:r w:rsidRPr="00774C46">
                                <w:rPr>
                                  <w:rFonts w:cs="Arial"/>
                                  <w:b/>
                                  <w:sz w:val="24"/>
                                </w:rPr>
                                <w:t>Re-refer</w:t>
                              </w:r>
                              <w:r w:rsidRPr="00774C46">
                                <w:rPr>
                                  <w:rFonts w:cs="Arial"/>
                                  <w:sz w:val="24"/>
                                </w:rPr>
                                <w:t xml:space="preserve"> (if necessary)</w:t>
                              </w:r>
                            </w:p>
                            <w:p w:rsidR="00C1062F" w:rsidRPr="00774C46" w:rsidRDefault="00C1062F" w:rsidP="00D5129B">
                              <w:pPr>
                                <w:jc w:val="center"/>
                                <w:rPr>
                                  <w:rFonts w:cs="Arial"/>
                                  <w:sz w:val="24"/>
                                </w:rPr>
                              </w:pPr>
                              <w:r w:rsidRPr="00774C46">
                                <w:rPr>
                                  <w:rFonts w:cs="Arial"/>
                                </w:rPr>
                                <w:t>(</w:t>
                              </w:r>
                              <w:r w:rsidRPr="0014248F">
                                <w:rPr>
                                  <w:rFonts w:cs="Arial"/>
                                  <w:color w:val="0070C0"/>
                                </w:rPr>
                                <w:t>Insert details here</w:t>
                              </w:r>
                              <w:r w:rsidRPr="00774C46">
                                <w:rPr>
                                  <w:rFonts w:cs="Arial"/>
                                </w:rPr>
                                <w:t>)</w:t>
                              </w:r>
                            </w:p>
                          </w:txbxContent>
                        </wps:txbx>
                        <wps:bodyPr rot="0" vert="horz" wrap="square" lIns="91440" tIns="45720" rIns="91440" bIns="45720" anchor="t" anchorCtr="0" upright="1">
                          <a:noAutofit/>
                        </wps:bodyPr>
                      </wps:wsp>
                      <wps:wsp>
                        <wps:cNvPr id="320" name="Straight Connector 22"/>
                        <wps:cNvCnPr>
                          <a:cxnSpLocks noChangeShapeType="1"/>
                        </wps:cNvCnPr>
                        <wps:spPr bwMode="auto">
                          <a:xfrm flipH="1" flipV="1">
                            <a:off x="196215" y="80714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10"/>
                        <wps:cNvCnPr>
                          <a:cxnSpLocks noChangeShapeType="1"/>
                        </wps:cNvCnPr>
                        <wps:spPr bwMode="auto">
                          <a:xfrm flipV="1">
                            <a:off x="196215" y="5483860"/>
                            <a:ext cx="1" cy="258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AutoShape 4"/>
                        <wps:cNvSpPr>
                          <a:spLocks noChangeArrowheads="1"/>
                        </wps:cNvSpPr>
                        <wps:spPr bwMode="auto">
                          <a:xfrm>
                            <a:off x="889635" y="527685"/>
                            <a:ext cx="4566285" cy="1029335"/>
                          </a:xfrm>
                          <a:prstGeom prst="flowChartAlternateProcess">
                            <a:avLst/>
                          </a:prstGeom>
                          <a:solidFill>
                            <a:srgbClr val="FFFFFF"/>
                          </a:solidFill>
                          <a:ln w="9525">
                            <a:solidFill>
                              <a:srgbClr val="000000"/>
                            </a:solidFill>
                            <a:miter lim="800000"/>
                            <a:headEnd/>
                            <a:tailEnd/>
                          </a:ln>
                        </wps:spPr>
                        <wps:txbx>
                          <w:txbxContent>
                            <w:p w:rsidR="00C1062F" w:rsidRPr="00774C46" w:rsidRDefault="00C1062F" w:rsidP="00D5129B">
                              <w:pPr>
                                <w:jc w:val="center"/>
                                <w:rPr>
                                  <w:rFonts w:cs="Arial"/>
                                  <w:b/>
                                  <w:sz w:val="24"/>
                                </w:rPr>
                              </w:pPr>
                              <w:r w:rsidRPr="00774C46">
                                <w:rPr>
                                  <w:rFonts w:cs="Arial"/>
                                  <w:b/>
                                  <w:sz w:val="24"/>
                                </w:rPr>
                                <w:t>Why are you concerned?</w:t>
                              </w:r>
                            </w:p>
                            <w:p w:rsidR="00C1062F" w:rsidRPr="00383992" w:rsidRDefault="00C1062F" w:rsidP="00ED59CB">
                              <w:pPr>
                                <w:numPr>
                                  <w:ilvl w:val="0"/>
                                  <w:numId w:val="18"/>
                                </w:numPr>
                                <w:spacing w:before="0" w:after="0"/>
                                <w:rPr>
                                  <w:rFonts w:cs="Arial"/>
                                  <w:sz w:val="18"/>
                                </w:rPr>
                              </w:pPr>
                              <w:r w:rsidRPr="00383992">
                                <w:rPr>
                                  <w:rFonts w:cs="Arial"/>
                                  <w:sz w:val="18"/>
                                </w:rPr>
                                <w:t>For example</w:t>
                              </w:r>
                            </w:p>
                            <w:p w:rsidR="00C1062F" w:rsidRPr="00B51A96" w:rsidRDefault="00C1062F" w:rsidP="00ED59CB">
                              <w:pPr>
                                <w:numPr>
                                  <w:ilvl w:val="1"/>
                                  <w:numId w:val="18"/>
                                </w:numPr>
                                <w:spacing w:before="0" w:after="0"/>
                                <w:rPr>
                                  <w:rFonts w:cs="Arial"/>
                                  <w:sz w:val="16"/>
                                </w:rPr>
                              </w:pPr>
                              <w:r w:rsidRPr="00B51A96">
                                <w:rPr>
                                  <w:rFonts w:cs="Arial"/>
                                  <w:sz w:val="16"/>
                                </w:rPr>
                                <w:t xml:space="preserve">Disclosure </w:t>
                              </w:r>
                            </w:p>
                            <w:p w:rsidR="00C1062F" w:rsidRPr="00B51A96" w:rsidRDefault="00C1062F" w:rsidP="00ED59CB">
                              <w:pPr>
                                <w:numPr>
                                  <w:ilvl w:val="1"/>
                                  <w:numId w:val="18"/>
                                </w:numPr>
                                <w:spacing w:before="0" w:after="0"/>
                                <w:rPr>
                                  <w:rFonts w:cs="Arial"/>
                                  <w:sz w:val="16"/>
                                </w:rPr>
                              </w:pPr>
                              <w:r w:rsidRPr="00B51A96">
                                <w:rPr>
                                  <w:rFonts w:cs="Arial"/>
                                  <w:sz w:val="16"/>
                                </w:rPr>
                                <w:t>Child’s appearance – may include unexplained marks as well as dress</w:t>
                              </w:r>
                            </w:p>
                            <w:p w:rsidR="00C1062F" w:rsidRPr="00B51A96" w:rsidRDefault="00C1062F" w:rsidP="00ED59CB">
                              <w:pPr>
                                <w:numPr>
                                  <w:ilvl w:val="1"/>
                                  <w:numId w:val="18"/>
                                </w:numPr>
                                <w:spacing w:before="0" w:after="0"/>
                                <w:rPr>
                                  <w:rFonts w:cs="Arial"/>
                                  <w:sz w:val="16"/>
                                </w:rPr>
                              </w:pPr>
                              <w:r w:rsidRPr="00B51A96">
                                <w:rPr>
                                  <w:rFonts w:cs="Arial"/>
                                  <w:sz w:val="16"/>
                                </w:rPr>
                                <w:t>Behaviour change</w:t>
                              </w:r>
                            </w:p>
                            <w:p w:rsidR="00C1062F" w:rsidRPr="00383992" w:rsidRDefault="00C1062F" w:rsidP="00ED59CB">
                              <w:pPr>
                                <w:numPr>
                                  <w:ilvl w:val="1"/>
                                  <w:numId w:val="18"/>
                                </w:numPr>
                                <w:spacing w:before="0" w:after="0"/>
                                <w:rPr>
                                  <w:rFonts w:cs="Arial"/>
                                  <w:sz w:val="18"/>
                                </w:rPr>
                              </w:pPr>
                              <w:r w:rsidRPr="00B51A96">
                                <w:rPr>
                                  <w:rFonts w:cs="Arial"/>
                                  <w:sz w:val="16"/>
                                </w:rPr>
                                <w:t xml:space="preserve">Witnessed concerning </w:t>
                              </w:r>
                              <w:proofErr w:type="spellStart"/>
                              <w:r w:rsidRPr="00B51A96">
                                <w:rPr>
                                  <w:rFonts w:cs="Arial"/>
                                  <w:sz w:val="16"/>
                                </w:rPr>
                                <w:t>behaviour</w:t>
                              </w:r>
                              <w:proofErr w:type="spellEnd"/>
                            </w:p>
                          </w:txbxContent>
                        </wps:txbx>
                        <wps:bodyPr rot="0" vert="horz" wrap="square" lIns="91440" tIns="45720" rIns="91440" bIns="45720" anchor="t" anchorCtr="0" upright="1">
                          <a:noAutofit/>
                        </wps:bodyPr>
                      </wps:wsp>
                      <wps:wsp>
                        <wps:cNvPr id="323" name="AutoShape 6"/>
                        <wps:cNvSpPr>
                          <a:spLocks noChangeArrowheads="1"/>
                        </wps:cNvSpPr>
                        <wps:spPr bwMode="auto">
                          <a:xfrm>
                            <a:off x="0" y="30479"/>
                            <a:ext cx="6116320" cy="417195"/>
                          </a:xfrm>
                          <a:prstGeom prst="flowChartAlternateProcess">
                            <a:avLst/>
                          </a:prstGeom>
                          <a:solidFill>
                            <a:srgbClr val="FFFFFF"/>
                          </a:solidFill>
                          <a:ln w="9525">
                            <a:solidFill>
                              <a:srgbClr val="FFFFFF"/>
                            </a:solidFill>
                            <a:miter lim="800000"/>
                            <a:headEnd/>
                            <a:tailEnd/>
                          </a:ln>
                        </wps:spPr>
                        <wps:txbx>
                          <w:txbxContent>
                            <w:p w:rsidR="00C1062F" w:rsidRDefault="00C1062F" w:rsidP="00D5129B">
                              <w:pPr>
                                <w:jc w:val="center"/>
                                <w:rPr>
                                  <w:rFonts w:cs="Arial"/>
                                  <w:sz w:val="28"/>
                                  <w:szCs w:val="22"/>
                                  <w:lang w:val="en-GB"/>
                                </w:rPr>
                              </w:pPr>
                              <w:r>
                                <w:rPr>
                                  <w:rFonts w:cs="Arial"/>
                                  <w:b/>
                                  <w:sz w:val="30"/>
                                  <w:lang w:val="en-GB"/>
                                </w:rPr>
                                <w:t>What to do if you have a welfare concern</w:t>
                              </w:r>
                              <w:r w:rsidRPr="000608A4">
                                <w:rPr>
                                  <w:rFonts w:cs="Arial"/>
                                  <w:b/>
                                  <w:sz w:val="30"/>
                                  <w:lang w:val="en-GB"/>
                                </w:rPr>
                                <w:t xml:space="preserve"> in </w:t>
                              </w:r>
                              <w:proofErr w:type="spellStart"/>
                              <w:r w:rsidRPr="00EA4C26">
                                <w:rPr>
                                  <w:rStyle w:val="Heading1Char"/>
                                </w:rPr>
                                <w:t>Charing</w:t>
                              </w:r>
                              <w:proofErr w:type="spellEnd"/>
                              <w:r w:rsidRPr="00EA4C26">
                                <w:rPr>
                                  <w:rStyle w:val="Heading1Char"/>
                                </w:rPr>
                                <w:t xml:space="preserve"> CEP School</w:t>
                              </w:r>
                            </w:p>
                            <w:p w:rsidR="00C1062F" w:rsidRPr="006F31C6" w:rsidRDefault="00C1062F" w:rsidP="00D5129B">
                              <w:pPr>
                                <w:jc w:val="center"/>
                                <w:rPr>
                                  <w:rFonts w:cs="Arial"/>
                                </w:rPr>
                              </w:pPr>
                            </w:p>
                          </w:txbxContent>
                        </wps:txbx>
                        <wps:bodyPr rot="0" vert="horz" wrap="square" lIns="91440" tIns="45720" rIns="91440" bIns="45720" anchor="t" anchorCtr="0" upright="1">
                          <a:noAutofit/>
                        </wps:bodyPr>
                      </wps:wsp>
                      <wps:wsp>
                        <wps:cNvPr id="324" name="AutoShape 22"/>
                        <wps:cNvCnPr>
                          <a:cxnSpLocks noChangeShapeType="1"/>
                        </wps:cNvCnPr>
                        <wps:spPr bwMode="auto">
                          <a:xfrm>
                            <a:off x="1606550"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5" name="AutoShape 23"/>
                        <wps:cNvCnPr>
                          <a:cxnSpLocks noChangeShapeType="1"/>
                        </wps:cNvCnPr>
                        <wps:spPr bwMode="auto">
                          <a:xfrm>
                            <a:off x="4858385"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AutoShape 24"/>
                        <wps:cNvCnPr>
                          <a:cxnSpLocks noChangeShapeType="1"/>
                          <a:stCxn id="310" idx="3"/>
                          <a:endCxn id="313" idx="1"/>
                        </wps:cNvCnPr>
                        <wps:spPr bwMode="auto">
                          <a:xfrm>
                            <a:off x="3013075" y="4752975"/>
                            <a:ext cx="233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2832204" id="Canvas 327" o:spid="_x0000_s1027" editas="canvas" style="width:481.6pt;height:701.25pt;mso-position-horizontal-relative:char;mso-position-vertical-relative:line" coordsize="61163,8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">
                <v:shape id="_x0000_s1028" type="#_x0000_t75" style="position:absolute;width:61163;height:89058;visibility:visible;mso-wrap-style:square">
                  <v:fill o:detectmouseclick="t"/>
                  <v:path o:connecttype="none"/>
                </v:shape>
                <v:line id="Straight Connector 21" o:spid="_x0000_s1029" style="position:absolute;flip:x;visibility:visible;mso-wrap-style:square" from="31711,79343" to="31718,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"/>
                <v:shapetype id="_x0000_t32" coordsize="21600,21600" o:spt="32" o:oned="t" path="m,l21600,21600e" filled="f">
                  <v:path arrowok="t" fillok="f" o:connecttype="none"/>
                  <o:lock v:ext="edit" shapetype="t"/>
                </v:shapetype>
                <v:shape id="AutoShape 14" o:spid="_x0000_s1030" type="#_x0000_t32" style="position:absolute;left:15059;top:54838;width:12;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108;top:17411;width:51607;height:1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">
                  <v:textbox>
                    <w:txbxContent>
                      <w:p w:rsidR="00C1062F" w:rsidRPr="00774C46" w:rsidRDefault="00C1062F" w:rsidP="00D5129B">
                        <w:pPr>
                          <w:jc w:val="center"/>
                          <w:rPr>
                            <w:rFonts w:cs="Arial"/>
                            <w:b/>
                            <w:sz w:val="24"/>
                          </w:rPr>
                        </w:pPr>
                        <w:r w:rsidRPr="00774C46">
                          <w:rPr>
                            <w:rFonts w:cs="Arial"/>
                            <w:b/>
                            <w:sz w:val="24"/>
                          </w:rPr>
                          <w:t>Immediately record your concerns</w:t>
                        </w:r>
                      </w:p>
                      <w:p w:rsidR="00C1062F" w:rsidRPr="00B51A96" w:rsidRDefault="00C1062F" w:rsidP="00ED59CB">
                        <w:pPr>
                          <w:numPr>
                            <w:ilvl w:val="0"/>
                            <w:numId w:val="20"/>
                          </w:numPr>
                          <w:spacing w:before="0" w:after="0"/>
                          <w:rPr>
                            <w:rFonts w:cs="Arial"/>
                          </w:rPr>
                        </w:pPr>
                        <w:r>
                          <w:rPr>
                            <w:rFonts w:cs="Arial"/>
                            <w:sz w:val="18"/>
                          </w:rPr>
                          <w:t xml:space="preserve">Input any and all concerns into </w:t>
                        </w:r>
                        <w:proofErr w:type="spellStart"/>
                        <w:r>
                          <w:rPr>
                            <w:rFonts w:cs="Arial"/>
                            <w:sz w:val="18"/>
                          </w:rPr>
                          <w:t>MyConcern</w:t>
                        </w:r>
                        <w:proofErr w:type="spellEnd"/>
                      </w:p>
                      <w:p w:rsidR="00C1062F" w:rsidRPr="00B51A96" w:rsidRDefault="00C1062F" w:rsidP="00ED59CB">
                        <w:pPr>
                          <w:numPr>
                            <w:ilvl w:val="1"/>
                            <w:numId w:val="20"/>
                          </w:numPr>
                          <w:spacing w:before="0" w:after="0"/>
                          <w:rPr>
                            <w:rFonts w:cs="Arial"/>
                            <w:sz w:val="18"/>
                          </w:rPr>
                        </w:pPr>
                        <w:r w:rsidRPr="00B51A96">
                          <w:rPr>
                            <w:rFonts w:cs="Arial"/>
                            <w:sz w:val="16"/>
                          </w:rPr>
                          <w:t>Reassure the child</w:t>
                        </w:r>
                      </w:p>
                      <w:p w:rsidR="00C1062F" w:rsidRPr="00B51A96" w:rsidRDefault="00C1062F" w:rsidP="00ED59CB">
                        <w:pPr>
                          <w:numPr>
                            <w:ilvl w:val="1"/>
                            <w:numId w:val="20"/>
                          </w:numPr>
                          <w:spacing w:before="0" w:after="0"/>
                          <w:rPr>
                            <w:rFonts w:cs="Arial"/>
                            <w:sz w:val="18"/>
                          </w:rPr>
                        </w:pPr>
                        <w:r w:rsidRPr="00B51A96">
                          <w:rPr>
                            <w:rFonts w:cs="Arial"/>
                            <w:sz w:val="16"/>
                          </w:rPr>
                          <w:t>Clarify concerns if necessary (</w:t>
                        </w:r>
                        <w:r w:rsidRPr="00B51A96">
                          <w:rPr>
                            <w:rFonts w:cs="Arial"/>
                            <w:b/>
                            <w:color w:val="FF0000"/>
                            <w:sz w:val="16"/>
                          </w:rPr>
                          <w:t>TED</w:t>
                        </w:r>
                        <w:r w:rsidRPr="00B51A96">
                          <w:rPr>
                            <w:rFonts w:cs="Arial"/>
                            <w:sz w:val="16"/>
                          </w:rPr>
                          <w:t xml:space="preserve">: </w:t>
                        </w:r>
                        <w:r w:rsidRPr="00B51A96">
                          <w:rPr>
                            <w:rFonts w:cs="Arial"/>
                            <w:b/>
                            <w:color w:val="FF0000"/>
                            <w:sz w:val="16"/>
                          </w:rPr>
                          <w:t>T</w:t>
                        </w:r>
                        <w:r w:rsidRPr="00B51A96">
                          <w:rPr>
                            <w:rFonts w:cs="Arial"/>
                            <w:sz w:val="16"/>
                          </w:rPr>
                          <w:t xml:space="preserve">ell, </w:t>
                        </w:r>
                        <w:r w:rsidRPr="00B51A96">
                          <w:rPr>
                            <w:rFonts w:cs="Arial"/>
                            <w:b/>
                            <w:color w:val="FF0000"/>
                            <w:sz w:val="16"/>
                          </w:rPr>
                          <w:t>E</w:t>
                        </w:r>
                        <w:r w:rsidRPr="00B51A96">
                          <w:rPr>
                            <w:rFonts w:cs="Arial"/>
                            <w:sz w:val="16"/>
                          </w:rPr>
                          <w:t xml:space="preserve">xplain, </w:t>
                        </w:r>
                        <w:r w:rsidRPr="00B51A96">
                          <w:rPr>
                            <w:rFonts w:cs="Arial"/>
                            <w:b/>
                            <w:color w:val="FF0000"/>
                            <w:sz w:val="16"/>
                          </w:rPr>
                          <w:t>D</w:t>
                        </w:r>
                        <w:r w:rsidRPr="00B51A96">
                          <w:rPr>
                            <w:rFonts w:cs="Arial"/>
                            <w:sz w:val="16"/>
                          </w:rPr>
                          <w:t>escribe)</w:t>
                        </w:r>
                      </w:p>
                      <w:p w:rsidR="00C1062F" w:rsidRPr="00B51A96" w:rsidRDefault="00C1062F" w:rsidP="00ED59CB">
                        <w:pPr>
                          <w:numPr>
                            <w:ilvl w:val="1"/>
                            <w:numId w:val="20"/>
                          </w:numPr>
                          <w:spacing w:before="0" w:after="0"/>
                          <w:rPr>
                            <w:rFonts w:cs="Arial"/>
                            <w:sz w:val="18"/>
                          </w:rPr>
                        </w:pPr>
                        <w:r w:rsidRPr="00B51A96">
                          <w:rPr>
                            <w:rFonts w:cs="Arial"/>
                            <w:sz w:val="16"/>
                          </w:rPr>
                          <w:t>Use child’s own words</w:t>
                        </w:r>
                      </w:p>
                      <w:p w:rsidR="00C1062F" w:rsidRPr="00B51A96" w:rsidRDefault="00C1062F" w:rsidP="00ED59CB">
                        <w:pPr>
                          <w:numPr>
                            <w:ilvl w:val="1"/>
                            <w:numId w:val="20"/>
                          </w:numPr>
                          <w:spacing w:before="0" w:after="0"/>
                          <w:rPr>
                            <w:rFonts w:cs="Arial"/>
                            <w:sz w:val="18"/>
                          </w:rPr>
                        </w:pPr>
                        <w:r w:rsidRPr="00B51A96">
                          <w:rPr>
                            <w:rFonts w:cs="Arial"/>
                            <w:sz w:val="16"/>
                          </w:rPr>
                          <w:t>Sign and date your records</w:t>
                        </w:r>
                      </w:p>
                      <w:p w:rsidR="00C1062F" w:rsidRPr="00B51A96" w:rsidRDefault="00C1062F" w:rsidP="00ED59CB">
                        <w:pPr>
                          <w:numPr>
                            <w:ilvl w:val="1"/>
                            <w:numId w:val="20"/>
                          </w:numPr>
                          <w:spacing w:before="0" w:after="0"/>
                          <w:rPr>
                            <w:rFonts w:cs="Arial"/>
                            <w:sz w:val="18"/>
                          </w:rPr>
                        </w:pPr>
                        <w:r w:rsidRPr="00B51A96">
                          <w:rPr>
                            <w:rFonts w:cs="Arial"/>
                            <w:sz w:val="16"/>
                          </w:rPr>
                          <w:t>Seek support for yourself if required from DSL</w:t>
                        </w:r>
                      </w:p>
                      <w:p w:rsidR="00C1062F" w:rsidRPr="00296C18" w:rsidRDefault="00C1062F" w:rsidP="00ED59CB">
                        <w:pPr>
                          <w:numPr>
                            <w:ilvl w:val="1"/>
                            <w:numId w:val="20"/>
                          </w:numPr>
                          <w:spacing w:before="0" w:after="0"/>
                          <w:rPr>
                            <w:rFonts w:cs="Arial"/>
                            <w:sz w:val="22"/>
                          </w:rPr>
                        </w:pPr>
                      </w:p>
                    </w:txbxContent>
                  </v:textbox>
                </v:shape>
                <v:shape id="AutoShape 6" o:spid="_x0000_s1032" type="#_x0000_t176" style="position:absolute;top:29337;width:61163;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">
                  <v:textbox>
                    <w:txbxContent>
                      <w:p w:rsidR="00C1062F" w:rsidRDefault="00C1062F" w:rsidP="00EB376B">
                        <w:pPr>
                          <w:jc w:val="center"/>
                          <w:rPr>
                            <w:rFonts w:cs="Arial"/>
                            <w:sz w:val="24"/>
                          </w:rPr>
                        </w:pPr>
                        <w:r w:rsidRPr="002C72CB">
                          <w:rPr>
                            <w:rFonts w:cs="Arial"/>
                            <w:b/>
                            <w:sz w:val="24"/>
                          </w:rPr>
                          <w:t>Inform the Designated Safeguarding Lead</w:t>
                        </w:r>
                        <w:r w:rsidRPr="002C72CB">
                          <w:rPr>
                            <w:rFonts w:cs="Arial"/>
                            <w:sz w:val="24"/>
                          </w:rPr>
                          <w:t xml:space="preserve"> </w:t>
                        </w:r>
                      </w:p>
                      <w:p w:rsidR="00C1062F" w:rsidRPr="00EB376B" w:rsidRDefault="00C1062F" w:rsidP="00EB376B">
                        <w:pPr>
                          <w:jc w:val="center"/>
                          <w:rPr>
                            <w:rFonts w:cs="Arial"/>
                            <w:color w:val="0070C0"/>
                            <w:sz w:val="22"/>
                          </w:rPr>
                        </w:pPr>
                        <w:r>
                          <w:rPr>
                            <w:rFonts w:cs="Arial"/>
                            <w:color w:val="0070C0"/>
                            <w:sz w:val="22"/>
                          </w:rPr>
                          <w:t>Tom Bird-Head of School – headteacher@charing.kent.sch.uk</w:t>
                        </w:r>
                      </w:p>
                      <w:p w:rsidR="00C1062F" w:rsidRPr="00EB376B" w:rsidRDefault="00C1062F" w:rsidP="00EA4C26">
                        <w:pPr>
                          <w:ind w:left="1440" w:firstLine="720"/>
                        </w:pPr>
                        <w:r>
                          <w:t xml:space="preserve">Alice Hawkins, </w:t>
                        </w:r>
                        <w:proofErr w:type="spellStart"/>
                        <w:r>
                          <w:t>Ros</w:t>
                        </w:r>
                        <w:proofErr w:type="spellEnd"/>
                        <w:r>
                          <w:t xml:space="preserve"> Golden, Izzy Hammond and Tracey Nunn</w:t>
                        </w:r>
                      </w:p>
                    </w:txbxContent>
                  </v:textbox>
                </v:shape>
                <v:shape id="AutoShape 7" o:spid="_x0000_s1033" type="#_x0000_t176" style="position:absolute;top:39147;width:30130;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">
                  <v:textbox>
                    <w:txbxContent>
                      <w:p w:rsidR="00C1062F" w:rsidRPr="00AD279C" w:rsidRDefault="00C1062F" w:rsidP="00AD279C">
                        <w:pPr>
                          <w:spacing w:before="0"/>
                          <w:rPr>
                            <w:rFonts w:cs="Arial"/>
                            <w:b/>
                            <w:szCs w:val="20"/>
                          </w:rPr>
                        </w:pPr>
                        <w:r w:rsidRPr="00AD279C">
                          <w:rPr>
                            <w:rFonts w:cs="Arial"/>
                            <w:b/>
                            <w:szCs w:val="20"/>
                          </w:rPr>
                          <w:t xml:space="preserve">Designated Safeguarding Lead </w:t>
                        </w:r>
                      </w:p>
                      <w:p w:rsidR="00C1062F" w:rsidRPr="00AD279C" w:rsidRDefault="00C1062F" w:rsidP="00ED59CB">
                        <w:pPr>
                          <w:numPr>
                            <w:ilvl w:val="0"/>
                            <w:numId w:val="19"/>
                          </w:numPr>
                          <w:spacing w:before="0" w:after="0"/>
                          <w:ind w:left="360"/>
                          <w:rPr>
                            <w:rFonts w:cs="Arial"/>
                            <w:szCs w:val="20"/>
                          </w:rPr>
                        </w:pPr>
                        <w:r w:rsidRPr="00AD279C">
                          <w:rPr>
                            <w:rFonts w:cs="Arial"/>
                            <w:szCs w:val="20"/>
                          </w:rPr>
                          <w:t xml:space="preserve">Consider whether the child is at immediate risk of harm e.g. unsafe to go home </w:t>
                        </w:r>
                      </w:p>
                      <w:p w:rsidR="00C1062F" w:rsidRPr="00AD279C" w:rsidRDefault="00C1062F" w:rsidP="00ED59CB">
                        <w:pPr>
                          <w:numPr>
                            <w:ilvl w:val="0"/>
                            <w:numId w:val="19"/>
                          </w:numPr>
                          <w:spacing w:before="0" w:after="0"/>
                          <w:ind w:left="360"/>
                          <w:rPr>
                            <w:rFonts w:cs="Arial"/>
                            <w:szCs w:val="20"/>
                          </w:rPr>
                        </w:pPr>
                        <w:r w:rsidRPr="00AD279C">
                          <w:rPr>
                            <w:rFonts w:cs="Arial"/>
                            <w:szCs w:val="20"/>
                          </w:rPr>
                          <w:t xml:space="preserve">Access the KSCB Threshold document and procedures: </w:t>
                        </w:r>
                        <w:hyperlink r:id="rId36" w:history="1">
                          <w:r w:rsidRPr="00AD279C">
                            <w:rPr>
                              <w:rStyle w:val="Hyperlink"/>
                              <w:rFonts w:cs="Arial"/>
                              <w:szCs w:val="20"/>
                            </w:rPr>
                            <w:t>www.kscb.org.uk</w:t>
                          </w:r>
                        </w:hyperlink>
                        <w:r w:rsidRPr="00AD279C">
                          <w:rPr>
                            <w:rFonts w:cs="Arial"/>
                            <w:szCs w:val="20"/>
                          </w:rPr>
                          <w:t xml:space="preserve"> </w:t>
                        </w:r>
                      </w:p>
                      <w:p w:rsidR="00C1062F" w:rsidRPr="00AD279C" w:rsidRDefault="00C1062F" w:rsidP="00ED59CB">
                        <w:pPr>
                          <w:numPr>
                            <w:ilvl w:val="0"/>
                            <w:numId w:val="19"/>
                          </w:numPr>
                          <w:spacing w:before="0" w:after="0"/>
                          <w:ind w:left="360"/>
                          <w:rPr>
                            <w:rFonts w:cs="Arial"/>
                            <w:szCs w:val="20"/>
                          </w:rPr>
                        </w:pPr>
                        <w:r w:rsidRPr="00AD279C">
                          <w:rPr>
                            <w:rFonts w:cs="Arial"/>
                            <w:szCs w:val="20"/>
                          </w:rPr>
                          <w:t>Refer to other agencies as appropriate e.g. LADO, Police, Early Help Notification Form or Inter-Agency Referral Form</w:t>
                        </w:r>
                      </w:p>
                      <w:p w:rsidR="00C1062F" w:rsidRPr="00383992" w:rsidRDefault="00C1062F" w:rsidP="00ED59CB">
                        <w:pPr>
                          <w:numPr>
                            <w:ilvl w:val="0"/>
                            <w:numId w:val="19"/>
                          </w:numPr>
                          <w:spacing w:before="0" w:after="0"/>
                          <w:ind w:left="360"/>
                          <w:rPr>
                            <w:rFonts w:cs="Arial"/>
                            <w:sz w:val="18"/>
                          </w:rPr>
                        </w:pPr>
                        <w:r w:rsidRPr="00AD279C">
                          <w:rPr>
                            <w:rFonts w:cs="Arial"/>
                            <w:szCs w:val="20"/>
                          </w:rPr>
                          <w:t>If unsure then consult with Area Education</w:t>
                        </w:r>
                        <w:r w:rsidRPr="00383992">
                          <w:rPr>
                            <w:rFonts w:cs="Arial"/>
                            <w:sz w:val="18"/>
                          </w:rPr>
                          <w:t xml:space="preserve"> Safeguarding Adviser </w:t>
                        </w:r>
                        <w:r w:rsidRPr="00AD279C">
                          <w:rPr>
                            <w:rFonts w:cs="Arial"/>
                            <w:color w:val="0070C0"/>
                            <w:sz w:val="18"/>
                            <w:highlight w:val="yellow"/>
                          </w:rPr>
                          <w:t>(Insert name and contact</w:t>
                        </w:r>
                        <w:r w:rsidRPr="0014248F">
                          <w:rPr>
                            <w:rFonts w:cs="Arial"/>
                            <w:color w:val="0070C0"/>
                            <w:sz w:val="18"/>
                          </w:rPr>
                          <w:t xml:space="preserve"> information)</w:t>
                        </w:r>
                      </w:p>
                    </w:txbxContent>
                  </v:textbox>
                </v:shape>
                <v:shape id="AutoShape 8" o:spid="_x0000_s1034" type="#_x0000_t32" style="position:absolute;left:31721;top:15570;width:13;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">
                  <v:stroke endarrow="block"/>
                </v:shape>
                <v:shape id="AutoShape 9" o:spid="_x0000_s1035" type="#_x0000_t32" style="position:absolute;left:31915;top:28759;width:6;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">
                  <v:stroke endarrow="block"/>
                </v:shape>
                <v:shape id="AutoShape 12" o:spid="_x0000_s1036" type="#_x0000_t176" style="position:absolute;left:32461;top:38957;width:28702;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">
                  <v:textbox>
                    <w:txbxContent>
                      <w:p w:rsidR="00C1062F" w:rsidRPr="00AD279C" w:rsidRDefault="00C1062F" w:rsidP="00D5129B">
                        <w:pPr>
                          <w:rPr>
                            <w:rFonts w:cs="Arial"/>
                            <w:szCs w:val="20"/>
                          </w:rPr>
                        </w:pPr>
                        <w:r w:rsidRPr="00AD279C">
                          <w:rPr>
                            <w:rFonts w:cs="Arial"/>
                            <w:b/>
                            <w:szCs w:val="20"/>
                          </w:rPr>
                          <w:t>If you are unhappy with the response</w:t>
                        </w:r>
                      </w:p>
                      <w:p w:rsidR="00C1062F" w:rsidRPr="00AD279C" w:rsidRDefault="00C1062F" w:rsidP="00AD279C">
                        <w:pPr>
                          <w:spacing w:after="0"/>
                          <w:rPr>
                            <w:rFonts w:cs="Arial"/>
                            <w:b/>
                            <w:szCs w:val="20"/>
                          </w:rPr>
                        </w:pPr>
                        <w:r w:rsidRPr="00AD279C">
                          <w:rPr>
                            <w:rFonts w:cs="Arial"/>
                            <w:b/>
                            <w:szCs w:val="20"/>
                          </w:rPr>
                          <w:t>Staff:</w:t>
                        </w:r>
                      </w:p>
                      <w:p w:rsidR="00C1062F" w:rsidRPr="00AD279C" w:rsidRDefault="00C1062F" w:rsidP="00AD279C">
                        <w:pPr>
                          <w:numPr>
                            <w:ilvl w:val="0"/>
                            <w:numId w:val="19"/>
                          </w:numPr>
                          <w:spacing w:before="0" w:after="0"/>
                          <w:ind w:left="360"/>
                          <w:rPr>
                            <w:rFonts w:cs="Arial"/>
                            <w:szCs w:val="20"/>
                          </w:rPr>
                        </w:pPr>
                        <w:r w:rsidRPr="00AD279C">
                          <w:rPr>
                            <w:rFonts w:cs="Arial"/>
                            <w:szCs w:val="20"/>
                          </w:rPr>
                          <w:t xml:space="preserve">Seek advice from </w:t>
                        </w:r>
                        <w:r>
                          <w:rPr>
                            <w:rFonts w:cs="Arial"/>
                            <w:szCs w:val="20"/>
                          </w:rPr>
                          <w:t>the Education Safeguarding Team</w:t>
                        </w:r>
                      </w:p>
                      <w:p w:rsidR="00C1062F" w:rsidRPr="00AD279C" w:rsidRDefault="00C1062F" w:rsidP="00AD279C">
                        <w:pPr>
                          <w:numPr>
                            <w:ilvl w:val="0"/>
                            <w:numId w:val="19"/>
                          </w:numPr>
                          <w:spacing w:before="0" w:after="0"/>
                          <w:ind w:left="360"/>
                          <w:rPr>
                            <w:rFonts w:cs="Arial"/>
                            <w:szCs w:val="20"/>
                          </w:rPr>
                        </w:pPr>
                        <w:r w:rsidRPr="00AD279C">
                          <w:rPr>
                            <w:rFonts w:cs="Arial"/>
                            <w:szCs w:val="20"/>
                          </w:rPr>
                          <w:t>Follow Whistleblowing Procedures</w:t>
                        </w:r>
                      </w:p>
                      <w:p w:rsidR="00C1062F" w:rsidRPr="00AD279C" w:rsidRDefault="00C1062F" w:rsidP="00AD279C">
                        <w:pPr>
                          <w:spacing w:after="0"/>
                          <w:rPr>
                            <w:rFonts w:cs="Arial"/>
                            <w:b/>
                            <w:szCs w:val="20"/>
                          </w:rPr>
                        </w:pPr>
                        <w:r w:rsidRPr="00AD279C">
                          <w:rPr>
                            <w:rFonts w:cs="Arial"/>
                            <w:b/>
                            <w:szCs w:val="20"/>
                          </w:rPr>
                          <w:t>Pupils and Parents:</w:t>
                        </w:r>
                      </w:p>
                      <w:p w:rsidR="00C1062F" w:rsidRPr="00383992" w:rsidRDefault="00C1062F" w:rsidP="00AD279C">
                        <w:pPr>
                          <w:numPr>
                            <w:ilvl w:val="0"/>
                            <w:numId w:val="19"/>
                          </w:numPr>
                          <w:spacing w:before="0" w:after="0"/>
                          <w:ind w:left="360"/>
                          <w:rPr>
                            <w:rFonts w:cs="Arial"/>
                            <w:sz w:val="18"/>
                            <w:szCs w:val="18"/>
                          </w:rPr>
                        </w:pPr>
                        <w:r w:rsidRPr="00AD279C">
                          <w:rPr>
                            <w:rFonts w:cs="Arial"/>
                            <w:szCs w:val="20"/>
                          </w:rPr>
                          <w:t>Follow school complaints procedures</w:t>
                        </w:r>
                      </w:p>
                    </w:txbxContent>
                  </v:textbox>
                </v:shape>
                <v:shape id="AutoShape 13" o:spid="_x0000_s1037" type="#_x0000_t176" style="position:absolute;top:82276;width:63455;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">
                  <v:textbox>
                    <w:txbxContent>
                      <w:p w:rsidR="00C1062F" w:rsidRDefault="00C1062F" w:rsidP="00D5129B">
                        <w:pPr>
                          <w:jc w:val="center"/>
                          <w:rPr>
                            <w:rFonts w:cs="Arial"/>
                            <w:sz w:val="24"/>
                          </w:rPr>
                        </w:pPr>
                        <w:r w:rsidRPr="00681BC0">
                          <w:rPr>
                            <w:rFonts w:cs="Arial"/>
                            <w:sz w:val="24"/>
                          </w:rPr>
                          <w:t xml:space="preserve">At all stages the child’s circumstances will be kept under review </w:t>
                        </w:r>
                      </w:p>
                      <w:p w:rsidR="00C1062F" w:rsidRPr="00681BC0" w:rsidRDefault="00C1062F" w:rsidP="00D5129B">
                        <w:pPr>
                          <w:jc w:val="center"/>
                          <w:rPr>
                            <w:rFonts w:cs="Arial"/>
                            <w:b/>
                            <w:sz w:val="22"/>
                          </w:rPr>
                        </w:pPr>
                        <w:r>
                          <w:rPr>
                            <w:rFonts w:cs="Arial"/>
                            <w:sz w:val="24"/>
                          </w:rPr>
                          <w:t>The DSL/Staff</w:t>
                        </w:r>
                        <w:r w:rsidRPr="00681BC0">
                          <w:rPr>
                            <w:rFonts w:cs="Arial"/>
                            <w:sz w:val="24"/>
                          </w:rPr>
                          <w:t xml:space="preserve"> will</w:t>
                        </w:r>
                        <w:r>
                          <w:rPr>
                            <w:rFonts w:cs="Arial"/>
                            <w:sz w:val="24"/>
                          </w:rPr>
                          <w:t xml:space="preserve"> </w:t>
                        </w:r>
                        <w:r w:rsidRPr="00681BC0">
                          <w:rPr>
                            <w:rFonts w:cs="Arial"/>
                            <w:sz w:val="24"/>
                          </w:rPr>
                          <w:t xml:space="preserve">re-refer if required to ensure the </w:t>
                        </w:r>
                        <w:r w:rsidRPr="00681BC0">
                          <w:rPr>
                            <w:rFonts w:cs="Arial"/>
                            <w:b/>
                            <w:sz w:val="24"/>
                          </w:rPr>
                          <w:t>child’s safety</w:t>
                        </w:r>
                        <w:r w:rsidRPr="00681BC0">
                          <w:rPr>
                            <w:rFonts w:cs="Arial"/>
                            <w:sz w:val="24"/>
                          </w:rPr>
                          <w:t xml:space="preserve"> is </w:t>
                        </w:r>
                        <w:r w:rsidRPr="00681BC0">
                          <w:rPr>
                            <w:rFonts w:cs="Arial"/>
                            <w:b/>
                            <w:sz w:val="24"/>
                          </w:rPr>
                          <w:t>paramount</w:t>
                        </w:r>
                      </w:p>
                    </w:txbxContent>
                  </v:textbox>
                </v:shape>
                <v:shape id="AutoShape 15" o:spid="_x0000_s1038" type="#_x0000_t176" style="position:absolute;left:3727;top:58007;width:56001;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">
                  <v:textbox>
                    <w:txbxContent>
                      <w:p w:rsidR="00C1062F" w:rsidRPr="005645EF" w:rsidRDefault="00C1062F" w:rsidP="00D5129B">
                        <w:pPr>
                          <w:jc w:val="center"/>
                          <w:rPr>
                            <w:rFonts w:cs="Arial"/>
                            <w:b/>
                            <w:sz w:val="24"/>
                          </w:rPr>
                        </w:pPr>
                        <w:r w:rsidRPr="00774C46">
                          <w:rPr>
                            <w:rFonts w:cs="Arial"/>
                            <w:b/>
                            <w:sz w:val="24"/>
                          </w:rPr>
                          <w:t>Record</w:t>
                        </w:r>
                        <w:r w:rsidRPr="005645EF">
                          <w:rPr>
                            <w:rFonts w:cs="Arial"/>
                            <w:b/>
                            <w:sz w:val="24"/>
                          </w:rPr>
                          <w:t xml:space="preserve"> </w:t>
                        </w:r>
                        <w:r>
                          <w:rPr>
                            <w:rFonts w:cs="Arial"/>
                            <w:b/>
                            <w:sz w:val="24"/>
                          </w:rPr>
                          <w:t>d</w:t>
                        </w:r>
                        <w:r w:rsidRPr="005645EF">
                          <w:rPr>
                            <w:rFonts w:cs="Arial"/>
                            <w:b/>
                            <w:sz w:val="24"/>
                          </w:rPr>
                          <w:t xml:space="preserve">ecision </w:t>
                        </w:r>
                        <w:r>
                          <w:rPr>
                            <w:rFonts w:cs="Arial"/>
                            <w:b/>
                            <w:sz w:val="24"/>
                          </w:rPr>
                          <w:t xml:space="preserve">making and action taken in </w:t>
                        </w:r>
                        <w:proofErr w:type="spellStart"/>
                        <w:r>
                          <w:rPr>
                            <w:rFonts w:cs="Arial"/>
                            <w:b/>
                            <w:sz w:val="24"/>
                          </w:rPr>
                          <w:t>MyConcern</w:t>
                        </w:r>
                        <w:proofErr w:type="spellEnd"/>
                      </w:p>
                    </w:txbxContent>
                  </v:textbox>
                </v:shape>
                <v:shape id="AutoShape 16" o:spid="_x0000_s1039" type="#_x0000_t176" style="position:absolute;left:8896;top:64566;width:45663;height:9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">
                  <v:textbox>
                    <w:txbxContent>
                      <w:p w:rsidR="00C1062F" w:rsidRPr="00774C46" w:rsidRDefault="00C1062F" w:rsidP="00D5129B">
                        <w:pPr>
                          <w:jc w:val="center"/>
                          <w:rPr>
                            <w:rFonts w:cs="Arial"/>
                            <w:b/>
                            <w:sz w:val="24"/>
                          </w:rPr>
                        </w:pPr>
                        <w:r w:rsidRPr="00774C46">
                          <w:rPr>
                            <w:rFonts w:cs="Arial"/>
                            <w:b/>
                            <w:sz w:val="24"/>
                          </w:rPr>
                          <w:t xml:space="preserve">Monitor </w:t>
                        </w:r>
                      </w:p>
                      <w:p w:rsidR="00C1062F" w:rsidRPr="00074AE0" w:rsidRDefault="00C1062F" w:rsidP="00D5129B">
                        <w:pPr>
                          <w:rPr>
                            <w:rFonts w:cs="Arial"/>
                            <w:sz w:val="16"/>
                          </w:rPr>
                        </w:pPr>
                        <w:r w:rsidRPr="00074AE0">
                          <w:rPr>
                            <w:rFonts w:cs="Arial"/>
                            <w:sz w:val="16"/>
                          </w:rPr>
                          <w:t>Be clear about:</w:t>
                        </w:r>
                      </w:p>
                      <w:p w:rsidR="00C1062F" w:rsidRPr="00074AE0" w:rsidRDefault="00C1062F" w:rsidP="00ED59CB">
                        <w:pPr>
                          <w:pStyle w:val="ListParagraph"/>
                          <w:numPr>
                            <w:ilvl w:val="0"/>
                            <w:numId w:val="21"/>
                          </w:numPr>
                          <w:spacing w:before="0" w:after="0"/>
                          <w:rPr>
                            <w:rFonts w:cs="Arial"/>
                            <w:sz w:val="16"/>
                          </w:rPr>
                        </w:pPr>
                        <w:r w:rsidRPr="00074AE0">
                          <w:rPr>
                            <w:rFonts w:cs="Arial"/>
                            <w:sz w:val="16"/>
                          </w:rPr>
                          <w:t xml:space="preserve"> What you </w:t>
                        </w:r>
                        <w:r>
                          <w:rPr>
                            <w:rFonts w:cs="Arial"/>
                            <w:sz w:val="16"/>
                          </w:rPr>
                          <w:t xml:space="preserve">are </w:t>
                        </w:r>
                        <w:r w:rsidRPr="00074AE0">
                          <w:rPr>
                            <w:rFonts w:cs="Arial"/>
                            <w:sz w:val="16"/>
                          </w:rPr>
                          <w:t xml:space="preserve">monitoring e.g. </w:t>
                        </w:r>
                        <w:proofErr w:type="spellStart"/>
                        <w:r w:rsidRPr="00074AE0">
                          <w:rPr>
                            <w:rFonts w:cs="Arial"/>
                            <w:sz w:val="16"/>
                          </w:rPr>
                          <w:t>behaviour</w:t>
                        </w:r>
                        <w:proofErr w:type="spellEnd"/>
                        <w:r w:rsidRPr="00074AE0">
                          <w:rPr>
                            <w:rFonts w:cs="Arial"/>
                            <w:sz w:val="16"/>
                          </w:rPr>
                          <w:t xml:space="preserve"> trends, appearance etc. </w:t>
                        </w:r>
                      </w:p>
                      <w:p w:rsidR="00C1062F" w:rsidRPr="00074AE0" w:rsidRDefault="00C1062F" w:rsidP="00ED59CB">
                        <w:pPr>
                          <w:pStyle w:val="ListParagraph"/>
                          <w:numPr>
                            <w:ilvl w:val="0"/>
                            <w:numId w:val="21"/>
                          </w:numPr>
                          <w:spacing w:before="0" w:after="0"/>
                          <w:rPr>
                            <w:rFonts w:cs="Arial"/>
                            <w:sz w:val="16"/>
                          </w:rPr>
                        </w:pPr>
                        <w:r w:rsidRPr="00074AE0">
                          <w:rPr>
                            <w:rFonts w:cs="Arial"/>
                            <w:sz w:val="16"/>
                          </w:rPr>
                          <w:t xml:space="preserve">How long you will monitor </w:t>
                        </w:r>
                      </w:p>
                      <w:p w:rsidR="00C1062F" w:rsidRPr="00074AE0" w:rsidRDefault="00C1062F" w:rsidP="00ED59CB">
                        <w:pPr>
                          <w:pStyle w:val="ListParagraph"/>
                          <w:numPr>
                            <w:ilvl w:val="0"/>
                            <w:numId w:val="21"/>
                          </w:numPr>
                          <w:spacing w:before="0" w:after="0"/>
                          <w:rPr>
                            <w:rFonts w:cs="Arial"/>
                            <w:sz w:val="16"/>
                          </w:rPr>
                        </w:pPr>
                        <w:r>
                          <w:rPr>
                            <w:rFonts w:cs="Arial"/>
                            <w:sz w:val="16"/>
                          </w:rPr>
                          <w:t xml:space="preserve">Where, how and to whom you will </w:t>
                        </w:r>
                        <w:r w:rsidRPr="00074AE0">
                          <w:rPr>
                            <w:rFonts w:cs="Arial"/>
                            <w:sz w:val="16"/>
                          </w:rPr>
                          <w:t>feedback and how you will record</w:t>
                        </w:r>
                      </w:p>
                      <w:p w:rsidR="00C1062F" w:rsidRPr="00074AE0" w:rsidRDefault="00C1062F" w:rsidP="00D5129B">
                        <w:pPr>
                          <w:rPr>
                            <w:rFonts w:cs="Arial"/>
                            <w:sz w:val="16"/>
                          </w:rPr>
                        </w:pPr>
                      </w:p>
                    </w:txbxContent>
                  </v:textbox>
                </v:shape>
                <v:shape id="AutoShape 18" o:spid="_x0000_s1040" type="#_x0000_t32" style="position:absolute;left:31724;top:62776;width:6;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">
                  <v:stroke endarrow="block"/>
                </v:shape>
                <v:shape id="AutoShape 19" o:spid="_x0000_s1041" type="#_x0000_t32" style="position:absolute;left:31727;top:7324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">
                  <v:stroke endarrow="block"/>
                </v:shape>
                <v:shape id="AutoShape 20" o:spid="_x0000_s1042" type="#_x0000_t176" style="position:absolute;left:10058;top:75241;width:4365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">
                  <v:textbox>
                    <w:txbxContent>
                      <w:p w:rsidR="00C1062F" w:rsidRDefault="00C1062F" w:rsidP="00D5129B">
                        <w:pPr>
                          <w:jc w:val="center"/>
                          <w:rPr>
                            <w:rFonts w:cs="Arial"/>
                            <w:sz w:val="24"/>
                          </w:rPr>
                        </w:pPr>
                        <w:r w:rsidRPr="00774C46">
                          <w:rPr>
                            <w:rFonts w:cs="Arial"/>
                            <w:b/>
                            <w:sz w:val="24"/>
                          </w:rPr>
                          <w:t xml:space="preserve">Review </w:t>
                        </w:r>
                        <w:r w:rsidRPr="00774C46">
                          <w:rPr>
                            <w:rFonts w:cs="Arial"/>
                            <w:sz w:val="24"/>
                          </w:rPr>
                          <w:t xml:space="preserve">and </w:t>
                        </w:r>
                        <w:r w:rsidRPr="00774C46">
                          <w:rPr>
                            <w:rFonts w:cs="Arial"/>
                            <w:b/>
                            <w:sz w:val="24"/>
                          </w:rPr>
                          <w:t>Re-refer</w:t>
                        </w:r>
                        <w:r w:rsidRPr="00774C46">
                          <w:rPr>
                            <w:rFonts w:cs="Arial"/>
                            <w:sz w:val="24"/>
                          </w:rPr>
                          <w:t xml:space="preserve"> (if necessary)</w:t>
                        </w:r>
                      </w:p>
                      <w:p w:rsidR="00C1062F" w:rsidRPr="00774C46" w:rsidRDefault="00C1062F" w:rsidP="00D5129B">
                        <w:pPr>
                          <w:jc w:val="center"/>
                          <w:rPr>
                            <w:rFonts w:cs="Arial"/>
                            <w:sz w:val="24"/>
                          </w:rPr>
                        </w:pPr>
                        <w:r w:rsidRPr="00774C46">
                          <w:rPr>
                            <w:rFonts w:cs="Arial"/>
                          </w:rPr>
                          <w:t>(</w:t>
                        </w:r>
                        <w:r w:rsidRPr="0014248F">
                          <w:rPr>
                            <w:rFonts w:cs="Arial"/>
                            <w:color w:val="0070C0"/>
                          </w:rPr>
                          <w:t>Insert details here</w:t>
                        </w:r>
                        <w:r w:rsidRPr="00774C46">
                          <w:rPr>
                            <w:rFonts w:cs="Arial"/>
                          </w:rPr>
                          <w:t>)</w:t>
                        </w:r>
                      </w:p>
                    </w:txbxContent>
                  </v:textbox>
                </v:shape>
                <v:line id="Straight Connector 22" o:spid="_x0000_s1043" style="position:absolute;flip:x y;visibility:visible;mso-wrap-style:square" from="1962,80714" to="31730,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"/>
                <v:shape id="AutoShape 10" o:spid="_x0000_s1044" type="#_x0000_t32" style="position:absolute;left:1962;top:54838;width:0;height:25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">
                  <v:stroke endarrow="block"/>
                </v:shape>
                <v:shape id="AutoShape 4" o:spid="_x0000_s1045" type="#_x0000_t176" style="position:absolute;left:8896;top:5276;width:45663;height:1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">
                  <v:textbox>
                    <w:txbxContent>
                      <w:p w:rsidR="00C1062F" w:rsidRPr="00774C46" w:rsidRDefault="00C1062F" w:rsidP="00D5129B">
                        <w:pPr>
                          <w:jc w:val="center"/>
                          <w:rPr>
                            <w:rFonts w:cs="Arial"/>
                            <w:b/>
                            <w:sz w:val="24"/>
                          </w:rPr>
                        </w:pPr>
                        <w:r w:rsidRPr="00774C46">
                          <w:rPr>
                            <w:rFonts w:cs="Arial"/>
                            <w:b/>
                            <w:sz w:val="24"/>
                          </w:rPr>
                          <w:t>Why are you concerned?</w:t>
                        </w:r>
                      </w:p>
                      <w:p w:rsidR="00C1062F" w:rsidRPr="00383992" w:rsidRDefault="00C1062F" w:rsidP="00ED59CB">
                        <w:pPr>
                          <w:numPr>
                            <w:ilvl w:val="0"/>
                            <w:numId w:val="18"/>
                          </w:numPr>
                          <w:spacing w:before="0" w:after="0"/>
                          <w:rPr>
                            <w:rFonts w:cs="Arial"/>
                            <w:sz w:val="18"/>
                          </w:rPr>
                        </w:pPr>
                        <w:r w:rsidRPr="00383992">
                          <w:rPr>
                            <w:rFonts w:cs="Arial"/>
                            <w:sz w:val="18"/>
                          </w:rPr>
                          <w:t>For example</w:t>
                        </w:r>
                      </w:p>
                      <w:p w:rsidR="00C1062F" w:rsidRPr="00B51A96" w:rsidRDefault="00C1062F" w:rsidP="00ED59CB">
                        <w:pPr>
                          <w:numPr>
                            <w:ilvl w:val="1"/>
                            <w:numId w:val="18"/>
                          </w:numPr>
                          <w:spacing w:before="0" w:after="0"/>
                          <w:rPr>
                            <w:rFonts w:cs="Arial"/>
                            <w:sz w:val="16"/>
                          </w:rPr>
                        </w:pPr>
                        <w:r w:rsidRPr="00B51A96">
                          <w:rPr>
                            <w:rFonts w:cs="Arial"/>
                            <w:sz w:val="16"/>
                          </w:rPr>
                          <w:t xml:space="preserve">Disclosure </w:t>
                        </w:r>
                      </w:p>
                      <w:p w:rsidR="00C1062F" w:rsidRPr="00B51A96" w:rsidRDefault="00C1062F" w:rsidP="00ED59CB">
                        <w:pPr>
                          <w:numPr>
                            <w:ilvl w:val="1"/>
                            <w:numId w:val="18"/>
                          </w:numPr>
                          <w:spacing w:before="0" w:after="0"/>
                          <w:rPr>
                            <w:rFonts w:cs="Arial"/>
                            <w:sz w:val="16"/>
                          </w:rPr>
                        </w:pPr>
                        <w:r w:rsidRPr="00B51A96">
                          <w:rPr>
                            <w:rFonts w:cs="Arial"/>
                            <w:sz w:val="16"/>
                          </w:rPr>
                          <w:t>Child’s appearance – may include unexplained marks as well as dress</w:t>
                        </w:r>
                      </w:p>
                      <w:p w:rsidR="00C1062F" w:rsidRPr="00B51A96" w:rsidRDefault="00C1062F" w:rsidP="00ED59CB">
                        <w:pPr>
                          <w:numPr>
                            <w:ilvl w:val="1"/>
                            <w:numId w:val="18"/>
                          </w:numPr>
                          <w:spacing w:before="0" w:after="0"/>
                          <w:rPr>
                            <w:rFonts w:cs="Arial"/>
                            <w:sz w:val="16"/>
                          </w:rPr>
                        </w:pPr>
                        <w:r w:rsidRPr="00B51A96">
                          <w:rPr>
                            <w:rFonts w:cs="Arial"/>
                            <w:sz w:val="16"/>
                          </w:rPr>
                          <w:t>Behaviour change</w:t>
                        </w:r>
                      </w:p>
                      <w:p w:rsidR="00C1062F" w:rsidRPr="00383992" w:rsidRDefault="00C1062F" w:rsidP="00ED59CB">
                        <w:pPr>
                          <w:numPr>
                            <w:ilvl w:val="1"/>
                            <w:numId w:val="18"/>
                          </w:numPr>
                          <w:spacing w:before="0" w:after="0"/>
                          <w:rPr>
                            <w:rFonts w:cs="Arial"/>
                            <w:sz w:val="18"/>
                          </w:rPr>
                        </w:pPr>
                        <w:r w:rsidRPr="00B51A96">
                          <w:rPr>
                            <w:rFonts w:cs="Arial"/>
                            <w:sz w:val="16"/>
                          </w:rPr>
                          <w:t xml:space="preserve">Witnessed concerning </w:t>
                        </w:r>
                        <w:proofErr w:type="spellStart"/>
                        <w:r w:rsidRPr="00B51A96">
                          <w:rPr>
                            <w:rFonts w:cs="Arial"/>
                            <w:sz w:val="16"/>
                          </w:rPr>
                          <w:t>behaviour</w:t>
                        </w:r>
                        <w:proofErr w:type="spellEnd"/>
                      </w:p>
                    </w:txbxContent>
                  </v:textbox>
                </v:shape>
                <v:shape id="AutoShape 6" o:spid="_x0000_s1046" type="#_x0000_t176" style="position:absolute;top:304;width:61163;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" strokecolor="white">
                  <v:textbox>
                    <w:txbxContent>
                      <w:p w:rsidR="00C1062F" w:rsidRDefault="00C1062F" w:rsidP="00D5129B">
                        <w:pPr>
                          <w:jc w:val="center"/>
                          <w:rPr>
                            <w:rFonts w:cs="Arial"/>
                            <w:sz w:val="28"/>
                            <w:szCs w:val="22"/>
                            <w:lang w:val="en-GB"/>
                          </w:rPr>
                        </w:pPr>
                        <w:r>
                          <w:rPr>
                            <w:rFonts w:cs="Arial"/>
                            <w:b/>
                            <w:sz w:val="30"/>
                            <w:lang w:val="en-GB"/>
                          </w:rPr>
                          <w:t>What to do if you have a welfare concern</w:t>
                        </w:r>
                        <w:r w:rsidRPr="000608A4">
                          <w:rPr>
                            <w:rFonts w:cs="Arial"/>
                            <w:b/>
                            <w:sz w:val="30"/>
                            <w:lang w:val="en-GB"/>
                          </w:rPr>
                          <w:t xml:space="preserve"> in </w:t>
                        </w:r>
                        <w:proofErr w:type="spellStart"/>
                        <w:r w:rsidRPr="00EA4C26">
                          <w:rPr>
                            <w:rStyle w:val="Heading1Char"/>
                          </w:rPr>
                          <w:t>Charing</w:t>
                        </w:r>
                        <w:proofErr w:type="spellEnd"/>
                        <w:r w:rsidRPr="00EA4C26">
                          <w:rPr>
                            <w:rStyle w:val="Heading1Char"/>
                          </w:rPr>
                          <w:t xml:space="preserve"> CEP School</w:t>
                        </w:r>
                      </w:p>
                      <w:p w:rsidR="00C1062F" w:rsidRPr="006F31C6" w:rsidRDefault="00C1062F" w:rsidP="00D5129B">
                        <w:pPr>
                          <w:jc w:val="center"/>
                          <w:rPr>
                            <w:rFonts w:cs="Arial"/>
                          </w:rPr>
                        </w:pPr>
                      </w:p>
                    </w:txbxContent>
                  </v:textbox>
                </v:shape>
                <v:shape id="AutoShape 22" o:spid="_x0000_s1047" type="#_x0000_t32" style="position:absolute;left:16065;top:34105;width:7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oWxQAAANwAAAAPAAAAZHJzL2Rvd25yZXYueG1sRI9BawIx&#10;FITvBf9DeIK3mtVK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Bu9RoWxQAAANwAAAAP&#10;AAAAAAAAAAAAAAAAAAcCAABkcnMvZG93bnJldi54bWxQSwUGAAAAAAMAAwC3AAAA+QIAAAAA&#10;">
                  <v:stroke endarrow="block"/>
                </v:shape>
                <v:shape id="AutoShape 23" o:spid="_x0000_s1048" type="#_x0000_t32" style="position:absolute;left:48583;top:34105;width:7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NxQAAANwAAAAPAAAAZHJzL2Rvd25yZXYueG1sRI9BawIx&#10;FITvBf9DeIK3mtVi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ABub+NxQAAANwAAAAP&#10;AAAAAAAAAAAAAAAAAAcCAABkcnMvZG93bnJldi54bWxQSwUGAAAAAAMAAwC3AAAA+QIAAAAA&#10;">
                  <v:stroke endarrow="block"/>
                </v:shape>
                <v:shape id="AutoShape 24" o:spid="_x0000_s1049" type="#_x0000_t32" style="position:absolute;left:30130;top:47529;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">
                  <v:stroke endarrow="block"/>
                </v:shape>
                <w10:anchorlock/>
              </v:group>
            </w:pict>
          </mc:Fallback>
        </mc:AlternateContent>
      </w:r>
      <w:r w:rsidR="00725BD5">
        <w:rPr>
          <w:rFonts w:eastAsia="Arial" w:cs="Arial"/>
          <w:b/>
          <w:bCs/>
          <w:sz w:val="22"/>
          <w:szCs w:val="22"/>
          <w:lang w:val="en-GB"/>
        </w:rPr>
        <w:br w:type="page"/>
      </w:r>
      <w:r w:rsidR="00D44C00">
        <w:rPr>
          <w:rFonts w:eastAsia="Arial" w:cs="Arial"/>
          <w:b/>
          <w:bCs/>
          <w:sz w:val="22"/>
          <w:szCs w:val="22"/>
          <w:lang w:val="en-GB"/>
        </w:rPr>
        <w:t>11</w:t>
      </w:r>
      <w:r w:rsidR="00E1748F" w:rsidRPr="00A4685E">
        <w:rPr>
          <w:rFonts w:eastAsia="Arial" w:cs="Arial"/>
          <w:b/>
          <w:bCs/>
          <w:sz w:val="22"/>
          <w:szCs w:val="22"/>
          <w:lang w:val="en-GB"/>
        </w:rPr>
        <w:t>.</w:t>
      </w:r>
      <w:r w:rsidR="001968D6" w:rsidRPr="00A4685E">
        <w:rPr>
          <w:rFonts w:eastAsia="Arial" w:cs="Arial"/>
          <w:b/>
          <w:bCs/>
          <w:sz w:val="22"/>
          <w:szCs w:val="22"/>
          <w:lang w:val="en-GB"/>
        </w:rPr>
        <w:t>6</w:t>
      </w:r>
      <w:r w:rsidR="00E1748F" w:rsidRPr="00A4685E">
        <w:rPr>
          <w:rFonts w:eastAsia="Arial" w:cs="Arial"/>
          <w:b/>
          <w:bCs/>
          <w:sz w:val="22"/>
          <w:szCs w:val="22"/>
          <w:lang w:val="en-GB"/>
        </w:rPr>
        <w:t xml:space="preserve"> Concerns about a staff member or volunteer</w:t>
      </w:r>
    </w:p>
    <w:p w:rsidR="00E1748F" w:rsidRPr="00E1748F" w:rsidRDefault="00E1748F" w:rsidP="00BC5D24">
      <w:pPr>
        <w:jc w:val="both"/>
        <w:rPr>
          <w:lang w:val="en-GB"/>
        </w:rPr>
      </w:pPr>
      <w:r w:rsidRPr="00E1748F">
        <w:rPr>
          <w:lang w:val="en-GB"/>
        </w:rPr>
        <w:t>If you have concerns about a member of staff or volunteer, speak to the head</w:t>
      </w:r>
      <w:r w:rsidR="00641CC2">
        <w:rPr>
          <w:lang w:val="en-GB"/>
        </w:rPr>
        <w:t xml:space="preserve"> </w:t>
      </w:r>
      <w:r w:rsidRPr="00E1748F">
        <w:rPr>
          <w:lang w:val="en-GB"/>
        </w:rPr>
        <w:t>teacher.</w:t>
      </w:r>
      <w:r w:rsidR="00803AA0">
        <w:rPr>
          <w:lang w:val="en-GB"/>
        </w:rPr>
        <w:t xml:space="preserve"> </w:t>
      </w:r>
      <w:r w:rsidRPr="00E1748F">
        <w:rPr>
          <w:lang w:val="en-GB"/>
        </w:rPr>
        <w:t>If you have concerns about the head</w:t>
      </w:r>
      <w:r w:rsidR="008669C9">
        <w:rPr>
          <w:lang w:val="en-GB"/>
        </w:rPr>
        <w:t xml:space="preserve"> </w:t>
      </w:r>
      <w:r w:rsidRPr="00E1748F">
        <w:rPr>
          <w:lang w:val="en-GB"/>
        </w:rPr>
        <w:t>teacher, speak to the chair of governors.</w:t>
      </w:r>
    </w:p>
    <w:p w:rsidR="00E1748F" w:rsidRPr="00E1748F" w:rsidRDefault="00E1748F" w:rsidP="00BC5D24">
      <w:pPr>
        <w:jc w:val="both"/>
        <w:rPr>
          <w:lang w:val="en-GB"/>
        </w:rPr>
      </w:pPr>
      <w:r w:rsidRPr="00E1748F">
        <w:rPr>
          <w:lang w:val="en-GB"/>
        </w:rPr>
        <w:t>You can also discuss any concerns about</w:t>
      </w:r>
      <w:r w:rsidR="004913BF">
        <w:rPr>
          <w:lang w:val="en-GB"/>
        </w:rPr>
        <w:t xml:space="preserve"> any</w:t>
      </w:r>
      <w:r w:rsidRPr="00E1748F">
        <w:rPr>
          <w:lang w:val="en-GB"/>
        </w:rPr>
        <w:t xml:space="preserve"> staff</w:t>
      </w:r>
      <w:r w:rsidR="004913BF">
        <w:rPr>
          <w:lang w:val="en-GB"/>
        </w:rPr>
        <w:t xml:space="preserve"> member</w:t>
      </w:r>
      <w:r w:rsidRPr="00E1748F">
        <w:rPr>
          <w:lang w:val="en-GB"/>
        </w:rPr>
        <w:t xml:space="preserve"> or volunteer with the DSL. </w:t>
      </w:r>
    </w:p>
    <w:p w:rsidR="00E1748F" w:rsidRDefault="00E1748F" w:rsidP="00BC5D24">
      <w:pPr>
        <w:jc w:val="both"/>
        <w:rPr>
          <w:lang w:val="en-GB"/>
        </w:rPr>
      </w:pPr>
      <w:r w:rsidRPr="00E1748F">
        <w:rPr>
          <w:lang w:val="en-GB"/>
        </w:rPr>
        <w:t>The head</w:t>
      </w:r>
      <w:r w:rsidR="008669C9">
        <w:rPr>
          <w:lang w:val="en-GB"/>
        </w:rPr>
        <w:t xml:space="preserve"> </w:t>
      </w:r>
      <w:r w:rsidRPr="00E1748F">
        <w:rPr>
          <w:lang w:val="en-GB"/>
        </w:rPr>
        <w:t>teacher/chair of governors/DSL will then follow the procedures set out</w:t>
      </w:r>
      <w:r w:rsidR="004913BF">
        <w:rPr>
          <w:lang w:val="en-GB"/>
        </w:rPr>
        <w:t xml:space="preserve"> in </w:t>
      </w:r>
      <w:r w:rsidR="004913BF" w:rsidRPr="00D5129B">
        <w:rPr>
          <w:noProof/>
          <w:lang w:val="en-GB"/>
        </w:rPr>
        <w:t>appendix</w:t>
      </w:r>
      <w:r w:rsidR="004913BF">
        <w:rPr>
          <w:lang w:val="en-GB"/>
        </w:rPr>
        <w:t xml:space="preserve"> 3, if appropriate.</w:t>
      </w:r>
    </w:p>
    <w:p w:rsidR="00E13E11" w:rsidRPr="00E13E11" w:rsidRDefault="00E13E11" w:rsidP="00BC5D24">
      <w:pPr>
        <w:spacing w:before="0"/>
        <w:jc w:val="both"/>
        <w:rPr>
          <w:lang w:val="en-GB"/>
        </w:rPr>
      </w:pPr>
      <w:r>
        <w:rPr>
          <w:lang w:val="en-GB"/>
        </w:rPr>
        <w:t>For schools with an early years setting, w</w:t>
      </w:r>
      <w:r w:rsidRPr="00E13E11">
        <w:rPr>
          <w:lang w:val="en-GB"/>
        </w:rPr>
        <w:t>here appropriate, the school will inform Ofsted of the allegation and actions taken, within the necessary timescale (see appendix 3 for more detail).</w:t>
      </w:r>
    </w:p>
    <w:p w:rsidR="00A17343" w:rsidRDefault="00A17343" w:rsidP="00BC5D24">
      <w:pPr>
        <w:pStyle w:val="Heading2"/>
        <w:jc w:val="both"/>
        <w:rPr>
          <w:rFonts w:ascii="Arial" w:eastAsia="Arial" w:hAnsi="Arial" w:cs="Arial"/>
          <w:b/>
          <w:bCs/>
          <w:color w:val="auto"/>
          <w:sz w:val="22"/>
          <w:szCs w:val="22"/>
          <w:lang w:val="en-GB"/>
        </w:rPr>
      </w:pPr>
    </w:p>
    <w:p w:rsidR="00E1748F" w:rsidRPr="00A4685E" w:rsidRDefault="00D44C00" w:rsidP="00BC5D24">
      <w:pPr>
        <w:pStyle w:val="Heading2"/>
        <w:jc w:val="both"/>
        <w:rPr>
          <w:rFonts w:ascii="Arial" w:hAnsi="Arial" w:cs="Arial"/>
          <w:color w:val="auto"/>
          <w:sz w:val="22"/>
          <w:szCs w:val="22"/>
          <w:lang w:val="en-GB"/>
        </w:rPr>
      </w:pPr>
      <w:bookmarkStart w:id="42" w:name="_Toc48825505"/>
      <w:r>
        <w:rPr>
          <w:rFonts w:ascii="Arial" w:eastAsia="Arial" w:hAnsi="Arial" w:cs="Arial"/>
          <w:b/>
          <w:bCs/>
          <w:color w:val="auto"/>
          <w:sz w:val="22"/>
          <w:szCs w:val="22"/>
          <w:lang w:val="en-GB"/>
        </w:rPr>
        <w:t>11</w:t>
      </w:r>
      <w:r w:rsidR="001968D6" w:rsidRPr="00A4685E">
        <w:rPr>
          <w:rFonts w:ascii="Arial" w:eastAsia="Arial" w:hAnsi="Arial" w:cs="Arial"/>
          <w:b/>
          <w:bCs/>
          <w:color w:val="auto"/>
          <w:sz w:val="22"/>
          <w:szCs w:val="22"/>
          <w:lang w:val="en-GB"/>
        </w:rPr>
        <w:t>.7</w:t>
      </w:r>
      <w:r w:rsidR="00E1748F" w:rsidRPr="00A4685E">
        <w:rPr>
          <w:rFonts w:ascii="Arial" w:eastAsia="Arial" w:hAnsi="Arial" w:cs="Arial"/>
          <w:b/>
          <w:bCs/>
          <w:color w:val="auto"/>
          <w:sz w:val="22"/>
          <w:szCs w:val="22"/>
          <w:lang w:val="en-GB"/>
        </w:rPr>
        <w:t xml:space="preserve"> Allegations of abuse made against other pupils</w:t>
      </w:r>
      <w:bookmarkEnd w:id="42"/>
    </w:p>
    <w:p w:rsidR="00E13E11" w:rsidRPr="00E13E11" w:rsidRDefault="00E13E11" w:rsidP="00BC5D24">
      <w:pPr>
        <w:pStyle w:val="ColorfulList-Accent11"/>
      </w:pPr>
      <w:r w:rsidRPr="00E13E11">
        <w:t xml:space="preserve">We recognise that children are capable of abusing their peers. Abuse will never be tolerated or passed off as “banter”, “just having a laugh” or “part of growing up”. </w:t>
      </w:r>
    </w:p>
    <w:p w:rsidR="00E13E11" w:rsidRPr="00E13E11" w:rsidRDefault="00E13E11" w:rsidP="00BC5D24">
      <w:pPr>
        <w:pStyle w:val="ColorfulList-Accent11"/>
      </w:pPr>
      <w:r w:rsidRPr="00E13E11">
        <w:t>We also recognise the gendered nature of peer-on-peer abuse. However, all peer-on-peer abuse is unacceptable and will be taken seriously.</w:t>
      </w:r>
    </w:p>
    <w:p w:rsidR="00E13E11" w:rsidRPr="00E13E11" w:rsidRDefault="00E13E11" w:rsidP="00BC5D24">
      <w:pPr>
        <w:pStyle w:val="ColorfulList-Accent11"/>
      </w:pPr>
      <w:r w:rsidRPr="00E13E11">
        <w:t>Most cases of pupils hurting other pupils will be dealt with under our school’s behaviour policy, but this child protection and safeguarding policy will apply to any allegations that raise safeguarding concerns. This might include where the alleged behaviour:</w:t>
      </w:r>
    </w:p>
    <w:p w:rsidR="00E13E11" w:rsidRPr="00E13E11" w:rsidRDefault="00E13E11" w:rsidP="00BC5D24">
      <w:pPr>
        <w:pStyle w:val="ColorfulList-Accent11"/>
        <w:numPr>
          <w:ilvl w:val="0"/>
          <w:numId w:val="34"/>
        </w:numPr>
      </w:pPr>
      <w:r w:rsidRPr="00E13E11">
        <w:t>Is serious, and potentially a criminal offence</w:t>
      </w:r>
    </w:p>
    <w:p w:rsidR="00E13E11" w:rsidRPr="00E13E11" w:rsidRDefault="00E13E11" w:rsidP="00BC5D24">
      <w:pPr>
        <w:pStyle w:val="ColorfulList-Accent11"/>
        <w:numPr>
          <w:ilvl w:val="0"/>
          <w:numId w:val="34"/>
        </w:numPr>
      </w:pPr>
      <w:r w:rsidRPr="00E13E11">
        <w:t>Could put pupils in the school at risk</w:t>
      </w:r>
    </w:p>
    <w:p w:rsidR="00E13E11" w:rsidRPr="00E13E11" w:rsidRDefault="00E13E11" w:rsidP="00BC5D24">
      <w:pPr>
        <w:pStyle w:val="ColorfulList-Accent11"/>
        <w:numPr>
          <w:ilvl w:val="0"/>
          <w:numId w:val="34"/>
        </w:numPr>
      </w:pPr>
      <w:r w:rsidRPr="00E13E11">
        <w:t>Is violent</w:t>
      </w:r>
    </w:p>
    <w:p w:rsidR="00E13E11" w:rsidRPr="00E13E11" w:rsidRDefault="00E13E11" w:rsidP="00BC5D24">
      <w:pPr>
        <w:pStyle w:val="ColorfulList-Accent11"/>
        <w:numPr>
          <w:ilvl w:val="0"/>
          <w:numId w:val="34"/>
        </w:numPr>
      </w:pPr>
      <w:r w:rsidRPr="00E13E11">
        <w:t>Involves pupils being forced to use drugs or alcohol</w:t>
      </w:r>
    </w:p>
    <w:p w:rsidR="00E13E11" w:rsidRPr="00E13E11" w:rsidRDefault="00E13E11" w:rsidP="00BC5D24">
      <w:pPr>
        <w:pStyle w:val="ColorfulList-Accent11"/>
        <w:numPr>
          <w:ilvl w:val="0"/>
          <w:numId w:val="34"/>
        </w:numPr>
      </w:pPr>
      <w:r w:rsidRPr="00E13E11">
        <w:t xml:space="preserve">Involves sexual exploitation, sexual abuse or sexual harassment, such as indecent exposure, sexual assault, </w:t>
      </w:r>
      <w:proofErr w:type="spellStart"/>
      <w:r w:rsidRPr="00E13E11">
        <w:t>upskirting</w:t>
      </w:r>
      <w:proofErr w:type="spellEnd"/>
      <w:r w:rsidRPr="00E13E11">
        <w:t xml:space="preserve"> or sexually inappropriate pictures or videos (including sexting)</w:t>
      </w:r>
    </w:p>
    <w:p w:rsidR="00E13E11" w:rsidRPr="00E13E11" w:rsidRDefault="00E13E11" w:rsidP="00BC5D24">
      <w:pPr>
        <w:pStyle w:val="ColorfulList-Accent11"/>
      </w:pPr>
      <w:r w:rsidRPr="00E13E11">
        <w:t>If a pupil makes an allegation of abuse against another pupil:</w:t>
      </w:r>
    </w:p>
    <w:p w:rsidR="00E13E11" w:rsidRPr="00E13E11" w:rsidRDefault="00E13E11" w:rsidP="00BC5D24">
      <w:pPr>
        <w:pStyle w:val="ColorfulList-Accent11"/>
        <w:numPr>
          <w:ilvl w:val="0"/>
          <w:numId w:val="35"/>
        </w:numPr>
      </w:pPr>
      <w:r w:rsidRPr="00E13E11">
        <w:t>You must record the allegation and tell the DSL, but do not investigate it</w:t>
      </w:r>
    </w:p>
    <w:p w:rsidR="00E13E11" w:rsidRPr="00E13E11" w:rsidRDefault="00E13E11" w:rsidP="00BC5D24">
      <w:pPr>
        <w:pStyle w:val="ColorfulList-Accent11"/>
        <w:numPr>
          <w:ilvl w:val="0"/>
          <w:numId w:val="35"/>
        </w:numPr>
      </w:pPr>
      <w:r w:rsidRPr="00E13E11">
        <w:t>The DSL will contact the local authority children’s social care team and follow its advice, as well as the police if the allegation involves a potential criminal offence</w:t>
      </w:r>
    </w:p>
    <w:p w:rsidR="00E13E11" w:rsidRPr="00E13E11" w:rsidRDefault="00E13E11" w:rsidP="00BC5D24">
      <w:pPr>
        <w:pStyle w:val="ColorfulList-Accent11"/>
        <w:numPr>
          <w:ilvl w:val="0"/>
          <w:numId w:val="35"/>
        </w:numPr>
      </w:pPr>
      <w:r w:rsidRPr="00E13E11">
        <w:t>The DSL will put a risk assessment and support plan into place for all children involved (including the victim(s), the child(</w:t>
      </w:r>
      <w:proofErr w:type="spellStart"/>
      <w:r w:rsidRPr="00E13E11">
        <w:t>ren</w:t>
      </w:r>
      <w:proofErr w:type="spellEnd"/>
      <w:r w:rsidRPr="00E13E11">
        <w:t>) against whom the allegation has been made and any others affected) with a named person they can talk to if needed</w:t>
      </w:r>
    </w:p>
    <w:p w:rsidR="00E13E11" w:rsidRPr="00E13E11" w:rsidRDefault="00E13E11" w:rsidP="00BC5D24">
      <w:pPr>
        <w:pStyle w:val="ColorfulList-Accent11"/>
        <w:numPr>
          <w:ilvl w:val="0"/>
          <w:numId w:val="35"/>
        </w:numPr>
      </w:pPr>
      <w:r w:rsidRPr="00E13E11">
        <w:t>The DSL will contact the children and adolescent mental health services (CAMHS), if appropriate</w:t>
      </w:r>
    </w:p>
    <w:p w:rsidR="00E13E11" w:rsidRPr="00E13E11" w:rsidRDefault="00E13E11" w:rsidP="00BC5D24">
      <w:pPr>
        <w:pStyle w:val="ColorfulList-Accent11"/>
      </w:pPr>
      <w:r w:rsidRPr="00E13E11">
        <w:t>We will minimise the risk of peer-on-peer abuse by:</w:t>
      </w:r>
    </w:p>
    <w:p w:rsidR="00E13E11" w:rsidRPr="00E13E11" w:rsidRDefault="00E13E11" w:rsidP="00BC5D24">
      <w:pPr>
        <w:pStyle w:val="ColorfulList-Accent11"/>
        <w:numPr>
          <w:ilvl w:val="0"/>
          <w:numId w:val="36"/>
        </w:numPr>
      </w:pPr>
      <w:r w:rsidRPr="00E13E11">
        <w:t xml:space="preserve">Challenging any form of derogatory or sexualised language or behaviour, including requesting or sending sexual images </w:t>
      </w:r>
    </w:p>
    <w:p w:rsidR="00E13E11" w:rsidRPr="00E13E11" w:rsidRDefault="00E13E11" w:rsidP="00BC5D24">
      <w:pPr>
        <w:pStyle w:val="ColorfulList-Accent11"/>
        <w:numPr>
          <w:ilvl w:val="0"/>
          <w:numId w:val="36"/>
        </w:numPr>
      </w:pPr>
      <w:r w:rsidRPr="00E13E11">
        <w:t>Being vigilant to issues that particularly affect different genders – for example, sexualised or aggressive touching or grabbing towards female pupils, and initiation or hazing type violence with respect to boys</w:t>
      </w:r>
    </w:p>
    <w:p w:rsidR="00E13E11" w:rsidRPr="00E13E11" w:rsidRDefault="00E13E11" w:rsidP="00BC5D24">
      <w:pPr>
        <w:pStyle w:val="ColorfulList-Accent11"/>
        <w:numPr>
          <w:ilvl w:val="0"/>
          <w:numId w:val="36"/>
        </w:numPr>
      </w:pPr>
      <w:r w:rsidRPr="00E13E11">
        <w:t xml:space="preserve">Ensuring our curriculum helps to educate pupils about appropriate behaviour and consent </w:t>
      </w:r>
    </w:p>
    <w:p w:rsidR="00E13E11" w:rsidRPr="00E13E11" w:rsidRDefault="00E13E11" w:rsidP="00BC5D24">
      <w:pPr>
        <w:pStyle w:val="ColorfulList-Accent11"/>
        <w:numPr>
          <w:ilvl w:val="0"/>
          <w:numId w:val="36"/>
        </w:numPr>
      </w:pPr>
      <w:r w:rsidRPr="00E13E11">
        <w:t xml:space="preserve">Ensuring pupils know they can </w:t>
      </w:r>
      <w:r w:rsidR="00A73A28">
        <w:t>talk to staff confidentially.</w:t>
      </w:r>
    </w:p>
    <w:p w:rsidR="00E13E11" w:rsidRPr="00E13E11" w:rsidRDefault="00E13E11" w:rsidP="00BC5D24">
      <w:pPr>
        <w:pStyle w:val="ColorfulList-Accent11"/>
        <w:numPr>
          <w:ilvl w:val="0"/>
          <w:numId w:val="36"/>
        </w:numPr>
      </w:pPr>
      <w:r w:rsidRPr="00E13E11">
        <w:t>Ensuring staff are trained to understand that a pupil harming a peer could be a sign that the child is being abused themselves, and that this would fall under the scope of this policy</w:t>
      </w:r>
    </w:p>
    <w:p w:rsidR="00EF6A78" w:rsidRDefault="00EF6A78" w:rsidP="00BC5D24">
      <w:pPr>
        <w:pStyle w:val="ColorfulList-Accent11"/>
      </w:pPr>
    </w:p>
    <w:p w:rsidR="000E0B90" w:rsidRPr="000F1FFB" w:rsidRDefault="00D44C00" w:rsidP="00BC5D24">
      <w:pPr>
        <w:pStyle w:val="ColorfulList-Accent11"/>
        <w:rPr>
          <w:b/>
          <w:sz w:val="22"/>
          <w:szCs w:val="22"/>
        </w:rPr>
      </w:pPr>
      <w:r>
        <w:rPr>
          <w:b/>
          <w:sz w:val="22"/>
          <w:szCs w:val="22"/>
        </w:rPr>
        <w:t>11</w:t>
      </w:r>
      <w:r w:rsidR="000E0B90" w:rsidRPr="000F1FFB">
        <w:rPr>
          <w:b/>
          <w:sz w:val="22"/>
          <w:szCs w:val="22"/>
        </w:rPr>
        <w:t>.8 Sexting</w:t>
      </w:r>
    </w:p>
    <w:p w:rsidR="000E0B90" w:rsidRPr="000E0B90" w:rsidRDefault="000E0B90" w:rsidP="00BC5D24">
      <w:pPr>
        <w:pStyle w:val="ColorfulList-Accent11"/>
      </w:pPr>
      <w:r w:rsidRPr="000E0B90">
        <w:t xml:space="preserve">If you are made aware of an incident involving sexting (also known as ‘youth produced sexual imagery’), you must report it to the DSL immediately. </w:t>
      </w:r>
    </w:p>
    <w:p w:rsidR="000E0B90" w:rsidRPr="000E0B90" w:rsidRDefault="000E0B90" w:rsidP="00BC5D24">
      <w:pPr>
        <w:pStyle w:val="ColorfulList-Accent11"/>
      </w:pPr>
      <w:r w:rsidRPr="000E0B90">
        <w:t xml:space="preserve">You must </w:t>
      </w:r>
      <w:r w:rsidRPr="00AD279C">
        <w:rPr>
          <w:b/>
        </w:rPr>
        <w:t>not</w:t>
      </w:r>
      <w:r w:rsidRPr="000E0B90">
        <w:t xml:space="preserve">: </w:t>
      </w:r>
    </w:p>
    <w:p w:rsidR="000E0B90" w:rsidRPr="000E0B90" w:rsidRDefault="000E0B90" w:rsidP="000F1FFB">
      <w:pPr>
        <w:pStyle w:val="ColorfulList-Accent11"/>
        <w:numPr>
          <w:ilvl w:val="0"/>
          <w:numId w:val="22"/>
        </w:numPr>
      </w:pPr>
      <w:r w:rsidRPr="000E0B90">
        <w:t>View, download or share the imagery yourself, or ask a pupil to share or download it. If you have already viewed the imagery by accident, you must report this to the DSL</w:t>
      </w:r>
    </w:p>
    <w:p w:rsidR="000E0B90" w:rsidRPr="000E0B90" w:rsidRDefault="000E0B90" w:rsidP="000F1FFB">
      <w:pPr>
        <w:pStyle w:val="ColorfulList-Accent11"/>
        <w:numPr>
          <w:ilvl w:val="0"/>
          <w:numId w:val="22"/>
        </w:numPr>
      </w:pPr>
      <w:r w:rsidRPr="000E0B90">
        <w:t>Delete the imagery or ask the pupil to delete it</w:t>
      </w:r>
    </w:p>
    <w:p w:rsidR="000E0B90" w:rsidRPr="000E0B90" w:rsidRDefault="000E0B90" w:rsidP="000F1FFB">
      <w:pPr>
        <w:pStyle w:val="ColorfulList-Accent11"/>
        <w:numPr>
          <w:ilvl w:val="0"/>
          <w:numId w:val="22"/>
        </w:numPr>
      </w:pPr>
      <w:r w:rsidRPr="000E0B90">
        <w:t xml:space="preserve">Ask the pupil(s) who are involved in the incident to disclose information regarding the imagery (this is the DSL’s responsibility) </w:t>
      </w:r>
    </w:p>
    <w:p w:rsidR="000E0B90" w:rsidRPr="000E0B90" w:rsidRDefault="000E0B90" w:rsidP="000F1FFB">
      <w:pPr>
        <w:pStyle w:val="ColorfulList-Accent11"/>
        <w:numPr>
          <w:ilvl w:val="0"/>
          <w:numId w:val="22"/>
        </w:numPr>
      </w:pPr>
      <w:r w:rsidRPr="000E0B90">
        <w:t>Share information about the incident with other members of staff, the pupil(s) it involves or their</w:t>
      </w:r>
      <w:r w:rsidR="00BC7917">
        <w:t xml:space="preserve"> parent or carer, or other </w:t>
      </w:r>
      <w:r w:rsidRPr="000E0B90">
        <w:t>parents and/or carers</w:t>
      </w:r>
    </w:p>
    <w:p w:rsidR="000E0B90" w:rsidRPr="000E0B90" w:rsidRDefault="000E0B90" w:rsidP="000F1FFB">
      <w:pPr>
        <w:pStyle w:val="ColorfulList-Accent11"/>
        <w:numPr>
          <w:ilvl w:val="0"/>
          <w:numId w:val="22"/>
        </w:numPr>
      </w:pPr>
      <w:r w:rsidRPr="000E0B90">
        <w:t>Say or do anything to blame or shame any young people involved</w:t>
      </w:r>
    </w:p>
    <w:p w:rsidR="000E0B90" w:rsidRPr="000E0B90" w:rsidRDefault="000E0B90" w:rsidP="00BC5D24">
      <w:pPr>
        <w:pStyle w:val="ColorfulList-Accent11"/>
      </w:pPr>
      <w:r w:rsidRPr="000E0B90">
        <w:t>You should explain that you need to report the incident, and reassure the pupil(s)</w:t>
      </w:r>
      <w:r w:rsidR="000F1FFB">
        <w:t xml:space="preserve"> that they will receive support </w:t>
      </w:r>
      <w:r w:rsidRPr="000E0B90">
        <w:t>and help from the DSL.</w:t>
      </w:r>
    </w:p>
    <w:p w:rsidR="000E0B90" w:rsidRPr="000F1FFB" w:rsidRDefault="000E0B90" w:rsidP="00BC5D24">
      <w:pPr>
        <w:pStyle w:val="ColorfulList-Accent11"/>
        <w:rPr>
          <w:u w:val="single"/>
        </w:rPr>
      </w:pPr>
      <w:r w:rsidRPr="000F1FFB">
        <w:rPr>
          <w:u w:val="single"/>
        </w:rPr>
        <w:t>Initial review meeting</w:t>
      </w:r>
    </w:p>
    <w:p w:rsidR="000E0B90" w:rsidRPr="000E0B90" w:rsidRDefault="000E0B90" w:rsidP="00BC5D24">
      <w:pPr>
        <w:pStyle w:val="ColorfulList-Accent11"/>
      </w:pPr>
      <w:r w:rsidRPr="000E0B90">
        <w:t xml:space="preserve">Following a report of an incident, the DSL will hold an initial review meeting with appropriate school staff. This meeting will consider the initial evidence and aim to determine: </w:t>
      </w:r>
    </w:p>
    <w:p w:rsidR="000E0B90" w:rsidRPr="000E0B90" w:rsidRDefault="000E0B90" w:rsidP="00BC5D24">
      <w:pPr>
        <w:pStyle w:val="ColorfulList-Accent11"/>
        <w:numPr>
          <w:ilvl w:val="0"/>
          <w:numId w:val="23"/>
        </w:numPr>
      </w:pPr>
      <w:r w:rsidRPr="000E0B90">
        <w:t xml:space="preserve">Whether there is an immediate risk to pupil(s) </w:t>
      </w:r>
    </w:p>
    <w:p w:rsidR="000E0B90" w:rsidRPr="000E0B90" w:rsidRDefault="000E0B90" w:rsidP="00BC5D24">
      <w:pPr>
        <w:pStyle w:val="ColorfulList-Accent11"/>
        <w:numPr>
          <w:ilvl w:val="0"/>
          <w:numId w:val="23"/>
        </w:numPr>
      </w:pPr>
      <w:r w:rsidRPr="000E0B90">
        <w:t xml:space="preserve">If a referral needs to be made to the police and/or children’s social care </w:t>
      </w:r>
    </w:p>
    <w:p w:rsidR="000E0B90" w:rsidRPr="000E0B90" w:rsidRDefault="000E0B90" w:rsidP="00BC5D24">
      <w:pPr>
        <w:pStyle w:val="ColorfulList-Accent11"/>
        <w:numPr>
          <w:ilvl w:val="0"/>
          <w:numId w:val="23"/>
        </w:numPr>
      </w:pPr>
      <w:r w:rsidRPr="000E0B90">
        <w:t>If it is necessary to view the imagery in order to safeguard the young person (in most cases, imagery should not be viewed)</w:t>
      </w:r>
    </w:p>
    <w:p w:rsidR="000E0B90" w:rsidRPr="000E0B90" w:rsidRDefault="000E0B90" w:rsidP="00BC5D24">
      <w:pPr>
        <w:pStyle w:val="ColorfulList-Accent11"/>
        <w:numPr>
          <w:ilvl w:val="0"/>
          <w:numId w:val="23"/>
        </w:numPr>
      </w:pPr>
      <w:r w:rsidRPr="000E0B90">
        <w:t>What further information is required to decide on the best response</w:t>
      </w:r>
    </w:p>
    <w:p w:rsidR="000E0B90" w:rsidRPr="000E0B90" w:rsidRDefault="000E0B90" w:rsidP="00BC5D24">
      <w:pPr>
        <w:pStyle w:val="ColorfulList-Accent11"/>
        <w:numPr>
          <w:ilvl w:val="0"/>
          <w:numId w:val="23"/>
        </w:numPr>
      </w:pPr>
      <w:r w:rsidRPr="000E0B90">
        <w:t>Whether the imagery has been shared widely and via what services and/or platforms (this may be unknown)</w:t>
      </w:r>
    </w:p>
    <w:p w:rsidR="000E0B90" w:rsidRPr="000E0B90" w:rsidRDefault="000E0B90" w:rsidP="00BC5D24">
      <w:pPr>
        <w:pStyle w:val="ColorfulList-Accent11"/>
        <w:numPr>
          <w:ilvl w:val="0"/>
          <w:numId w:val="23"/>
        </w:numPr>
      </w:pPr>
      <w:r w:rsidRPr="000E0B90">
        <w:t>Whether immediate action should be taken to delete or remove images from devices or online services</w:t>
      </w:r>
    </w:p>
    <w:p w:rsidR="000E0B90" w:rsidRPr="000E0B90" w:rsidRDefault="000E0B90" w:rsidP="00BC5D24">
      <w:pPr>
        <w:pStyle w:val="ColorfulList-Accent11"/>
        <w:numPr>
          <w:ilvl w:val="0"/>
          <w:numId w:val="23"/>
        </w:numPr>
      </w:pPr>
      <w:r w:rsidRPr="000E0B90">
        <w:t>Any relevant facts about the pupils involved which would influence risk assessment</w:t>
      </w:r>
    </w:p>
    <w:p w:rsidR="000E0B90" w:rsidRPr="000E0B90" w:rsidRDefault="000E0B90" w:rsidP="00BC5D24">
      <w:pPr>
        <w:pStyle w:val="ColorfulList-Accent11"/>
        <w:numPr>
          <w:ilvl w:val="0"/>
          <w:numId w:val="23"/>
        </w:numPr>
      </w:pPr>
      <w:r w:rsidRPr="000E0B90">
        <w:t>If there is a need to contact another school, college, setting or individual</w:t>
      </w:r>
    </w:p>
    <w:p w:rsidR="000E0B90" w:rsidRPr="000E0B90" w:rsidRDefault="000E0B90" w:rsidP="00BC5D24">
      <w:pPr>
        <w:pStyle w:val="ColorfulList-Accent11"/>
        <w:numPr>
          <w:ilvl w:val="0"/>
          <w:numId w:val="23"/>
        </w:numPr>
      </w:pPr>
      <w:r w:rsidRPr="000E0B90">
        <w:t>Whether to contact parents or carers of the pupils involved (in most cases parents should be involved)</w:t>
      </w:r>
    </w:p>
    <w:p w:rsidR="000E0B90" w:rsidRPr="000E0B90" w:rsidRDefault="000E0B90" w:rsidP="00BC5D24">
      <w:pPr>
        <w:pStyle w:val="ColorfulList-Accent11"/>
      </w:pPr>
      <w:r w:rsidRPr="000E0B90">
        <w:t xml:space="preserve">The DSL will make an immediate referral to police and/or children’s social care if: </w:t>
      </w:r>
    </w:p>
    <w:p w:rsidR="000E0B90" w:rsidRPr="000E0B90" w:rsidRDefault="000E0B90" w:rsidP="00BC5D24">
      <w:pPr>
        <w:pStyle w:val="ColorfulList-Accent11"/>
        <w:numPr>
          <w:ilvl w:val="0"/>
          <w:numId w:val="24"/>
        </w:numPr>
      </w:pPr>
      <w:r w:rsidRPr="000E0B90">
        <w:t xml:space="preserve">The incident involves an adult </w:t>
      </w:r>
    </w:p>
    <w:p w:rsidR="000E0B90" w:rsidRPr="000E0B90" w:rsidRDefault="000E0B90" w:rsidP="00BC5D24">
      <w:pPr>
        <w:pStyle w:val="ColorfulList-Accent11"/>
        <w:numPr>
          <w:ilvl w:val="0"/>
          <w:numId w:val="24"/>
        </w:numPr>
      </w:pPr>
      <w:r w:rsidRPr="000E0B90">
        <w:t>There is reason to believe that a young person has been coerced, blackmailed or groomed, or if there are concerns about their capacity to consent (for example</w:t>
      </w:r>
      <w:r w:rsidR="00BC7917">
        <w:t>,</w:t>
      </w:r>
      <w:r w:rsidRPr="000E0B90">
        <w:t xml:space="preserve"> owing to special educational needs)</w:t>
      </w:r>
    </w:p>
    <w:p w:rsidR="000E0B90" w:rsidRPr="000E0B90" w:rsidRDefault="000E0B90" w:rsidP="00BC5D24">
      <w:pPr>
        <w:pStyle w:val="ColorfulList-Accent11"/>
        <w:numPr>
          <w:ilvl w:val="0"/>
          <w:numId w:val="24"/>
        </w:numPr>
      </w:pPr>
      <w:r w:rsidRPr="000E0B90">
        <w:t>What the DSL knows about the imagery suggests the content depicts sexual acts which are unusual for the young person’s developmental stage, or are violent</w:t>
      </w:r>
    </w:p>
    <w:p w:rsidR="000E0B90" w:rsidRPr="000E0B90" w:rsidRDefault="000E0B90" w:rsidP="00BC5D24">
      <w:pPr>
        <w:pStyle w:val="ColorfulList-Accent11"/>
        <w:numPr>
          <w:ilvl w:val="0"/>
          <w:numId w:val="24"/>
        </w:numPr>
      </w:pPr>
      <w:r w:rsidRPr="000E0B90">
        <w:t>The imagery involves sexual acts and any pupil in the imagery is under 13</w:t>
      </w:r>
    </w:p>
    <w:p w:rsidR="000E0B90" w:rsidRPr="000E0B90" w:rsidRDefault="000E0B90" w:rsidP="00BC5D24">
      <w:pPr>
        <w:pStyle w:val="ColorfulList-Accent11"/>
        <w:numPr>
          <w:ilvl w:val="0"/>
          <w:numId w:val="24"/>
        </w:numPr>
      </w:pPr>
      <w:r w:rsidRPr="000E0B90">
        <w:t>The DSL has reason to believe a pupil is at immediate risk of harm owing to the sharing of the imagery (for example, the young person is presenting as suicidal or self-harming)</w:t>
      </w:r>
    </w:p>
    <w:p w:rsidR="000F1FFB" w:rsidRDefault="000F1FFB" w:rsidP="00BC5D24">
      <w:pPr>
        <w:pStyle w:val="ColorfulList-Accent11"/>
      </w:pPr>
    </w:p>
    <w:p w:rsidR="000E0B90" w:rsidRPr="000E0B90" w:rsidRDefault="000E0B90" w:rsidP="00BC5D24">
      <w:pPr>
        <w:pStyle w:val="ColorfulList-Accent11"/>
      </w:pPr>
      <w:r w:rsidRPr="000E0B90">
        <w:t>If none of the above apply then the DSL, in consultation with the head</w:t>
      </w:r>
      <w:r w:rsidR="008669C9">
        <w:t xml:space="preserve"> </w:t>
      </w:r>
      <w:r w:rsidRPr="000E0B90">
        <w:t>teacher and other members of staff as appropriate, may decide to respond to the incident without involving the police or children’s social care.</w:t>
      </w:r>
    </w:p>
    <w:p w:rsidR="000E0B90" w:rsidRPr="00BC7917" w:rsidRDefault="000E0B90" w:rsidP="00BC5D24">
      <w:pPr>
        <w:pStyle w:val="ColorfulList-Accent11"/>
        <w:rPr>
          <w:u w:val="single"/>
        </w:rPr>
      </w:pPr>
      <w:r w:rsidRPr="00BC7917">
        <w:rPr>
          <w:u w:val="single"/>
        </w:rPr>
        <w:t>Further review by the DSL</w:t>
      </w:r>
    </w:p>
    <w:p w:rsidR="000E0B90" w:rsidRPr="000E0B90" w:rsidRDefault="000E0B90" w:rsidP="00BC5D24">
      <w:pPr>
        <w:pStyle w:val="ColorfulList-Accent11"/>
      </w:pPr>
      <w:r w:rsidRPr="000E0B90">
        <w:t>If at the initial review stage a decision has been made not to refer to police and/or children’s social care, the DSL will conduct a further review.</w:t>
      </w:r>
    </w:p>
    <w:p w:rsidR="000E0B90" w:rsidRPr="000E0B90" w:rsidRDefault="000E0B90" w:rsidP="00BC5D24">
      <w:pPr>
        <w:pStyle w:val="ColorfulList-Accent11"/>
      </w:pPr>
      <w:r w:rsidRPr="000E0B90">
        <w:t xml:space="preserve">They will hold interviews with the pupils involved (if appropriate) to establish the facts and assess the risks. </w:t>
      </w:r>
    </w:p>
    <w:p w:rsidR="00641CC2" w:rsidRPr="00750F96" w:rsidRDefault="000E0B90" w:rsidP="00BC5D24">
      <w:pPr>
        <w:pStyle w:val="ColorfulList-Accent11"/>
      </w:pPr>
      <w:r w:rsidRPr="000E0B90">
        <w:t xml:space="preserve">If at any point in the process there is a concern that a pupil has been harmed or is at risk of harm, a referral will be made to children’s social care </w:t>
      </w:r>
      <w:r w:rsidR="00750F96">
        <w:t xml:space="preserve">and/or the police immediately. </w:t>
      </w:r>
    </w:p>
    <w:p w:rsidR="000E0B90" w:rsidRPr="000F1FFB" w:rsidRDefault="000E0B90" w:rsidP="00BC5D24">
      <w:pPr>
        <w:pStyle w:val="ColorfulList-Accent11"/>
        <w:rPr>
          <w:u w:val="single"/>
        </w:rPr>
      </w:pPr>
      <w:r w:rsidRPr="000F1FFB">
        <w:rPr>
          <w:u w:val="single"/>
        </w:rPr>
        <w:t>Informing parents</w:t>
      </w:r>
    </w:p>
    <w:p w:rsidR="000E0B90" w:rsidRPr="000E0B90" w:rsidRDefault="000E0B90" w:rsidP="00BC5D24">
      <w:pPr>
        <w:pStyle w:val="ColorfulList-Accent11"/>
      </w:pPr>
      <w:r w:rsidRPr="000E0B90">
        <w:t xml:space="preserve">The DSL will inform parents at an early stage and keep them involved in the process, unless there is a good reason to believe that involving them would put the pupil at risk of harm. </w:t>
      </w:r>
    </w:p>
    <w:p w:rsidR="00BC7917" w:rsidRDefault="00BC7917" w:rsidP="00BC5D24">
      <w:pPr>
        <w:pStyle w:val="ColorfulList-Accent11"/>
        <w:rPr>
          <w:u w:val="single"/>
        </w:rPr>
      </w:pPr>
    </w:p>
    <w:p w:rsidR="000E0B90" w:rsidRPr="00BC7917" w:rsidRDefault="000E0B90" w:rsidP="00BC5D24">
      <w:pPr>
        <w:pStyle w:val="ColorfulList-Accent11"/>
        <w:rPr>
          <w:u w:val="single"/>
        </w:rPr>
      </w:pPr>
      <w:r w:rsidRPr="00BC7917">
        <w:rPr>
          <w:u w:val="single"/>
        </w:rPr>
        <w:t>Referring to the police</w:t>
      </w:r>
    </w:p>
    <w:p w:rsidR="000E0B90" w:rsidRPr="000E0B90" w:rsidRDefault="000E0B90" w:rsidP="00BC5D24">
      <w:pPr>
        <w:pStyle w:val="ColorfulList-Accent11"/>
      </w:pPr>
      <w:r w:rsidRPr="000E0B90">
        <w:t xml:space="preserve">If it is necessary to refer an incident to the police, this will be done through </w:t>
      </w:r>
      <w:r w:rsidR="00A73A28">
        <w:t xml:space="preserve">either </w:t>
      </w:r>
      <w:r w:rsidR="00A73A28" w:rsidRPr="00A73A28">
        <w:t xml:space="preserve">a safer schools officer, a police community support officer, local neighbourhood police, </w:t>
      </w:r>
      <w:r w:rsidR="00A73A28">
        <w:t xml:space="preserve">or by </w:t>
      </w:r>
      <w:r w:rsidR="00A73A28" w:rsidRPr="00A73A28">
        <w:t>dialling 10</w:t>
      </w:r>
      <w:r w:rsidR="00A73A28">
        <w:t>1.</w:t>
      </w:r>
    </w:p>
    <w:p w:rsidR="000E0B90" w:rsidRPr="000F1FFB" w:rsidRDefault="000E0B90" w:rsidP="00BC5D24">
      <w:pPr>
        <w:pStyle w:val="ColorfulList-Accent11"/>
        <w:rPr>
          <w:u w:val="single"/>
        </w:rPr>
      </w:pPr>
      <w:r w:rsidRPr="000F1FFB">
        <w:rPr>
          <w:u w:val="single"/>
        </w:rPr>
        <w:t>Recording incidents</w:t>
      </w:r>
    </w:p>
    <w:p w:rsidR="000E0B90" w:rsidRPr="000E0B90" w:rsidRDefault="000E0B90" w:rsidP="00BC5D24">
      <w:pPr>
        <w:pStyle w:val="ColorfulList-Accent11"/>
      </w:pPr>
      <w:r w:rsidRPr="000E0B90">
        <w:t xml:space="preserve">All sexting incidents and the decisions made in responding to them will be recorded. The record-keeping arrangements set out in section 12 of this policy also apply to recording incidents of sexting. </w:t>
      </w:r>
    </w:p>
    <w:p w:rsidR="000E0B90" w:rsidRPr="00BC7917" w:rsidRDefault="000E0B90" w:rsidP="00BC5D24">
      <w:pPr>
        <w:pStyle w:val="ColorfulList-Accent11"/>
        <w:rPr>
          <w:u w:val="single"/>
        </w:rPr>
      </w:pPr>
      <w:r w:rsidRPr="00BC7917">
        <w:rPr>
          <w:u w:val="single"/>
        </w:rPr>
        <w:t xml:space="preserve">Curriculum coverage </w:t>
      </w:r>
    </w:p>
    <w:p w:rsidR="000E0B90" w:rsidRPr="000E0B90" w:rsidRDefault="000E0B90" w:rsidP="00BC5D24">
      <w:pPr>
        <w:pStyle w:val="ColorfulList-Accent11"/>
      </w:pPr>
      <w:r w:rsidRPr="000E0B90">
        <w:t xml:space="preserve">The below is provided as an example of how you might demonstrate the way your curriculum covers sexting. </w:t>
      </w:r>
    </w:p>
    <w:p w:rsidR="000E0B90" w:rsidRPr="000E0B90" w:rsidRDefault="000E0B90" w:rsidP="00BC5D24">
      <w:pPr>
        <w:pStyle w:val="ColorfulList-Accent11"/>
      </w:pPr>
      <w:r w:rsidRPr="000E0B90">
        <w:t xml:space="preserve">Pupils are taught about the issues surrounding sexting as part of our PSHE education and computing programmes. Teaching covers the following in relation to sexting: </w:t>
      </w:r>
    </w:p>
    <w:p w:rsidR="000E0B90" w:rsidRPr="000E0B90" w:rsidRDefault="000E0B90" w:rsidP="00BC5D24">
      <w:pPr>
        <w:pStyle w:val="ColorfulList-Accent11"/>
        <w:numPr>
          <w:ilvl w:val="0"/>
          <w:numId w:val="26"/>
        </w:numPr>
        <w:ind w:left="993" w:hanging="426"/>
      </w:pPr>
      <w:r w:rsidRPr="000E0B90">
        <w:t>What it is</w:t>
      </w:r>
    </w:p>
    <w:p w:rsidR="008B5D93" w:rsidRDefault="000E0B90" w:rsidP="00BC5D24">
      <w:pPr>
        <w:pStyle w:val="ColorfulList-Accent11"/>
        <w:numPr>
          <w:ilvl w:val="0"/>
          <w:numId w:val="26"/>
        </w:numPr>
        <w:ind w:left="993" w:hanging="426"/>
      </w:pPr>
      <w:r w:rsidRPr="000E0B90">
        <w:t>How it is most likely to be encountered</w:t>
      </w:r>
    </w:p>
    <w:p w:rsidR="000E0B90" w:rsidRPr="000E0B90" w:rsidRDefault="000E0B90" w:rsidP="00BC5D24">
      <w:pPr>
        <w:pStyle w:val="ColorfulList-Accent11"/>
        <w:numPr>
          <w:ilvl w:val="0"/>
          <w:numId w:val="26"/>
        </w:numPr>
        <w:ind w:left="993" w:hanging="426"/>
      </w:pPr>
      <w:r w:rsidRPr="000E0B90">
        <w:t>The consequences of requesting, forwarding or providing such images, including when it is and is not abusive</w:t>
      </w:r>
    </w:p>
    <w:p w:rsidR="000E0B90" w:rsidRPr="000E0B90" w:rsidRDefault="000E0B90" w:rsidP="00BC5D24">
      <w:pPr>
        <w:pStyle w:val="ColorfulList-Accent11"/>
        <w:numPr>
          <w:ilvl w:val="0"/>
          <w:numId w:val="26"/>
        </w:numPr>
        <w:ind w:left="993" w:hanging="426"/>
      </w:pPr>
      <w:r w:rsidRPr="000E0B90">
        <w:t>Issues of legality</w:t>
      </w:r>
    </w:p>
    <w:p w:rsidR="000E0B90" w:rsidRPr="000E0B90" w:rsidRDefault="000E0B90" w:rsidP="00BC5D24">
      <w:pPr>
        <w:pStyle w:val="ColorfulList-Accent11"/>
        <w:numPr>
          <w:ilvl w:val="0"/>
          <w:numId w:val="26"/>
        </w:numPr>
        <w:ind w:left="993" w:hanging="426"/>
      </w:pPr>
      <w:r w:rsidRPr="000E0B90">
        <w:t>The risk of damage to people’s feelings and reputation</w:t>
      </w:r>
    </w:p>
    <w:p w:rsidR="000E0B90" w:rsidRPr="000E0B90" w:rsidRDefault="000E0B90" w:rsidP="00BC5D24">
      <w:pPr>
        <w:pStyle w:val="ColorfulList-Accent11"/>
      </w:pPr>
      <w:r w:rsidRPr="000E0B90">
        <w:t>Pupils also learn the strategies and skills needed to manage:</w:t>
      </w:r>
    </w:p>
    <w:p w:rsidR="000E0B90" w:rsidRPr="000E0B90" w:rsidRDefault="000E0B90" w:rsidP="00BC5D24">
      <w:pPr>
        <w:pStyle w:val="ColorfulList-Accent11"/>
        <w:numPr>
          <w:ilvl w:val="0"/>
          <w:numId w:val="25"/>
        </w:numPr>
      </w:pPr>
      <w:r w:rsidRPr="000E0B90">
        <w:t>Specific requests or pressure to provide (or forward) such images</w:t>
      </w:r>
    </w:p>
    <w:p w:rsidR="000E0B90" w:rsidRPr="000E0B90" w:rsidRDefault="000E0B90" w:rsidP="00BC5D24">
      <w:pPr>
        <w:pStyle w:val="ColorfulList-Accent11"/>
        <w:numPr>
          <w:ilvl w:val="0"/>
          <w:numId w:val="25"/>
        </w:numPr>
      </w:pPr>
      <w:r w:rsidRPr="000E0B90">
        <w:t>The receipt of such images</w:t>
      </w:r>
    </w:p>
    <w:p w:rsidR="00BC7917" w:rsidRPr="00BC7917" w:rsidRDefault="000E0B90" w:rsidP="00BC7917">
      <w:pPr>
        <w:pStyle w:val="ColorfulList-Accent11"/>
      </w:pPr>
      <w:r w:rsidRPr="000E0B90">
        <w:t>This policy on sexting is also shared with pupils so they are aware of the processes the school will follow in the event of an incident.</w:t>
      </w:r>
    </w:p>
    <w:p w:rsidR="00E1748F" w:rsidRPr="00E1748F" w:rsidRDefault="00E1748F" w:rsidP="00BC5D24">
      <w:pPr>
        <w:pStyle w:val="Heading1"/>
        <w:jc w:val="both"/>
      </w:pPr>
      <w:bookmarkStart w:id="43" w:name="_Toc492916103"/>
      <w:bookmarkStart w:id="44" w:name="_Toc494354309"/>
      <w:bookmarkStart w:id="45" w:name="_Toc48825506"/>
      <w:r w:rsidRPr="00E1748F">
        <w:t>Notifying parents</w:t>
      </w:r>
      <w:bookmarkEnd w:id="43"/>
      <w:bookmarkEnd w:id="44"/>
      <w:bookmarkEnd w:id="45"/>
      <w:r w:rsidRPr="00E1748F">
        <w:t xml:space="preserve"> </w:t>
      </w:r>
    </w:p>
    <w:p w:rsidR="00E1748F" w:rsidRPr="00E1748F" w:rsidRDefault="00E1748F" w:rsidP="00BC5D24">
      <w:pPr>
        <w:jc w:val="both"/>
        <w:rPr>
          <w:lang w:val="en-GB"/>
        </w:rPr>
      </w:pPr>
      <w:r w:rsidRPr="00E1748F">
        <w:rPr>
          <w:lang w:val="en-GB"/>
        </w:rPr>
        <w:t xml:space="preserve">Where appropriate, we will discuss any concerns about a child with the child’s parents. The DSL will normally do this in the event of a suspicion or disclosure. </w:t>
      </w:r>
      <w:r w:rsidR="00BF68DD" w:rsidRPr="00BF68DD">
        <w:rPr>
          <w:lang w:val="en-GB"/>
        </w:rPr>
        <w:t xml:space="preserve">The school will require parents to provide at least </w:t>
      </w:r>
      <w:r w:rsidR="00BF68DD">
        <w:rPr>
          <w:lang w:val="en-GB"/>
        </w:rPr>
        <w:t xml:space="preserve">two emergency contacts for purposes such as this. </w:t>
      </w:r>
    </w:p>
    <w:p w:rsidR="00E1748F" w:rsidRPr="00E1748F" w:rsidRDefault="007C5DFD" w:rsidP="00BC5D24">
      <w:pPr>
        <w:jc w:val="both"/>
        <w:rPr>
          <w:lang w:val="en-GB"/>
        </w:rPr>
      </w:pPr>
      <w:r>
        <w:rPr>
          <w:lang w:val="en-GB"/>
        </w:rPr>
        <w:t>Other s</w:t>
      </w:r>
      <w:r w:rsidR="00E1748F" w:rsidRPr="00E1748F">
        <w:rPr>
          <w:lang w:val="en-GB"/>
        </w:rPr>
        <w:t xml:space="preserve">taff will only talk to parents about </w:t>
      </w:r>
      <w:r w:rsidR="00604261">
        <w:rPr>
          <w:lang w:val="en-GB"/>
        </w:rPr>
        <w:t xml:space="preserve">any </w:t>
      </w:r>
      <w:r w:rsidR="00E1748F" w:rsidRPr="00E1748F">
        <w:rPr>
          <w:lang w:val="en-GB"/>
        </w:rPr>
        <w:t xml:space="preserve">such concerns following consultation with the DSL. </w:t>
      </w:r>
    </w:p>
    <w:p w:rsidR="00E1748F" w:rsidRPr="00E1748F" w:rsidRDefault="00E1748F" w:rsidP="00BC5D24">
      <w:pPr>
        <w:jc w:val="both"/>
        <w:rPr>
          <w:lang w:val="en-GB"/>
        </w:rPr>
      </w:pPr>
      <w:r w:rsidRPr="00E1748F">
        <w:rPr>
          <w:lang w:val="en-GB"/>
        </w:rPr>
        <w:t>If we believe that notifying the parents would increase the risk to the child, we will discuss this with the local authority children’s social care team before doing so.</w:t>
      </w:r>
    </w:p>
    <w:p w:rsidR="00E1748F" w:rsidRDefault="00E1748F" w:rsidP="00BC5D24">
      <w:pPr>
        <w:jc w:val="both"/>
        <w:rPr>
          <w:lang w:val="en-GB"/>
        </w:rPr>
      </w:pPr>
      <w:r w:rsidRPr="00E1748F">
        <w:rPr>
          <w:lang w:val="en-GB"/>
        </w:rPr>
        <w:t>In the case of allegations of abuse</w:t>
      </w:r>
      <w:r w:rsidR="00604261">
        <w:rPr>
          <w:lang w:val="en-GB"/>
        </w:rPr>
        <w:t xml:space="preserve"> made</w:t>
      </w:r>
      <w:r w:rsidRPr="00E1748F">
        <w:rPr>
          <w:lang w:val="en-GB"/>
        </w:rPr>
        <w:t xml:space="preserve"> against other children, we will normally notify the parents of all the </w:t>
      </w:r>
      <w:r w:rsidRPr="001310A3">
        <w:rPr>
          <w:lang w:val="en-GB"/>
        </w:rPr>
        <w:t>children involved.</w:t>
      </w:r>
    </w:p>
    <w:p w:rsidR="00E13E11" w:rsidRDefault="00E13E11" w:rsidP="00BC5D24">
      <w:pPr>
        <w:jc w:val="both"/>
        <w:rPr>
          <w:lang w:val="en-GB"/>
        </w:rPr>
      </w:pPr>
    </w:p>
    <w:p w:rsidR="00E13E11" w:rsidRPr="000F1FFB" w:rsidRDefault="00E13E11" w:rsidP="00BC5D24">
      <w:pPr>
        <w:numPr>
          <w:ilvl w:val="0"/>
          <w:numId w:val="14"/>
        </w:numPr>
        <w:ind w:left="0" w:firstLine="0"/>
        <w:jc w:val="both"/>
        <w:outlineLvl w:val="0"/>
        <w:rPr>
          <w:rFonts w:eastAsia="Calibri" w:cs="Arial"/>
          <w:b/>
          <w:sz w:val="28"/>
          <w:szCs w:val="36"/>
          <w:lang w:val="en-GB"/>
        </w:rPr>
      </w:pPr>
      <w:bookmarkStart w:id="46" w:name="_Toc44934621"/>
      <w:bookmarkStart w:id="47" w:name="_Toc48825507"/>
      <w:r w:rsidRPr="000F1FFB">
        <w:rPr>
          <w:rFonts w:eastAsia="Calibri" w:cs="Arial"/>
          <w:b/>
          <w:sz w:val="28"/>
          <w:szCs w:val="36"/>
          <w:lang w:val="en-GB"/>
        </w:rPr>
        <w:t>Pupils with special educational needs and disabilities</w:t>
      </w:r>
      <w:bookmarkEnd w:id="46"/>
      <w:bookmarkEnd w:id="47"/>
    </w:p>
    <w:p w:rsidR="00E13E11" w:rsidRPr="00E13E11" w:rsidRDefault="00E13E11" w:rsidP="00BC5D24">
      <w:pPr>
        <w:spacing w:before="0"/>
        <w:jc w:val="both"/>
        <w:rPr>
          <w:lang w:val="en-GB"/>
        </w:rPr>
      </w:pPr>
      <w:r w:rsidRPr="00E13E11">
        <w:rPr>
          <w:lang w:val="en-GB"/>
        </w:rPr>
        <w:t xml:space="preserve">We recognise that pupils with special educational needs (SEN) and disabilities can face additional safeguarding challenges. Additional barriers can exist when recognising abuse and neglect in this group, including: </w:t>
      </w:r>
    </w:p>
    <w:p w:rsidR="00E13E11" w:rsidRPr="00641CC2" w:rsidRDefault="00E13E11" w:rsidP="00BC5D24">
      <w:pPr>
        <w:pStyle w:val="ListParagraph"/>
        <w:numPr>
          <w:ilvl w:val="0"/>
          <w:numId w:val="67"/>
        </w:numPr>
        <w:jc w:val="both"/>
        <w:rPr>
          <w:rFonts w:cs="Arial"/>
          <w:szCs w:val="20"/>
          <w:lang w:val="en-GB"/>
        </w:rPr>
      </w:pPr>
      <w:r w:rsidRPr="00641CC2">
        <w:rPr>
          <w:rFonts w:cs="Arial"/>
          <w:szCs w:val="20"/>
        </w:rPr>
        <w:t xml:space="preserve">Assumptions that indicators of possible abuse such as </w:t>
      </w:r>
      <w:proofErr w:type="spellStart"/>
      <w:r w:rsidRPr="00641CC2">
        <w:rPr>
          <w:rFonts w:cs="Arial"/>
          <w:szCs w:val="20"/>
        </w:rPr>
        <w:t>behaviour</w:t>
      </w:r>
      <w:proofErr w:type="spellEnd"/>
      <w:r w:rsidRPr="00641CC2">
        <w:rPr>
          <w:rFonts w:cs="Arial"/>
          <w:szCs w:val="20"/>
        </w:rPr>
        <w:t>, mood and injury relate to the child’s disability without further exploration</w:t>
      </w:r>
    </w:p>
    <w:p w:rsidR="00E13E11" w:rsidRPr="00641CC2" w:rsidRDefault="00E13E11" w:rsidP="00BC5D24">
      <w:pPr>
        <w:pStyle w:val="ListParagraph"/>
        <w:numPr>
          <w:ilvl w:val="0"/>
          <w:numId w:val="67"/>
        </w:numPr>
        <w:jc w:val="both"/>
        <w:rPr>
          <w:rFonts w:cs="Arial"/>
          <w:szCs w:val="20"/>
          <w:lang w:val="en-GB"/>
        </w:rPr>
      </w:pPr>
      <w:r w:rsidRPr="00641CC2">
        <w:rPr>
          <w:rFonts w:cs="Arial"/>
          <w:szCs w:val="20"/>
        </w:rPr>
        <w:t>Pupils being more prone to peer group isolation than other pupils</w:t>
      </w:r>
    </w:p>
    <w:p w:rsidR="00E13E11" w:rsidRPr="00641CC2" w:rsidRDefault="00E13E11" w:rsidP="00BC5D24">
      <w:pPr>
        <w:pStyle w:val="ListParagraph"/>
        <w:numPr>
          <w:ilvl w:val="0"/>
          <w:numId w:val="67"/>
        </w:numPr>
        <w:jc w:val="both"/>
        <w:rPr>
          <w:rFonts w:cs="Arial"/>
          <w:szCs w:val="20"/>
          <w:lang w:val="en-GB"/>
        </w:rPr>
      </w:pPr>
      <w:r w:rsidRPr="00641CC2">
        <w:rPr>
          <w:rFonts w:cs="Arial"/>
          <w:szCs w:val="20"/>
        </w:rPr>
        <w:t xml:space="preserve">The potential for pupils with SEN and disabilities being disproportionally impacted by </w:t>
      </w:r>
      <w:proofErr w:type="spellStart"/>
      <w:r w:rsidRPr="00641CC2">
        <w:rPr>
          <w:rFonts w:cs="Arial"/>
          <w:szCs w:val="20"/>
        </w:rPr>
        <w:t>behaviours</w:t>
      </w:r>
      <w:proofErr w:type="spellEnd"/>
      <w:r w:rsidRPr="00641CC2">
        <w:rPr>
          <w:rFonts w:cs="Arial"/>
          <w:szCs w:val="20"/>
        </w:rPr>
        <w:t xml:space="preserve"> such as bullying, without outwardly showing any signs</w:t>
      </w:r>
    </w:p>
    <w:p w:rsidR="00E13E11" w:rsidRPr="00641CC2" w:rsidRDefault="00E13E11" w:rsidP="00BC5D24">
      <w:pPr>
        <w:pStyle w:val="ListParagraph"/>
        <w:numPr>
          <w:ilvl w:val="0"/>
          <w:numId w:val="67"/>
        </w:numPr>
        <w:jc w:val="both"/>
        <w:rPr>
          <w:rFonts w:cs="Arial"/>
          <w:szCs w:val="20"/>
          <w:lang w:val="en-GB"/>
        </w:rPr>
      </w:pPr>
      <w:r w:rsidRPr="00641CC2">
        <w:rPr>
          <w:rFonts w:cs="Arial"/>
          <w:szCs w:val="20"/>
        </w:rPr>
        <w:t>Communication barriers and difficulties in overcoming these barriers</w:t>
      </w:r>
    </w:p>
    <w:p w:rsidR="00E13E11" w:rsidRPr="00E13E11" w:rsidRDefault="00E13E11" w:rsidP="00BC5D24">
      <w:pPr>
        <w:spacing w:before="0"/>
        <w:jc w:val="both"/>
      </w:pPr>
      <w:r w:rsidRPr="00E13E11">
        <w:t xml:space="preserve">We offer extra pastoral support for pupils with SEN and disabilities. This includes: </w:t>
      </w:r>
    </w:p>
    <w:p w:rsidR="00E13E11" w:rsidRPr="00750F96" w:rsidRDefault="00EA4C26" w:rsidP="00EA4C26">
      <w:pPr>
        <w:rPr>
          <w:lang w:val="en-GB"/>
        </w:rPr>
      </w:pPr>
      <w:r>
        <w:rPr>
          <w:lang w:val="en-GB"/>
        </w:rPr>
        <w:t>Nurture, Emotional Literacy, Sensory Circuits and Lego Therapy.</w:t>
      </w:r>
    </w:p>
    <w:p w:rsidR="00E13E11" w:rsidRPr="00E13E11" w:rsidRDefault="00E13E11" w:rsidP="00EA4C26">
      <w:pPr>
        <w:rPr>
          <w:lang w:val="en-GB"/>
        </w:rPr>
      </w:pPr>
    </w:p>
    <w:p w:rsidR="00E13E11" w:rsidRPr="000F1FFB" w:rsidRDefault="00E13E11" w:rsidP="00BC5D24">
      <w:pPr>
        <w:numPr>
          <w:ilvl w:val="0"/>
          <w:numId w:val="14"/>
        </w:numPr>
        <w:ind w:left="0" w:firstLine="0"/>
        <w:jc w:val="both"/>
        <w:outlineLvl w:val="0"/>
        <w:rPr>
          <w:rFonts w:eastAsia="Calibri" w:cs="Arial"/>
          <w:b/>
          <w:sz w:val="28"/>
          <w:szCs w:val="36"/>
          <w:lang w:val="en-GB"/>
        </w:rPr>
      </w:pPr>
      <w:bookmarkStart w:id="48" w:name="_Toc44934622"/>
      <w:bookmarkStart w:id="49" w:name="_Toc48825508"/>
      <w:r w:rsidRPr="000F1FFB">
        <w:rPr>
          <w:rFonts w:eastAsia="Calibri" w:cs="Arial"/>
          <w:b/>
          <w:sz w:val="28"/>
          <w:szCs w:val="36"/>
          <w:lang w:val="en-GB"/>
        </w:rPr>
        <w:t>Pupils with a social worker</w:t>
      </w:r>
      <w:bookmarkEnd w:id="48"/>
      <w:bookmarkEnd w:id="49"/>
      <w:r w:rsidRPr="000F1FFB">
        <w:rPr>
          <w:rFonts w:eastAsia="Calibri" w:cs="Arial"/>
          <w:b/>
          <w:sz w:val="28"/>
          <w:szCs w:val="36"/>
          <w:lang w:val="en-GB"/>
        </w:rPr>
        <w:t xml:space="preserve"> </w:t>
      </w:r>
    </w:p>
    <w:p w:rsidR="00E13E11" w:rsidRPr="00E13E11" w:rsidRDefault="00E13E11" w:rsidP="00BC5D24">
      <w:pPr>
        <w:spacing w:before="0"/>
        <w:jc w:val="both"/>
        <w:rPr>
          <w:rFonts w:cs="Arial"/>
          <w:shd w:val="clear" w:color="auto" w:fill="FFFFFF"/>
        </w:rPr>
      </w:pPr>
      <w:r w:rsidRPr="00E13E11">
        <w:rPr>
          <w:lang w:val="en-GB"/>
        </w:rPr>
        <w:t xml:space="preserve">Pupils may need a social worker due to safeguarding or welfare needs. We recognise that a child’s experiences of adversity and trauma can leave them vulnerable to further harm as well as potentially </w:t>
      </w:r>
      <w:r w:rsidRPr="00E13E11">
        <w:rPr>
          <w:rFonts w:cs="Arial"/>
          <w:shd w:val="clear" w:color="auto" w:fill="FFFFFF"/>
        </w:rPr>
        <w:t xml:space="preserve">creating barriers to attendance, learning, </w:t>
      </w:r>
      <w:proofErr w:type="spellStart"/>
      <w:r w:rsidRPr="00E13E11">
        <w:rPr>
          <w:rFonts w:cs="Arial"/>
          <w:shd w:val="clear" w:color="auto" w:fill="FFFFFF"/>
        </w:rPr>
        <w:t>behaviour</w:t>
      </w:r>
      <w:proofErr w:type="spellEnd"/>
      <w:r w:rsidRPr="00E13E11">
        <w:rPr>
          <w:rFonts w:cs="Arial"/>
          <w:shd w:val="clear" w:color="auto" w:fill="FFFFFF"/>
        </w:rPr>
        <w:t xml:space="preserve"> and mental health.</w:t>
      </w:r>
    </w:p>
    <w:p w:rsidR="00E13E11" w:rsidRPr="00E13E11" w:rsidRDefault="00E13E11" w:rsidP="00BC5D24">
      <w:pPr>
        <w:spacing w:before="0"/>
        <w:jc w:val="both"/>
        <w:rPr>
          <w:rFonts w:cs="Arial"/>
          <w:szCs w:val="20"/>
          <w:lang w:val="en-GB"/>
        </w:rPr>
      </w:pPr>
      <w:r w:rsidRPr="00E13E11">
        <w:rPr>
          <w:rFonts w:cs="Arial"/>
          <w:szCs w:val="20"/>
          <w:shd w:val="clear" w:color="auto" w:fill="FFFFFF"/>
        </w:rPr>
        <w:t>The DSL and all members of staff will work with and support social workers to help protect vulnerable children.</w:t>
      </w:r>
    </w:p>
    <w:p w:rsidR="00E13E11" w:rsidRPr="00E13E11" w:rsidRDefault="00E13E11" w:rsidP="00BC5D24">
      <w:pPr>
        <w:spacing w:before="0"/>
        <w:jc w:val="both"/>
        <w:rPr>
          <w:rFonts w:cs="Arial"/>
          <w:shd w:val="clear" w:color="auto" w:fill="FFFFFF"/>
        </w:rPr>
      </w:pPr>
      <w:r w:rsidRPr="00E13E11">
        <w:rPr>
          <w:rFonts w:cs="Arial"/>
          <w:shd w:val="clear" w:color="auto" w:fill="FFFFFF"/>
        </w:rPr>
        <w:t xml:space="preserve">Where we are aware that a pupil has a social worker, the </w:t>
      </w:r>
      <w:r w:rsidRPr="00E13E11">
        <w:rPr>
          <w:shd w:val="clear" w:color="auto" w:fill="FFFFFF"/>
        </w:rPr>
        <w:t xml:space="preserve">DSL will always consider this fact to ensure any decisions are made in </w:t>
      </w:r>
      <w:r w:rsidRPr="00E13E11">
        <w:rPr>
          <w:rFonts w:cs="Arial"/>
          <w:shd w:val="clear" w:color="auto" w:fill="FFFFFF"/>
        </w:rPr>
        <w:t xml:space="preserve">the best interests of the pupil’s safety, welfare and educational outcomes. For example, it will inform decisions about: </w:t>
      </w:r>
    </w:p>
    <w:p w:rsidR="00E13E11" w:rsidRPr="000F1FFB" w:rsidRDefault="00E13E11" w:rsidP="00BC5D24">
      <w:pPr>
        <w:pStyle w:val="ListParagraph"/>
        <w:numPr>
          <w:ilvl w:val="0"/>
          <w:numId w:val="63"/>
        </w:numPr>
        <w:spacing w:before="0"/>
        <w:ind w:left="851"/>
        <w:jc w:val="both"/>
        <w:rPr>
          <w:rFonts w:cs="Arial"/>
          <w:szCs w:val="20"/>
          <w:shd w:val="clear" w:color="auto" w:fill="FFFFFF"/>
        </w:rPr>
      </w:pPr>
      <w:r w:rsidRPr="000F1FFB">
        <w:rPr>
          <w:rFonts w:cs="Arial"/>
          <w:szCs w:val="20"/>
          <w:shd w:val="clear" w:color="auto" w:fill="FFFFFF"/>
        </w:rPr>
        <w:t xml:space="preserve">Responding to </w:t>
      </w:r>
      <w:proofErr w:type="spellStart"/>
      <w:r w:rsidRPr="000F1FFB">
        <w:rPr>
          <w:rFonts w:cs="Arial"/>
          <w:szCs w:val="20"/>
          <w:shd w:val="clear" w:color="auto" w:fill="FFFFFF"/>
        </w:rPr>
        <w:t>unauthorised</w:t>
      </w:r>
      <w:proofErr w:type="spellEnd"/>
      <w:r w:rsidRPr="000F1FFB">
        <w:rPr>
          <w:rFonts w:cs="Arial"/>
          <w:szCs w:val="20"/>
          <w:shd w:val="clear" w:color="auto" w:fill="FFFFFF"/>
        </w:rPr>
        <w:t xml:space="preserve"> absence or missing education where there are known safeguarding risks</w:t>
      </w:r>
    </w:p>
    <w:p w:rsidR="00E13E11" w:rsidRPr="000F1FFB" w:rsidRDefault="00E13E11" w:rsidP="00BC5D24">
      <w:pPr>
        <w:pStyle w:val="ListParagraph"/>
        <w:numPr>
          <w:ilvl w:val="0"/>
          <w:numId w:val="63"/>
        </w:numPr>
        <w:spacing w:before="0"/>
        <w:ind w:left="851"/>
        <w:jc w:val="both"/>
        <w:rPr>
          <w:rFonts w:cs="Arial"/>
          <w:szCs w:val="20"/>
          <w:lang w:val="en-GB"/>
        </w:rPr>
      </w:pPr>
      <w:r w:rsidRPr="000F1FFB">
        <w:rPr>
          <w:rFonts w:cs="Arial"/>
          <w:szCs w:val="20"/>
          <w:shd w:val="clear" w:color="auto" w:fill="FFFFFF"/>
        </w:rPr>
        <w:t>The provision of pastoral and/or academic support</w:t>
      </w:r>
    </w:p>
    <w:p w:rsidR="00E13E11" w:rsidRPr="000F1FFB" w:rsidRDefault="00E13E11" w:rsidP="00BC5D24">
      <w:pPr>
        <w:numPr>
          <w:ilvl w:val="0"/>
          <w:numId w:val="14"/>
        </w:numPr>
        <w:ind w:left="0" w:firstLine="0"/>
        <w:jc w:val="both"/>
        <w:outlineLvl w:val="0"/>
        <w:rPr>
          <w:rFonts w:eastAsia="Calibri" w:cs="Arial"/>
          <w:b/>
          <w:sz w:val="28"/>
          <w:szCs w:val="36"/>
          <w:lang w:val="en-GB"/>
        </w:rPr>
      </w:pPr>
      <w:bookmarkStart w:id="50" w:name="_Toc44934623"/>
      <w:bookmarkStart w:id="51" w:name="_Toc48825509"/>
      <w:r w:rsidRPr="000F1FFB">
        <w:rPr>
          <w:rFonts w:eastAsia="Calibri" w:cs="Arial"/>
          <w:b/>
          <w:sz w:val="28"/>
          <w:szCs w:val="36"/>
          <w:lang w:val="en-GB"/>
        </w:rPr>
        <w:t>Looked-after and previously looked-after children</w:t>
      </w:r>
      <w:bookmarkEnd w:id="50"/>
      <w:bookmarkEnd w:id="51"/>
    </w:p>
    <w:p w:rsidR="00E13E11" w:rsidRPr="00E13E11" w:rsidRDefault="00E13E11" w:rsidP="00BC5D24">
      <w:pPr>
        <w:spacing w:before="0"/>
        <w:jc w:val="both"/>
        <w:rPr>
          <w:rFonts w:cs="Arial"/>
          <w:szCs w:val="20"/>
        </w:rPr>
      </w:pPr>
      <w:r w:rsidRPr="00E13E11">
        <w:rPr>
          <w:rFonts w:cs="Arial"/>
          <w:szCs w:val="20"/>
        </w:rPr>
        <w:t xml:space="preserve">We will ensure that staff have the skills, knowledge and understanding to keep looked-after children and previously looked-after children safe. In particular, we will ensure that: </w:t>
      </w:r>
    </w:p>
    <w:p w:rsidR="00E13E11" w:rsidRPr="000F1FFB" w:rsidRDefault="00E13E11" w:rsidP="00BC5D24">
      <w:pPr>
        <w:pStyle w:val="ListParagraph"/>
        <w:numPr>
          <w:ilvl w:val="0"/>
          <w:numId w:val="65"/>
        </w:numPr>
        <w:spacing w:before="0"/>
        <w:jc w:val="both"/>
        <w:rPr>
          <w:rFonts w:cs="Arial"/>
          <w:szCs w:val="20"/>
        </w:rPr>
      </w:pPr>
      <w:r w:rsidRPr="000F1FFB">
        <w:rPr>
          <w:rFonts w:cs="Arial"/>
          <w:szCs w:val="20"/>
        </w:rPr>
        <w:t>Appropriate staff have relevant information about children’s looked after legal status, contact arrangements with birth parents or those with parental responsibility, and care arrangements</w:t>
      </w:r>
    </w:p>
    <w:p w:rsidR="00E13E11" w:rsidRPr="000F1FFB" w:rsidRDefault="00E13E11" w:rsidP="007F78A4">
      <w:pPr>
        <w:pStyle w:val="ListParagraph"/>
        <w:numPr>
          <w:ilvl w:val="0"/>
          <w:numId w:val="65"/>
        </w:numPr>
        <w:spacing w:before="0"/>
        <w:rPr>
          <w:rFonts w:cs="Arial"/>
          <w:szCs w:val="20"/>
        </w:rPr>
      </w:pPr>
      <w:r w:rsidRPr="000F1FFB">
        <w:rPr>
          <w:rFonts w:cs="Arial"/>
          <w:szCs w:val="20"/>
        </w:rPr>
        <w:t>The DSL has details of children’s social workers and relevant virtual school</w:t>
      </w:r>
      <w:r w:rsidR="00BC7917">
        <w:rPr>
          <w:rFonts w:cs="Arial"/>
          <w:szCs w:val="20"/>
        </w:rPr>
        <w:t xml:space="preserve"> head teachers. </w:t>
      </w:r>
    </w:p>
    <w:p w:rsidR="00E13E11" w:rsidRPr="00E13E11" w:rsidRDefault="00E13E11" w:rsidP="00750F96">
      <w:pPr>
        <w:spacing w:before="0"/>
        <w:jc w:val="both"/>
        <w:rPr>
          <w:rFonts w:cs="Arial"/>
          <w:szCs w:val="20"/>
        </w:rPr>
      </w:pPr>
      <w:r w:rsidRPr="00E13E11">
        <w:rPr>
          <w:rFonts w:cs="Arial"/>
          <w:szCs w:val="20"/>
        </w:rPr>
        <w:t xml:space="preserve">We have </w:t>
      </w:r>
      <w:r w:rsidR="00EA4C26">
        <w:rPr>
          <w:rFonts w:cs="Arial"/>
          <w:szCs w:val="20"/>
        </w:rPr>
        <w:t>appointed a designated teacher, Izzy Hammond,</w:t>
      </w:r>
      <w:r w:rsidRPr="00750F96">
        <w:rPr>
          <w:rFonts w:cs="Arial"/>
          <w:color w:val="2E74B5" w:themeColor="accent1" w:themeShade="BF"/>
          <w:szCs w:val="20"/>
        </w:rPr>
        <w:t xml:space="preserve"> </w:t>
      </w:r>
      <w:r w:rsidRPr="00E13E11">
        <w:rPr>
          <w:rFonts w:cs="Arial"/>
          <w:szCs w:val="20"/>
        </w:rPr>
        <w:t xml:space="preserve">who is responsible for promoting the educational achievement of looked-after children and previously looked-after children in line with </w:t>
      </w:r>
      <w:hyperlink r:id="rId37" w:history="1">
        <w:r w:rsidRPr="00E13E11">
          <w:rPr>
            <w:rFonts w:cs="Arial"/>
            <w:color w:val="0072CC"/>
            <w:szCs w:val="20"/>
            <w:u w:val="single"/>
          </w:rPr>
          <w:t>statutory guidance</w:t>
        </w:r>
      </w:hyperlink>
      <w:r w:rsidRPr="00E13E11">
        <w:rPr>
          <w:rFonts w:cs="Arial"/>
          <w:szCs w:val="20"/>
        </w:rPr>
        <w:t xml:space="preserve">. </w:t>
      </w:r>
    </w:p>
    <w:p w:rsidR="00E13E11" w:rsidRPr="00E13E11" w:rsidRDefault="00E13E11" w:rsidP="00750F96">
      <w:pPr>
        <w:spacing w:before="0"/>
        <w:jc w:val="both"/>
        <w:rPr>
          <w:rFonts w:cs="Arial"/>
          <w:szCs w:val="20"/>
        </w:rPr>
      </w:pPr>
      <w:r w:rsidRPr="00E13E11">
        <w:rPr>
          <w:rFonts w:cs="Arial"/>
          <w:szCs w:val="20"/>
        </w:rPr>
        <w:t>The designated teacher is appropriately trained and has the relevant qualifications and experience to perform the role.</w:t>
      </w:r>
    </w:p>
    <w:p w:rsidR="00E13E11" w:rsidRPr="00E13E11" w:rsidRDefault="00E13E11" w:rsidP="00750F96">
      <w:pPr>
        <w:spacing w:before="0"/>
        <w:jc w:val="both"/>
        <w:rPr>
          <w:rFonts w:cs="Arial"/>
          <w:szCs w:val="20"/>
        </w:rPr>
      </w:pPr>
      <w:r w:rsidRPr="00E13E11">
        <w:rPr>
          <w:rFonts w:cs="Arial"/>
          <w:szCs w:val="20"/>
        </w:rPr>
        <w:t xml:space="preserve">As part of their role, the designated teacher will: </w:t>
      </w:r>
    </w:p>
    <w:p w:rsidR="00E13E11" w:rsidRPr="000F1FFB" w:rsidRDefault="00E13E11" w:rsidP="00750F96">
      <w:pPr>
        <w:pStyle w:val="ListParagraph"/>
        <w:numPr>
          <w:ilvl w:val="0"/>
          <w:numId w:val="64"/>
        </w:numPr>
        <w:spacing w:before="0"/>
        <w:jc w:val="both"/>
        <w:rPr>
          <w:rFonts w:cs="Arial"/>
          <w:szCs w:val="20"/>
        </w:rPr>
      </w:pPr>
      <w:r w:rsidRPr="000F1FFB">
        <w:rPr>
          <w:rFonts w:cs="Arial"/>
          <w:szCs w:val="20"/>
        </w:rPr>
        <w:t>Work closely with the DSL to ensure that any safeguarding concerns regarding looked-after and previously looked-after children are quickly and effectively responded to</w:t>
      </w:r>
    </w:p>
    <w:p w:rsidR="00E13E11" w:rsidRPr="000F1FFB" w:rsidRDefault="00BC7917" w:rsidP="00750F96">
      <w:pPr>
        <w:pStyle w:val="ListParagraph"/>
        <w:numPr>
          <w:ilvl w:val="0"/>
          <w:numId w:val="64"/>
        </w:numPr>
        <w:spacing w:before="0"/>
        <w:jc w:val="both"/>
        <w:rPr>
          <w:rFonts w:cs="Arial"/>
          <w:szCs w:val="20"/>
        </w:rPr>
      </w:pPr>
      <w:r>
        <w:rPr>
          <w:rFonts w:cs="Arial"/>
          <w:szCs w:val="20"/>
        </w:rPr>
        <w:t>Work with virtual school head teachers</w:t>
      </w:r>
      <w:r w:rsidR="00E13E11" w:rsidRPr="000F1FFB">
        <w:rPr>
          <w:rFonts w:cs="Arial"/>
          <w:szCs w:val="20"/>
        </w:rPr>
        <w:t xml:space="preserve"> to promote the educational achievement of looked-after and previously looked-after children, including discussing how pupil premium plus funding can be best used to support looked-after children and meet the needs identified in their personal education plans</w:t>
      </w:r>
    </w:p>
    <w:p w:rsidR="00E1748F" w:rsidRPr="00DB49B1" w:rsidRDefault="00E1748F" w:rsidP="00750F96">
      <w:pPr>
        <w:pStyle w:val="Heading1"/>
        <w:jc w:val="both"/>
      </w:pPr>
      <w:bookmarkStart w:id="52" w:name="_Toc494354310"/>
      <w:bookmarkStart w:id="53" w:name="_Toc48825510"/>
      <w:bookmarkStart w:id="54" w:name="_Toc492916104"/>
      <w:r w:rsidRPr="00DB49B1">
        <w:t>Mobile phones and cameras</w:t>
      </w:r>
      <w:bookmarkEnd w:id="52"/>
      <w:bookmarkEnd w:id="53"/>
      <w:r w:rsidRPr="00DB49B1">
        <w:t xml:space="preserve"> </w:t>
      </w:r>
    </w:p>
    <w:p w:rsidR="00E1748F" w:rsidRPr="00DB49B1" w:rsidRDefault="00E1748F" w:rsidP="00750F96">
      <w:pPr>
        <w:jc w:val="both"/>
        <w:rPr>
          <w:lang w:val="en-GB"/>
        </w:rPr>
      </w:pPr>
      <w:r w:rsidRPr="00DB49B1">
        <w:rPr>
          <w:lang w:val="en-GB"/>
        </w:rPr>
        <w:t xml:space="preserve">Staff are allowed to bring their personal phones to school for their own use, but </w:t>
      </w:r>
      <w:r w:rsidR="00B3501F">
        <w:rPr>
          <w:lang w:val="en-GB"/>
        </w:rPr>
        <w:t>will limit such use to non-contact time when pupils are not present</w:t>
      </w:r>
      <w:r w:rsidR="00BE06B9">
        <w:rPr>
          <w:lang w:val="en-GB"/>
        </w:rPr>
        <w:t xml:space="preserve"> as per the Staff Handbook</w:t>
      </w:r>
      <w:r w:rsidR="00B3501F">
        <w:rPr>
          <w:lang w:val="en-GB"/>
        </w:rPr>
        <w:t>. Staff members’ personal phones will</w:t>
      </w:r>
      <w:r w:rsidRPr="00DB49B1">
        <w:rPr>
          <w:lang w:val="en-GB"/>
        </w:rPr>
        <w:t xml:space="preserve"> </w:t>
      </w:r>
      <w:r w:rsidR="00DB49B1">
        <w:rPr>
          <w:lang w:val="en-GB"/>
        </w:rPr>
        <w:t>remain i</w:t>
      </w:r>
      <w:r w:rsidRPr="00DB49B1">
        <w:rPr>
          <w:lang w:val="en-GB"/>
        </w:rPr>
        <w:t xml:space="preserve">n their bags or cupboards </w:t>
      </w:r>
      <w:r w:rsidR="00B3501F">
        <w:rPr>
          <w:lang w:val="en-GB"/>
        </w:rPr>
        <w:t>during</w:t>
      </w:r>
      <w:r w:rsidR="00DB49B1">
        <w:rPr>
          <w:lang w:val="en-GB"/>
        </w:rPr>
        <w:t xml:space="preserve"> contact time with pupils.</w:t>
      </w:r>
    </w:p>
    <w:p w:rsidR="00E1748F" w:rsidRPr="00DB49B1" w:rsidRDefault="00E1748F" w:rsidP="00750F96">
      <w:pPr>
        <w:jc w:val="both"/>
        <w:rPr>
          <w:lang w:val="en-GB"/>
        </w:rPr>
      </w:pPr>
      <w:r w:rsidRPr="00DB49B1">
        <w:rPr>
          <w:lang w:val="en-GB"/>
        </w:rPr>
        <w:t xml:space="preserve">Staff will not take pictures </w:t>
      </w:r>
      <w:r w:rsidR="00B3501F">
        <w:rPr>
          <w:lang w:val="en-GB"/>
        </w:rPr>
        <w:t xml:space="preserve">or recordings </w:t>
      </w:r>
      <w:r w:rsidRPr="00DB49B1">
        <w:rPr>
          <w:lang w:val="en-GB"/>
        </w:rPr>
        <w:t xml:space="preserve">of pupils on their personal phones or cameras. </w:t>
      </w:r>
    </w:p>
    <w:p w:rsidR="00E1748F" w:rsidRDefault="00E1748F" w:rsidP="00750F96">
      <w:pPr>
        <w:jc w:val="both"/>
        <w:rPr>
          <w:lang w:val="en-GB"/>
        </w:rPr>
      </w:pPr>
      <w:r w:rsidRPr="00DB49B1">
        <w:rPr>
          <w:lang w:val="en-GB"/>
        </w:rPr>
        <w:t xml:space="preserve">We will follow the </w:t>
      </w:r>
      <w:r w:rsidR="00C06AAC">
        <w:rPr>
          <w:lang w:val="en-GB"/>
        </w:rPr>
        <w:t>General Data Protection Regulation and Data Protection Act 2018</w:t>
      </w:r>
      <w:r w:rsidRPr="00DB49B1">
        <w:rPr>
          <w:lang w:val="en-GB"/>
        </w:rPr>
        <w:t xml:space="preserve"> when taking and storing photos</w:t>
      </w:r>
      <w:r w:rsidR="001F61CC">
        <w:rPr>
          <w:lang w:val="en-GB"/>
        </w:rPr>
        <w:t xml:space="preserve"> and recordings</w:t>
      </w:r>
      <w:r w:rsidRPr="00DB49B1">
        <w:rPr>
          <w:lang w:val="en-GB"/>
        </w:rPr>
        <w:t xml:space="preserve"> for use in the school. </w:t>
      </w:r>
    </w:p>
    <w:p w:rsidR="00674E06" w:rsidRDefault="00674E06" w:rsidP="00750F96">
      <w:pPr>
        <w:jc w:val="both"/>
        <w:rPr>
          <w:lang w:val="en-GB"/>
        </w:rPr>
      </w:pPr>
    </w:p>
    <w:p w:rsidR="00674E06" w:rsidRPr="00A4685E" w:rsidRDefault="00674E06" w:rsidP="00750F96">
      <w:pPr>
        <w:keepNext/>
        <w:numPr>
          <w:ilvl w:val="0"/>
          <w:numId w:val="14"/>
        </w:numPr>
        <w:tabs>
          <w:tab w:val="num" w:pos="-851"/>
        </w:tabs>
        <w:spacing w:before="0" w:after="0"/>
        <w:ind w:left="0" w:firstLine="0"/>
        <w:jc w:val="both"/>
        <w:outlineLvl w:val="0"/>
        <w:rPr>
          <w:rFonts w:eastAsia="Times New Roman" w:cs="Arial"/>
          <w:b/>
          <w:sz w:val="28"/>
          <w:lang w:val="en-GB" w:eastAsia="en-GB"/>
        </w:rPr>
      </w:pPr>
      <w:bookmarkStart w:id="55" w:name="_Toc492304087"/>
      <w:bookmarkStart w:id="56" w:name="_Toc48825511"/>
      <w:r w:rsidRPr="00674E06">
        <w:rPr>
          <w:rFonts w:eastAsia="Times New Roman" w:cs="Arial"/>
          <w:b/>
          <w:sz w:val="28"/>
          <w:lang w:val="en-GB" w:eastAsia="en-GB"/>
        </w:rPr>
        <w:t>The Use of School Premises by Other Organisations</w:t>
      </w:r>
      <w:bookmarkEnd w:id="55"/>
      <w:bookmarkEnd w:id="56"/>
    </w:p>
    <w:p w:rsidR="00674E06" w:rsidRPr="00A4685E" w:rsidRDefault="00674E06" w:rsidP="00750F96">
      <w:pPr>
        <w:pStyle w:val="ColorfulList-Accent11"/>
        <w:rPr>
          <w:lang w:eastAsia="en-GB"/>
        </w:rPr>
      </w:pPr>
      <w:r w:rsidRPr="00674E06">
        <w:rPr>
          <w:lang w:eastAsia="en-GB"/>
        </w:rPr>
        <w:t xml:space="preserve">Where services or activities are provided separately by another body using the school premises, the Head Teacher and LGB will seek written assurance that the organisation concerned has appropriate policies and procedures in place with regard to safeguarding children and child protection and that relevant safeguarding checks have been made in respect of staff and volunteers. </w:t>
      </w:r>
    </w:p>
    <w:p w:rsidR="00674E06" w:rsidRPr="00674E06" w:rsidRDefault="00674E06" w:rsidP="00750F96">
      <w:pPr>
        <w:pStyle w:val="ColorfulList-Accent11"/>
        <w:rPr>
          <w:lang w:eastAsia="en-GB"/>
        </w:rPr>
      </w:pPr>
      <w:r w:rsidRPr="00674E06">
        <w:rPr>
          <w:lang w:eastAsia="en-GB"/>
        </w:rPr>
        <w:t xml:space="preserve">If this assurance is not </w:t>
      </w:r>
      <w:r w:rsidR="00BB3C38" w:rsidRPr="00674E06">
        <w:rPr>
          <w:lang w:eastAsia="en-GB"/>
        </w:rPr>
        <w:t>achieved,</w:t>
      </w:r>
      <w:r w:rsidRPr="00674E06">
        <w:rPr>
          <w:lang w:eastAsia="en-GB"/>
        </w:rPr>
        <w:t xml:space="preserve"> then an application to use premises will be refused.</w:t>
      </w:r>
    </w:p>
    <w:p w:rsidR="00674E06" w:rsidRPr="00674E06" w:rsidRDefault="00674E06" w:rsidP="00750F96">
      <w:pPr>
        <w:pStyle w:val="Heading1"/>
        <w:jc w:val="both"/>
      </w:pPr>
      <w:bookmarkStart w:id="57" w:name="_Toc48825512"/>
      <w:r w:rsidRPr="00674E06">
        <w:t>Security</w:t>
      </w:r>
      <w:bookmarkEnd w:id="57"/>
    </w:p>
    <w:p w:rsidR="00674E06" w:rsidRPr="007F749A" w:rsidRDefault="00674E06" w:rsidP="00750F96">
      <w:pPr>
        <w:pStyle w:val="ColorfulList-Accent11"/>
        <w:rPr>
          <w:lang w:eastAsia="en-GB"/>
        </w:rPr>
      </w:pPr>
      <w:r w:rsidRPr="00674E06">
        <w:rPr>
          <w:lang w:eastAsia="en-GB"/>
        </w:rPr>
        <w:t>All members of staff have a responsibility for maintaining awareness of buildings and grounds security and for reporting concerns that may come to light. We operate within a whole-school community ethos and welco</w:t>
      </w:r>
      <w:r w:rsidR="00BC7917">
        <w:rPr>
          <w:lang w:eastAsia="en-GB"/>
        </w:rPr>
        <w:t>me comments from pupils</w:t>
      </w:r>
      <w:r w:rsidRPr="00674E06">
        <w:rPr>
          <w:lang w:eastAsia="en-GB"/>
        </w:rPr>
        <w:t>, parents and others about areas that may need improvement as well as what we are doing</w:t>
      </w:r>
      <w:r w:rsidR="007F749A">
        <w:rPr>
          <w:lang w:eastAsia="en-GB"/>
        </w:rPr>
        <w:t xml:space="preserve"> well. </w:t>
      </w:r>
    </w:p>
    <w:p w:rsidR="00674E06" w:rsidRPr="007F749A" w:rsidRDefault="00674E06" w:rsidP="00750F96">
      <w:pPr>
        <w:pStyle w:val="ColorfulList-Accent11"/>
        <w:rPr>
          <w:lang w:eastAsia="en-GB"/>
        </w:rPr>
      </w:pPr>
      <w:r w:rsidRPr="00674E06">
        <w:rPr>
          <w:lang w:eastAsia="en-GB"/>
        </w:rPr>
        <w:t xml:space="preserve">Appropriate checks will be undertaken in respect of visitors and volunteers coming into school as outlined within guidance. Visitors will be expected to sign in and out via the office visitors log and to display a </w:t>
      </w:r>
      <w:r w:rsidR="00BB3C38" w:rsidRPr="00674E06">
        <w:rPr>
          <w:lang w:eastAsia="en-GB"/>
        </w:rPr>
        <w:t>visitor’s</w:t>
      </w:r>
      <w:r w:rsidRPr="00674E06">
        <w:rPr>
          <w:lang w:eastAsia="en-GB"/>
        </w:rPr>
        <w:t xml:space="preserve"> badge whilst on school site. Any individual who is not known or identifiable should be challenged for</w:t>
      </w:r>
      <w:r w:rsidR="007F749A">
        <w:rPr>
          <w:lang w:eastAsia="en-GB"/>
        </w:rPr>
        <w:t xml:space="preserve"> clarification and reassurance.</w:t>
      </w:r>
    </w:p>
    <w:p w:rsidR="00674E06" w:rsidRPr="00674E06" w:rsidRDefault="00674E06" w:rsidP="00750F96">
      <w:pPr>
        <w:pStyle w:val="ColorfulList-Accent11"/>
      </w:pPr>
      <w:r w:rsidRPr="00674E06">
        <w:rPr>
          <w:lang w:eastAsia="en-GB"/>
        </w:rPr>
        <w:t>The school will not accept the behaviour of any individual (parent or other) that threatens school security or leads others (child or adult) to feel unsafe. Such behaviour will be treated as a serious concern and may result in a decision to refuse access for that individual to the school site</w:t>
      </w:r>
      <w:r w:rsidR="00BC7917">
        <w:rPr>
          <w:lang w:eastAsia="en-GB"/>
        </w:rPr>
        <w:t>.</w:t>
      </w:r>
    </w:p>
    <w:p w:rsidR="00052ACB" w:rsidRPr="00475F62" w:rsidRDefault="00052ACB" w:rsidP="00750F96">
      <w:pPr>
        <w:pStyle w:val="Heading1"/>
        <w:jc w:val="both"/>
      </w:pPr>
      <w:bookmarkStart w:id="58" w:name="_Toc494354311"/>
      <w:bookmarkStart w:id="59" w:name="_Toc48825513"/>
      <w:r w:rsidRPr="00475F62">
        <w:t>Co</w:t>
      </w:r>
      <w:r w:rsidR="00265454" w:rsidRPr="00475F62">
        <w:t>mplaints and co</w:t>
      </w:r>
      <w:r w:rsidRPr="00475F62">
        <w:t>ncerns about school safeguarding practices</w:t>
      </w:r>
      <w:bookmarkEnd w:id="58"/>
      <w:bookmarkEnd w:id="59"/>
    </w:p>
    <w:p w:rsidR="00265454" w:rsidRPr="00A17343" w:rsidRDefault="00265454" w:rsidP="00750F96">
      <w:pPr>
        <w:pStyle w:val="Heading2"/>
        <w:jc w:val="both"/>
        <w:rPr>
          <w:rFonts w:ascii="Arial" w:hAnsi="Arial" w:cs="Arial"/>
          <w:b/>
          <w:color w:val="auto"/>
          <w:sz w:val="20"/>
          <w:szCs w:val="20"/>
          <w:lang w:val="en-GB"/>
        </w:rPr>
      </w:pPr>
      <w:bookmarkStart w:id="60" w:name="_Toc48825514"/>
      <w:r w:rsidRPr="00A17343">
        <w:rPr>
          <w:rFonts w:ascii="Arial" w:hAnsi="Arial" w:cs="Arial"/>
          <w:b/>
          <w:color w:val="auto"/>
          <w:sz w:val="20"/>
          <w:szCs w:val="20"/>
          <w:lang w:val="en-GB"/>
        </w:rPr>
        <w:t>1</w:t>
      </w:r>
      <w:r w:rsidR="00B449AB">
        <w:rPr>
          <w:rFonts w:ascii="Arial" w:hAnsi="Arial" w:cs="Arial"/>
          <w:b/>
          <w:color w:val="auto"/>
          <w:sz w:val="20"/>
          <w:szCs w:val="20"/>
          <w:lang w:val="en-GB"/>
        </w:rPr>
        <w:t>9</w:t>
      </w:r>
      <w:r w:rsidRPr="00A17343">
        <w:rPr>
          <w:rFonts w:ascii="Arial" w:hAnsi="Arial" w:cs="Arial"/>
          <w:b/>
          <w:color w:val="auto"/>
          <w:sz w:val="20"/>
          <w:szCs w:val="20"/>
          <w:lang w:val="en-GB"/>
        </w:rPr>
        <w:t>.1 Complaints against staff</w:t>
      </w:r>
      <w:bookmarkEnd w:id="60"/>
    </w:p>
    <w:p w:rsidR="00265454" w:rsidRPr="00A17343" w:rsidRDefault="00265454" w:rsidP="00750F96">
      <w:pPr>
        <w:jc w:val="both"/>
        <w:rPr>
          <w:rFonts w:cs="Arial"/>
          <w:szCs w:val="20"/>
          <w:lang w:val="en-GB"/>
        </w:rPr>
      </w:pPr>
      <w:r w:rsidRPr="00A17343">
        <w:rPr>
          <w:rFonts w:cs="Arial"/>
          <w:szCs w:val="20"/>
          <w:lang w:val="en-GB"/>
        </w:rPr>
        <w:t>Complaints against staff that are likely to require a child protection investigation will be handled in accordance with our procedures for dealing with allegations</w:t>
      </w:r>
      <w:r w:rsidR="000461FB" w:rsidRPr="00A17343">
        <w:rPr>
          <w:rFonts w:cs="Arial"/>
          <w:szCs w:val="20"/>
          <w:lang w:val="en-GB"/>
        </w:rPr>
        <w:t xml:space="preserve"> of abuse made</w:t>
      </w:r>
      <w:r w:rsidRPr="00A17343">
        <w:rPr>
          <w:rFonts w:cs="Arial"/>
          <w:szCs w:val="20"/>
          <w:lang w:val="en-GB"/>
        </w:rPr>
        <w:t xml:space="preserve"> against staff (see appendix 3).</w:t>
      </w:r>
    </w:p>
    <w:p w:rsidR="00A17343" w:rsidRDefault="00A17343" w:rsidP="00750F96">
      <w:pPr>
        <w:pStyle w:val="Heading2"/>
        <w:jc w:val="both"/>
        <w:rPr>
          <w:rFonts w:ascii="Arial" w:hAnsi="Arial" w:cs="Arial"/>
          <w:b/>
          <w:color w:val="auto"/>
          <w:sz w:val="20"/>
          <w:szCs w:val="20"/>
          <w:lang w:val="en-GB"/>
        </w:rPr>
      </w:pPr>
    </w:p>
    <w:p w:rsidR="009D3F37" w:rsidRDefault="00B449AB" w:rsidP="00172284">
      <w:pPr>
        <w:pStyle w:val="Heading2"/>
        <w:jc w:val="both"/>
        <w:rPr>
          <w:rFonts w:ascii="Arial" w:hAnsi="Arial" w:cs="Arial"/>
          <w:b/>
          <w:color w:val="auto"/>
          <w:sz w:val="20"/>
          <w:szCs w:val="20"/>
          <w:lang w:val="en-GB"/>
        </w:rPr>
      </w:pPr>
      <w:bookmarkStart w:id="61" w:name="_Toc48825515"/>
      <w:r>
        <w:rPr>
          <w:rFonts w:ascii="Arial" w:hAnsi="Arial" w:cs="Arial"/>
          <w:b/>
          <w:color w:val="auto"/>
          <w:sz w:val="20"/>
          <w:szCs w:val="20"/>
          <w:lang w:val="en-GB"/>
        </w:rPr>
        <w:t>19</w:t>
      </w:r>
      <w:r w:rsidR="00265454" w:rsidRPr="00A17343">
        <w:rPr>
          <w:rFonts w:ascii="Arial" w:hAnsi="Arial" w:cs="Arial"/>
          <w:b/>
          <w:color w:val="auto"/>
          <w:sz w:val="20"/>
          <w:szCs w:val="20"/>
          <w:lang w:val="en-GB"/>
        </w:rPr>
        <w:t>.2 Other co</w:t>
      </w:r>
      <w:r w:rsidR="009D3F37" w:rsidRPr="00A17343">
        <w:rPr>
          <w:rFonts w:ascii="Arial" w:hAnsi="Arial" w:cs="Arial"/>
          <w:b/>
          <w:color w:val="auto"/>
          <w:sz w:val="20"/>
          <w:szCs w:val="20"/>
          <w:lang w:val="en-GB"/>
        </w:rPr>
        <w:t>mplaints</w:t>
      </w:r>
      <w:bookmarkEnd w:id="61"/>
    </w:p>
    <w:p w:rsidR="00172284" w:rsidRPr="00172284" w:rsidRDefault="00172284" w:rsidP="00172284">
      <w:pPr>
        <w:rPr>
          <w:lang w:val="en-GB"/>
        </w:rPr>
      </w:pPr>
      <w:r w:rsidRPr="00172284">
        <w:rPr>
          <w:lang w:val="en-GB"/>
        </w:rPr>
        <w:t>Any staff with concerns or complaints must raise it</w:t>
      </w:r>
      <w:r>
        <w:rPr>
          <w:lang w:val="en-GB"/>
        </w:rPr>
        <w:t xml:space="preserve"> with Tom Bird, or Angela Matthews</w:t>
      </w:r>
      <w:r w:rsidRPr="00172284">
        <w:rPr>
          <w:lang w:val="en-GB"/>
        </w:rPr>
        <w:t xml:space="preserve"> and then this can be followed up with the Chair of Governors.  If this does not resolve the concern, staff can follow the Aquila Whistle-Blowing Policy.</w:t>
      </w:r>
    </w:p>
    <w:p w:rsidR="00A17343" w:rsidRDefault="00A17343" w:rsidP="00750F96">
      <w:pPr>
        <w:pStyle w:val="Heading2"/>
        <w:jc w:val="both"/>
        <w:rPr>
          <w:rFonts w:ascii="Arial" w:hAnsi="Arial" w:cs="Arial"/>
          <w:b/>
          <w:color w:val="auto"/>
          <w:sz w:val="20"/>
          <w:szCs w:val="20"/>
          <w:lang w:val="en-GB"/>
        </w:rPr>
      </w:pPr>
    </w:p>
    <w:p w:rsidR="009D3F37" w:rsidRPr="00A17343" w:rsidRDefault="00280960" w:rsidP="00750F96">
      <w:pPr>
        <w:pStyle w:val="Heading2"/>
        <w:jc w:val="both"/>
        <w:rPr>
          <w:rFonts w:ascii="Arial" w:hAnsi="Arial" w:cs="Arial"/>
          <w:b/>
          <w:color w:val="auto"/>
          <w:sz w:val="20"/>
          <w:szCs w:val="20"/>
          <w:lang w:val="en-GB"/>
        </w:rPr>
      </w:pPr>
      <w:bookmarkStart w:id="62" w:name="_Toc48825516"/>
      <w:r w:rsidRPr="00A17343">
        <w:rPr>
          <w:rFonts w:ascii="Arial" w:hAnsi="Arial" w:cs="Arial"/>
          <w:b/>
          <w:color w:val="auto"/>
          <w:sz w:val="20"/>
          <w:szCs w:val="20"/>
          <w:lang w:val="en-GB"/>
        </w:rPr>
        <w:t>1</w:t>
      </w:r>
      <w:r w:rsidR="00B449AB">
        <w:rPr>
          <w:rFonts w:ascii="Arial" w:hAnsi="Arial" w:cs="Arial"/>
          <w:b/>
          <w:color w:val="auto"/>
          <w:sz w:val="20"/>
          <w:szCs w:val="20"/>
          <w:lang w:val="en-GB"/>
        </w:rPr>
        <w:t>9</w:t>
      </w:r>
      <w:r w:rsidR="009D3F37" w:rsidRPr="00A17343">
        <w:rPr>
          <w:rFonts w:ascii="Arial" w:hAnsi="Arial" w:cs="Arial"/>
          <w:b/>
          <w:color w:val="auto"/>
          <w:sz w:val="20"/>
          <w:szCs w:val="20"/>
          <w:lang w:val="en-GB"/>
        </w:rPr>
        <w:t>.3 Whistle-blowing</w:t>
      </w:r>
      <w:bookmarkEnd w:id="62"/>
    </w:p>
    <w:p w:rsidR="002A5FAA" w:rsidRPr="00BC7917" w:rsidRDefault="002A5FAA" w:rsidP="00750F96">
      <w:pPr>
        <w:spacing w:before="0" w:after="0"/>
        <w:jc w:val="both"/>
        <w:rPr>
          <w:rFonts w:cs="Arial"/>
          <w:szCs w:val="20"/>
          <w:lang w:val="en-GB"/>
        </w:rPr>
      </w:pPr>
      <w:bookmarkStart w:id="63" w:name="_Toc492916105"/>
      <w:bookmarkStart w:id="64" w:name="_Toc494354312"/>
      <w:bookmarkEnd w:id="54"/>
      <w:r w:rsidRPr="00A17343">
        <w:rPr>
          <w:rFonts w:cs="Arial"/>
          <w:szCs w:val="20"/>
          <w:lang w:val="en-GB"/>
        </w:rPr>
        <w:t>All members of st</w:t>
      </w:r>
      <w:r w:rsidR="001868D5">
        <w:rPr>
          <w:rFonts w:cs="Arial"/>
          <w:szCs w:val="20"/>
          <w:lang w:val="en-GB"/>
        </w:rPr>
        <w:t>aff are made aware of the trust</w:t>
      </w:r>
      <w:r w:rsidRPr="00A17343">
        <w:rPr>
          <w:rFonts w:cs="Arial"/>
          <w:szCs w:val="20"/>
          <w:lang w:val="en-GB"/>
        </w:rPr>
        <w:t>’s Whistle-blowing procedure and that it is a disciplinary offence not to report concerns about the conduct of a colleague that could place a child at risk. Members of Staff can also access the NSPCC whistleblowing helpline if they do not feel able to raise concerns regarding child protection failures internally. Staff can call: 0800 028 0285 (8:00 AM to 8:00 PM Monday to Friday) or email:</w:t>
      </w:r>
      <w:r w:rsidRPr="00A17343">
        <w:rPr>
          <w:rFonts w:cs="Arial"/>
          <w:szCs w:val="20"/>
        </w:rPr>
        <w:t xml:space="preserve"> </w:t>
      </w:r>
      <w:hyperlink r:id="rId38" w:history="1">
        <w:r w:rsidR="00BC7917" w:rsidRPr="0092761C">
          <w:rPr>
            <w:rStyle w:val="Hyperlink"/>
            <w:rFonts w:cs="Arial"/>
            <w:szCs w:val="20"/>
          </w:rPr>
          <w:t>help@nspcc.org.uk</w:t>
        </w:r>
        <w:r w:rsidR="00BC7917" w:rsidRPr="00BC7917">
          <w:rPr>
            <w:rStyle w:val="Hyperlink"/>
            <w:rFonts w:cs="Arial"/>
            <w:color w:val="auto"/>
            <w:szCs w:val="20"/>
            <w:u w:val="none"/>
          </w:rPr>
          <w:t>.If</w:t>
        </w:r>
      </w:hyperlink>
      <w:r w:rsidR="00BC7917">
        <w:rPr>
          <w:rStyle w:val="Hyperlink"/>
          <w:rFonts w:cs="Arial"/>
          <w:color w:val="auto"/>
          <w:szCs w:val="20"/>
          <w:u w:val="none"/>
        </w:rPr>
        <w:t xml:space="preserve"> staff contact the NSPCC they must also inform the central team of their concerns. </w:t>
      </w:r>
    </w:p>
    <w:p w:rsidR="00D51044" w:rsidRDefault="00393954" w:rsidP="00750F96">
      <w:pPr>
        <w:pStyle w:val="Heading1"/>
        <w:jc w:val="both"/>
      </w:pPr>
      <w:bookmarkStart w:id="65" w:name="_Toc48825517"/>
      <w:r>
        <w:t>Record-</w:t>
      </w:r>
      <w:r w:rsidR="00E1748F" w:rsidRPr="00E1748F">
        <w:t>keeping</w:t>
      </w:r>
      <w:bookmarkEnd w:id="63"/>
      <w:bookmarkEnd w:id="64"/>
      <w:r w:rsidR="00C5655B">
        <w:t xml:space="preserve"> (</w:t>
      </w:r>
      <w:proofErr w:type="spellStart"/>
      <w:r w:rsidR="00C5655B">
        <w:t>MyConcern</w:t>
      </w:r>
      <w:proofErr w:type="spellEnd"/>
      <w:r w:rsidR="00C5655B">
        <w:t>)</w:t>
      </w:r>
      <w:bookmarkEnd w:id="65"/>
    </w:p>
    <w:p w:rsidR="00861E33" w:rsidRPr="00861E33" w:rsidRDefault="00861E33" w:rsidP="00750F96">
      <w:pPr>
        <w:jc w:val="both"/>
        <w:rPr>
          <w:lang w:val="en-GB"/>
        </w:rPr>
      </w:pPr>
      <w:r w:rsidRPr="00861E33">
        <w:rPr>
          <w:lang w:val="en-GB"/>
        </w:rPr>
        <w:t>Staff will record any and all welfare concerns about a child on the trust</w:t>
      </w:r>
      <w:r w:rsidR="00BC7917">
        <w:rPr>
          <w:lang w:val="en-GB"/>
        </w:rPr>
        <w:t>’</w:t>
      </w:r>
      <w:r w:rsidRPr="00861E33">
        <w:rPr>
          <w:lang w:val="en-GB"/>
        </w:rPr>
        <w:t xml:space="preserve">s </w:t>
      </w:r>
      <w:proofErr w:type="spellStart"/>
      <w:r w:rsidRPr="00861E33">
        <w:rPr>
          <w:lang w:val="en-GB"/>
        </w:rPr>
        <w:t>MyConcern</w:t>
      </w:r>
      <w:proofErr w:type="spellEnd"/>
      <w:r w:rsidRPr="00861E33">
        <w:rPr>
          <w:lang w:val="en-GB"/>
        </w:rPr>
        <w:t xml:space="preserve"> online safeguarding system wi</w:t>
      </w:r>
      <w:r w:rsidR="00BC7917">
        <w:rPr>
          <w:lang w:val="en-GB"/>
        </w:rPr>
        <w:t>thout delay. T</w:t>
      </w:r>
      <w:r w:rsidRPr="00861E33">
        <w:rPr>
          <w:lang w:val="en-GB"/>
        </w:rPr>
        <w:t>he recording of instances within this system</w:t>
      </w:r>
      <w:r w:rsidR="00BC7917">
        <w:rPr>
          <w:lang w:val="en-GB"/>
        </w:rPr>
        <w:t xml:space="preserve"> must be in the child’s words where appropriate and avoid making judgements. </w:t>
      </w:r>
      <w:r w:rsidR="002A5FAA">
        <w:rPr>
          <w:lang w:val="en-GB"/>
        </w:rPr>
        <w:t xml:space="preserve"> </w:t>
      </w:r>
    </w:p>
    <w:p w:rsidR="00861E33" w:rsidRPr="00861E33" w:rsidRDefault="00861E33" w:rsidP="00750F96">
      <w:pPr>
        <w:jc w:val="both"/>
        <w:rPr>
          <w:lang w:val="en-GB"/>
        </w:rPr>
      </w:pPr>
      <w:r w:rsidRPr="00861E33">
        <w:rPr>
          <w:lang w:val="en-GB"/>
        </w:rPr>
        <w:t xml:space="preserve">All safeguarding concerns, discussions and decisions (and justifications for those decisions) will be recorded in the </w:t>
      </w:r>
      <w:proofErr w:type="spellStart"/>
      <w:r w:rsidRPr="00861E33">
        <w:rPr>
          <w:lang w:val="en-GB"/>
        </w:rPr>
        <w:t>MyConcern</w:t>
      </w:r>
      <w:proofErr w:type="spellEnd"/>
      <w:r w:rsidRPr="00861E33">
        <w:rPr>
          <w:lang w:val="en-GB"/>
        </w:rPr>
        <w:t xml:space="preserve"> online safeguarding recording system. If members </w:t>
      </w:r>
      <w:r w:rsidR="00A4685E">
        <w:rPr>
          <w:lang w:val="en-GB"/>
        </w:rPr>
        <w:t xml:space="preserve">of staff are in any doubt about </w:t>
      </w:r>
      <w:r w:rsidRPr="00861E33">
        <w:rPr>
          <w:lang w:val="en-GB"/>
        </w:rPr>
        <w:t>recording requirements, they should d</w:t>
      </w:r>
      <w:r w:rsidR="002A5FAA">
        <w:rPr>
          <w:lang w:val="en-GB"/>
        </w:rPr>
        <w:t>iscuss their concerns with DSL.</w:t>
      </w:r>
    </w:p>
    <w:p w:rsidR="00861E33" w:rsidRPr="00861E33" w:rsidRDefault="00861E33" w:rsidP="00750F96">
      <w:pPr>
        <w:jc w:val="both"/>
        <w:rPr>
          <w:lang w:val="en-GB"/>
        </w:rPr>
      </w:pPr>
      <w:r w:rsidRPr="00861E33">
        <w:rPr>
          <w:lang w:val="en-GB"/>
        </w:rPr>
        <w:t>Safeguarding records are kept for individual children and are maintained separately from all other records relating to the child in the school. Safeguarding records are kept in accordance with data protection legislation and are retained centrally and securely by the DSL. Safeguarding records are shared with staff o</w:t>
      </w:r>
      <w:r w:rsidR="002A5FAA">
        <w:rPr>
          <w:lang w:val="en-GB"/>
        </w:rPr>
        <w:t xml:space="preserve">n a ‘need to know’ basis only. </w:t>
      </w:r>
    </w:p>
    <w:p w:rsidR="00861E33" w:rsidRPr="00861E33" w:rsidRDefault="00861E33" w:rsidP="00750F96">
      <w:pPr>
        <w:jc w:val="both"/>
        <w:rPr>
          <w:lang w:val="en-GB"/>
        </w:rPr>
      </w:pPr>
      <w:r w:rsidRPr="00861E33">
        <w:rPr>
          <w:lang w:val="en-GB"/>
        </w:rPr>
        <w:t>All safeguarding records will be transferred in accordance with data protection legislation to the child’s subsequent school/setting, under confidential and separate cover. These will be given to the new DSL and a receip</w:t>
      </w:r>
      <w:r w:rsidR="002A5FAA">
        <w:rPr>
          <w:lang w:val="en-GB"/>
        </w:rPr>
        <w:t>t of delivery will be obtained.</w:t>
      </w:r>
    </w:p>
    <w:p w:rsidR="00861E33" w:rsidRPr="00861E33" w:rsidRDefault="00861E33" w:rsidP="00750F96">
      <w:pPr>
        <w:jc w:val="both"/>
        <w:rPr>
          <w:lang w:val="en-GB"/>
        </w:rPr>
      </w:pPr>
      <w:r w:rsidRPr="00861E33">
        <w:rPr>
          <w:lang w:val="en-GB"/>
        </w:rPr>
        <w:t>Detailed guidance on Record Keeping is found in a separate document “Guidelines for Safeguarding Record Keeping in Schools”.</w:t>
      </w:r>
    </w:p>
    <w:p w:rsidR="002A5FAA" w:rsidRDefault="00861E33" w:rsidP="00750F96">
      <w:pPr>
        <w:jc w:val="both"/>
        <w:rPr>
          <w:lang w:val="en-GB"/>
        </w:rPr>
      </w:pPr>
      <w:r w:rsidRPr="00861E33">
        <w:rPr>
          <w:lang w:val="en-GB"/>
        </w:rPr>
        <w:t xml:space="preserve">All Staff WILL familiarise themselves with the responsibilities as outlined in this document.  </w:t>
      </w:r>
    </w:p>
    <w:p w:rsidR="002A5FAA" w:rsidRDefault="00685961" w:rsidP="00750F96">
      <w:pPr>
        <w:jc w:val="both"/>
        <w:rPr>
          <w:lang w:val="en-GB"/>
        </w:rPr>
      </w:pPr>
      <w:hyperlink r:id="rId39" w:history="1">
        <w:r w:rsidR="002A5FAA" w:rsidRPr="00873F5F">
          <w:rPr>
            <w:rStyle w:val="Hyperlink"/>
            <w:lang w:val="en-GB"/>
          </w:rPr>
          <w:t>www.kelsi.org.uk/support-for-children-and-young-people/child-protection-and-safeguarding/safeguarding-policies-and-guidance</w:t>
        </w:r>
      </w:hyperlink>
      <w:r w:rsidR="00861E33" w:rsidRPr="00861E33">
        <w:rPr>
          <w:lang w:val="en-GB"/>
        </w:rPr>
        <w:t xml:space="preserve"> </w:t>
      </w:r>
    </w:p>
    <w:p w:rsidR="00172284" w:rsidRPr="00172284" w:rsidRDefault="00172284" w:rsidP="00172284">
      <w:pPr>
        <w:rPr>
          <w:lang w:val="en-GB"/>
        </w:rPr>
      </w:pPr>
      <w:r w:rsidRPr="00172284">
        <w:rPr>
          <w:lang w:val="en-GB"/>
        </w:rPr>
        <w:t>This is kept in the Leadership Office, KLZ and the office.</w:t>
      </w:r>
    </w:p>
    <w:p w:rsidR="00861E33" w:rsidRPr="00861E33" w:rsidRDefault="00861E33" w:rsidP="00750F96">
      <w:pPr>
        <w:jc w:val="both"/>
        <w:rPr>
          <w:lang w:val="en-GB"/>
        </w:rPr>
      </w:pPr>
      <w:r w:rsidRPr="00861E33">
        <w:rPr>
          <w:lang w:val="en-GB"/>
        </w:rPr>
        <w:t xml:space="preserve">The </w:t>
      </w:r>
      <w:r w:rsidR="00145247">
        <w:rPr>
          <w:lang w:val="en-GB"/>
        </w:rPr>
        <w:t xml:space="preserve">Head Teacher </w:t>
      </w:r>
      <w:r w:rsidRPr="00861E33">
        <w:rPr>
          <w:lang w:val="en-GB"/>
        </w:rPr>
        <w:t>will be kept informed of any significant issues by the DSL.</w:t>
      </w:r>
    </w:p>
    <w:p w:rsidR="00113C12" w:rsidRDefault="00113C12" w:rsidP="00750F96">
      <w:pPr>
        <w:jc w:val="both"/>
        <w:rPr>
          <w:lang w:val="en-GB"/>
        </w:rPr>
      </w:pPr>
      <w:r>
        <w:rPr>
          <w:lang w:val="en-GB"/>
        </w:rPr>
        <w:t>In addition:</w:t>
      </w:r>
    </w:p>
    <w:p w:rsidR="00113C12" w:rsidRDefault="00113C12" w:rsidP="00750F96">
      <w:pPr>
        <w:pStyle w:val="ColorfulList-Accent11"/>
        <w:numPr>
          <w:ilvl w:val="0"/>
          <w:numId w:val="55"/>
        </w:numPr>
      </w:pPr>
      <w:r>
        <w:t xml:space="preserve">Appendix 2 sets out our policy on </w:t>
      </w:r>
      <w:r w:rsidRPr="00393954">
        <w:t>record</w:t>
      </w:r>
      <w:r>
        <w:t>-</w:t>
      </w:r>
      <w:r w:rsidRPr="00393954">
        <w:t xml:space="preserve">keeping </w:t>
      </w:r>
      <w:r>
        <w:t xml:space="preserve">specifically </w:t>
      </w:r>
      <w:r w:rsidRPr="00393954">
        <w:t>with respect to recruitment and pre-employment checks</w:t>
      </w:r>
    </w:p>
    <w:p w:rsidR="00113C12" w:rsidRDefault="00113C12" w:rsidP="00750F96">
      <w:pPr>
        <w:pStyle w:val="ColorfulList-Accent11"/>
        <w:numPr>
          <w:ilvl w:val="0"/>
          <w:numId w:val="55"/>
        </w:numPr>
      </w:pPr>
      <w:r>
        <w:t>Appendix 4 sets out our policy on record-keeping with respect to allegati</w:t>
      </w:r>
      <w:r w:rsidR="00BE065B">
        <w:t>ons of abuse made against staff</w:t>
      </w:r>
    </w:p>
    <w:p w:rsidR="00E1748F" w:rsidRPr="00E1748F" w:rsidRDefault="00E1748F" w:rsidP="00750F96">
      <w:pPr>
        <w:pStyle w:val="Heading1"/>
        <w:jc w:val="both"/>
      </w:pPr>
      <w:bookmarkStart w:id="66" w:name="_Toc492916106"/>
      <w:bookmarkStart w:id="67" w:name="_Toc494354313"/>
      <w:bookmarkStart w:id="68" w:name="_Toc48825518"/>
      <w:r w:rsidRPr="00393954">
        <w:t>Training</w:t>
      </w:r>
      <w:bookmarkEnd w:id="66"/>
      <w:bookmarkEnd w:id="67"/>
      <w:bookmarkEnd w:id="68"/>
      <w:r w:rsidRPr="00E1748F">
        <w:t> </w:t>
      </w:r>
    </w:p>
    <w:p w:rsidR="00E1748F" w:rsidRPr="00A4685E" w:rsidRDefault="00B449AB" w:rsidP="00750F96">
      <w:pPr>
        <w:pStyle w:val="Heading2"/>
        <w:jc w:val="both"/>
        <w:rPr>
          <w:rFonts w:ascii="Arial" w:hAnsi="Arial" w:cs="Arial"/>
          <w:b/>
          <w:color w:val="auto"/>
          <w:sz w:val="22"/>
          <w:szCs w:val="22"/>
          <w:lang w:val="en-GB"/>
        </w:rPr>
      </w:pPr>
      <w:bookmarkStart w:id="69" w:name="_Toc48825519"/>
      <w:r>
        <w:rPr>
          <w:rFonts w:ascii="Arial" w:hAnsi="Arial" w:cs="Arial"/>
          <w:b/>
          <w:color w:val="auto"/>
          <w:sz w:val="22"/>
          <w:szCs w:val="22"/>
          <w:lang w:val="en-GB"/>
        </w:rPr>
        <w:t>21</w:t>
      </w:r>
      <w:r w:rsidR="00E1748F" w:rsidRPr="00A4685E">
        <w:rPr>
          <w:rFonts w:ascii="Arial" w:hAnsi="Arial" w:cs="Arial"/>
          <w:b/>
          <w:color w:val="auto"/>
          <w:sz w:val="22"/>
          <w:szCs w:val="22"/>
          <w:lang w:val="en-GB"/>
        </w:rPr>
        <w:t>.1 All staff</w:t>
      </w:r>
      <w:bookmarkEnd w:id="69"/>
    </w:p>
    <w:p w:rsidR="00E1748F" w:rsidRPr="00E1748F" w:rsidRDefault="00E1748F" w:rsidP="00750F96">
      <w:pPr>
        <w:jc w:val="both"/>
      </w:pPr>
      <w:r w:rsidRPr="00E1748F">
        <w:rPr>
          <w:lang w:val="en-GB"/>
        </w:rPr>
        <w:t>All staff members will undertake safeguarding and child protection training at induction, including on whistle-blowing procedures, to ensure they understand the school’s safeguarding systems and their responsibilities</w:t>
      </w:r>
      <w:r w:rsidR="00F00F57">
        <w:rPr>
          <w:lang w:val="en-GB"/>
        </w:rPr>
        <w:t>, and can identify signs of possible abuse or neglect</w:t>
      </w:r>
      <w:r w:rsidRPr="00E1748F">
        <w:rPr>
          <w:lang w:val="en-GB"/>
        </w:rPr>
        <w:t xml:space="preserve">. This training will be regularly updated </w:t>
      </w:r>
      <w:r w:rsidR="00F767CA">
        <w:rPr>
          <w:lang w:val="en-GB"/>
        </w:rPr>
        <w:t xml:space="preserve">(at least annually) </w:t>
      </w:r>
      <w:r w:rsidRPr="00E1748F">
        <w:rPr>
          <w:lang w:val="en-GB"/>
        </w:rPr>
        <w:t xml:space="preserve">and will be in line with advice from our local safeguarding children </w:t>
      </w:r>
      <w:r w:rsidRPr="00E1748F">
        <w:t>board.</w:t>
      </w:r>
    </w:p>
    <w:p w:rsidR="00E1748F" w:rsidRPr="00E1748F" w:rsidRDefault="00E1748F" w:rsidP="00750F96">
      <w:pPr>
        <w:jc w:val="both"/>
        <w:rPr>
          <w:lang w:val="en-GB"/>
        </w:rPr>
      </w:pPr>
      <w:r w:rsidRPr="00E1748F">
        <w:t>All staff</w:t>
      </w:r>
      <w:r w:rsidRPr="00E1748F">
        <w:rPr>
          <w:color w:val="F15F22"/>
          <w:lang w:val="en-GB"/>
        </w:rPr>
        <w:t xml:space="preserve"> </w:t>
      </w:r>
      <w:r w:rsidRPr="00E1748F">
        <w:rPr>
          <w:lang w:val="en-GB"/>
        </w:rPr>
        <w:t>will have training on the government’s anti-radicalisation strategy, Prevent, to enable them to identify children at risk of being drawn into terrorism and to challenge extremist ideas.</w:t>
      </w:r>
    </w:p>
    <w:p w:rsidR="00E1748F" w:rsidRPr="00E1748F" w:rsidRDefault="00E1748F" w:rsidP="00750F96">
      <w:pPr>
        <w:jc w:val="both"/>
        <w:rPr>
          <w:lang w:val="en-GB"/>
        </w:rPr>
      </w:pPr>
      <w:r w:rsidRPr="00E1748F">
        <w:rPr>
          <w:lang w:val="en-GB"/>
        </w:rPr>
        <w:t>Staff will also receive regular safeguarding and child protection updates (for example, through emails, e-bulletins and staff meetings) as required, but at least annually.</w:t>
      </w:r>
    </w:p>
    <w:p w:rsidR="00E1748F" w:rsidRPr="00E1748F" w:rsidRDefault="00E1748F" w:rsidP="00750F96">
      <w:pPr>
        <w:jc w:val="both"/>
        <w:rPr>
          <w:lang w:val="en-GB"/>
        </w:rPr>
      </w:pPr>
      <w:r w:rsidRPr="00E1748F">
        <w:rPr>
          <w:lang w:val="en-GB"/>
        </w:rPr>
        <w:t>Volunteers will receive appr</w:t>
      </w:r>
      <w:r w:rsidR="00BC7917">
        <w:rPr>
          <w:lang w:val="en-GB"/>
        </w:rPr>
        <w:t>opriate training, if applicable, but must be familiar with this policy</w:t>
      </w:r>
      <w:r w:rsidR="00265D96">
        <w:rPr>
          <w:lang w:val="en-GB"/>
        </w:rPr>
        <w:t xml:space="preserve"> and how to contact the DSL. </w:t>
      </w:r>
    </w:p>
    <w:p w:rsidR="00A17343" w:rsidRDefault="00A17343" w:rsidP="00750F96">
      <w:pPr>
        <w:pStyle w:val="Heading2"/>
        <w:jc w:val="both"/>
        <w:rPr>
          <w:rFonts w:ascii="Arial" w:hAnsi="Arial" w:cs="Arial"/>
          <w:b/>
          <w:color w:val="auto"/>
          <w:sz w:val="22"/>
          <w:szCs w:val="22"/>
          <w:lang w:val="en-GB"/>
        </w:rPr>
      </w:pPr>
    </w:p>
    <w:p w:rsidR="00E1748F" w:rsidRPr="00265D96" w:rsidRDefault="00B449AB" w:rsidP="00750F96">
      <w:pPr>
        <w:pStyle w:val="Heading2"/>
        <w:jc w:val="both"/>
        <w:rPr>
          <w:rFonts w:ascii="Arial" w:hAnsi="Arial" w:cs="Arial"/>
          <w:color w:val="auto"/>
          <w:sz w:val="22"/>
          <w:szCs w:val="22"/>
          <w:lang w:val="en-GB"/>
        </w:rPr>
      </w:pPr>
      <w:bookmarkStart w:id="70" w:name="_Toc48825520"/>
      <w:r>
        <w:rPr>
          <w:rFonts w:ascii="Arial" w:hAnsi="Arial" w:cs="Arial"/>
          <w:b/>
          <w:color w:val="auto"/>
          <w:sz w:val="22"/>
          <w:szCs w:val="22"/>
          <w:lang w:val="en-GB"/>
        </w:rPr>
        <w:t>21</w:t>
      </w:r>
      <w:r w:rsidR="00E1748F" w:rsidRPr="00A4685E">
        <w:rPr>
          <w:rFonts w:ascii="Arial" w:hAnsi="Arial" w:cs="Arial"/>
          <w:b/>
          <w:color w:val="auto"/>
          <w:sz w:val="22"/>
          <w:szCs w:val="22"/>
          <w:lang w:val="en-GB"/>
        </w:rPr>
        <w:t>.2 Th</w:t>
      </w:r>
      <w:r w:rsidR="00265D96">
        <w:rPr>
          <w:rFonts w:ascii="Arial" w:hAnsi="Arial" w:cs="Arial"/>
          <w:b/>
          <w:color w:val="auto"/>
          <w:sz w:val="22"/>
          <w:szCs w:val="22"/>
          <w:lang w:val="en-GB"/>
        </w:rPr>
        <w:t xml:space="preserve">e DSL </w:t>
      </w:r>
      <w:bookmarkEnd w:id="70"/>
      <w:r w:rsidR="00172284">
        <w:rPr>
          <w:rFonts w:ascii="Arial" w:hAnsi="Arial" w:cs="Arial"/>
          <w:b/>
          <w:color w:val="auto"/>
          <w:sz w:val="22"/>
          <w:szCs w:val="22"/>
          <w:lang w:val="en-GB"/>
        </w:rPr>
        <w:t>and deputies</w:t>
      </w:r>
      <w:r w:rsidR="00265D96">
        <w:rPr>
          <w:rFonts w:ascii="Arial" w:hAnsi="Arial" w:cs="Arial"/>
          <w:color w:val="auto"/>
          <w:sz w:val="22"/>
          <w:szCs w:val="22"/>
          <w:lang w:val="en-GB"/>
        </w:rPr>
        <w:t xml:space="preserve"> </w:t>
      </w:r>
    </w:p>
    <w:p w:rsidR="00D34A3F" w:rsidRDefault="00E1748F" w:rsidP="00C36E00">
      <w:pPr>
        <w:rPr>
          <w:lang w:val="en-GB"/>
        </w:rPr>
      </w:pPr>
      <w:r w:rsidRPr="00E1748F">
        <w:rPr>
          <w:lang w:val="en-GB"/>
        </w:rPr>
        <w:t xml:space="preserve">The DSL and </w:t>
      </w:r>
      <w:r w:rsidR="00C36E00" w:rsidRPr="00C36E00">
        <w:t>deputies</w:t>
      </w:r>
      <w:r w:rsidRPr="00750F96">
        <w:rPr>
          <w:color w:val="2E74B5" w:themeColor="accent1" w:themeShade="BF"/>
        </w:rPr>
        <w:t xml:space="preserve"> </w:t>
      </w:r>
      <w:r w:rsidRPr="00E1748F">
        <w:rPr>
          <w:lang w:val="en-GB"/>
        </w:rPr>
        <w:t>will undertake child protection and safeguarding t</w:t>
      </w:r>
      <w:r w:rsidR="00D34A3F">
        <w:rPr>
          <w:lang w:val="en-GB"/>
        </w:rPr>
        <w:t>raining at least every 2 years.</w:t>
      </w:r>
    </w:p>
    <w:p w:rsidR="00D34A3F" w:rsidRDefault="00D34A3F" w:rsidP="00750F96">
      <w:pPr>
        <w:jc w:val="both"/>
        <w:rPr>
          <w:lang w:val="en-GB"/>
        </w:rPr>
      </w:pPr>
      <w:r>
        <w:rPr>
          <w:lang w:val="en-GB"/>
        </w:rPr>
        <w:t>In addition, t</w:t>
      </w:r>
      <w:r w:rsidR="00E1748F" w:rsidRPr="00E1748F">
        <w:rPr>
          <w:lang w:val="en-GB"/>
        </w:rPr>
        <w:t>he</w:t>
      </w:r>
      <w:r w:rsidR="002A0528">
        <w:rPr>
          <w:lang w:val="en-GB"/>
        </w:rPr>
        <w:t xml:space="preserve">y will update their </w:t>
      </w:r>
      <w:r w:rsidR="00E1748F" w:rsidRPr="00E1748F">
        <w:rPr>
          <w:lang w:val="en-GB"/>
        </w:rPr>
        <w:t>knowledge and skills at regular intervals and at least annually (for example, through e-bulletins, meeting other DSLs, or taking time to read and dig</w:t>
      </w:r>
      <w:r>
        <w:rPr>
          <w:lang w:val="en-GB"/>
        </w:rPr>
        <w:t>est safeguarding developments).</w:t>
      </w:r>
    </w:p>
    <w:p w:rsidR="00E1748F" w:rsidRDefault="00E1748F" w:rsidP="00750F96">
      <w:pPr>
        <w:jc w:val="both"/>
        <w:rPr>
          <w:lang w:val="en-GB"/>
        </w:rPr>
      </w:pPr>
      <w:r w:rsidRPr="00E1748F">
        <w:rPr>
          <w:lang w:val="en-GB"/>
        </w:rPr>
        <w:t xml:space="preserve">They will also </w:t>
      </w:r>
      <w:r w:rsidR="00D34A3F">
        <w:rPr>
          <w:lang w:val="en-GB"/>
        </w:rPr>
        <w:t>undertake</w:t>
      </w:r>
      <w:r w:rsidRPr="00E1748F">
        <w:rPr>
          <w:lang w:val="en-GB"/>
        </w:rPr>
        <w:t xml:space="preserve"> Prevent awareness training.</w:t>
      </w:r>
    </w:p>
    <w:p w:rsidR="001868D5" w:rsidRPr="00E1748F" w:rsidRDefault="001868D5" w:rsidP="00750F96">
      <w:pPr>
        <w:jc w:val="both"/>
        <w:rPr>
          <w:lang w:val="en-GB"/>
        </w:rPr>
      </w:pPr>
    </w:p>
    <w:p w:rsidR="00E1748F" w:rsidRPr="00A4685E" w:rsidRDefault="00B449AB" w:rsidP="00750F96">
      <w:pPr>
        <w:pStyle w:val="Heading2"/>
        <w:jc w:val="both"/>
        <w:rPr>
          <w:rFonts w:ascii="Arial" w:hAnsi="Arial" w:cs="Arial"/>
          <w:b/>
          <w:color w:val="auto"/>
          <w:sz w:val="22"/>
          <w:szCs w:val="22"/>
          <w:lang w:val="en-GB"/>
        </w:rPr>
      </w:pPr>
      <w:bookmarkStart w:id="71" w:name="_Toc48825521"/>
      <w:r>
        <w:rPr>
          <w:rFonts w:ascii="Arial" w:hAnsi="Arial" w:cs="Arial"/>
          <w:b/>
          <w:color w:val="auto"/>
          <w:sz w:val="22"/>
          <w:szCs w:val="22"/>
          <w:lang w:val="en-GB"/>
        </w:rPr>
        <w:t>21</w:t>
      </w:r>
      <w:r w:rsidR="00E1748F" w:rsidRPr="00A4685E">
        <w:rPr>
          <w:rFonts w:ascii="Arial" w:hAnsi="Arial" w:cs="Arial"/>
          <w:b/>
          <w:color w:val="auto"/>
          <w:sz w:val="22"/>
          <w:szCs w:val="22"/>
          <w:lang w:val="en-GB"/>
        </w:rPr>
        <w:t>.3 Governors</w:t>
      </w:r>
      <w:bookmarkEnd w:id="71"/>
    </w:p>
    <w:p w:rsidR="001868D5" w:rsidRDefault="00E1748F" w:rsidP="00750F96">
      <w:pPr>
        <w:jc w:val="both"/>
      </w:pPr>
      <w:r w:rsidRPr="00E1748F">
        <w:t>All governors receive</w:t>
      </w:r>
      <w:r w:rsidR="001868D5">
        <w:t xml:space="preserve"> or undertake</w:t>
      </w:r>
      <w:r w:rsidRPr="00E1748F">
        <w:t xml:space="preserve"> training about safeguarding</w:t>
      </w:r>
      <w:r w:rsidR="001868D5">
        <w:t xml:space="preserve"> annually</w:t>
      </w:r>
      <w:r w:rsidRPr="00E1748F">
        <w:t>, to make sure they have the knowledge and information needed to perform their functions and understand their responsibilities.</w:t>
      </w:r>
      <w:r w:rsidR="002A5FAA">
        <w:t xml:space="preserve"> </w:t>
      </w:r>
    </w:p>
    <w:p w:rsidR="00E1748F" w:rsidRPr="00E1748F" w:rsidRDefault="002A5FAA" w:rsidP="00750F96">
      <w:pPr>
        <w:jc w:val="both"/>
      </w:pPr>
      <w:r w:rsidRPr="002A5FAA">
        <w:t xml:space="preserve">Governors </w:t>
      </w:r>
      <w:r>
        <w:t>must also</w:t>
      </w:r>
      <w:r w:rsidRPr="002A5FAA">
        <w:t xml:space="preserve"> read the most up t</w:t>
      </w:r>
      <w:r>
        <w:t>o date DFE guidelines and sign</w:t>
      </w:r>
      <w:r w:rsidRPr="002A5FAA">
        <w:t xml:space="preserve"> to say they have done so.</w:t>
      </w:r>
    </w:p>
    <w:p w:rsidR="00A17343" w:rsidRDefault="00A17343" w:rsidP="00750F96">
      <w:pPr>
        <w:pStyle w:val="Heading2"/>
        <w:jc w:val="both"/>
        <w:rPr>
          <w:rFonts w:ascii="Arial" w:hAnsi="Arial" w:cs="Arial"/>
          <w:b/>
          <w:color w:val="auto"/>
          <w:sz w:val="22"/>
          <w:szCs w:val="22"/>
          <w:lang w:val="en-GB"/>
        </w:rPr>
      </w:pPr>
    </w:p>
    <w:p w:rsidR="00E1748F" w:rsidRPr="00A4685E" w:rsidRDefault="00B449AB" w:rsidP="00750F96">
      <w:pPr>
        <w:pStyle w:val="Heading2"/>
        <w:jc w:val="both"/>
        <w:rPr>
          <w:rFonts w:ascii="Arial" w:hAnsi="Arial" w:cs="Arial"/>
          <w:b/>
          <w:color w:val="auto"/>
          <w:sz w:val="22"/>
          <w:szCs w:val="22"/>
          <w:lang w:val="en-GB"/>
        </w:rPr>
      </w:pPr>
      <w:bookmarkStart w:id="72" w:name="_Toc48825522"/>
      <w:r>
        <w:rPr>
          <w:rFonts w:ascii="Arial" w:hAnsi="Arial" w:cs="Arial"/>
          <w:b/>
          <w:color w:val="auto"/>
          <w:sz w:val="22"/>
          <w:szCs w:val="22"/>
          <w:lang w:val="en-GB"/>
        </w:rPr>
        <w:t>21</w:t>
      </w:r>
      <w:r w:rsidR="00E1748F" w:rsidRPr="00A4685E">
        <w:rPr>
          <w:rFonts w:ascii="Arial" w:hAnsi="Arial" w:cs="Arial"/>
          <w:b/>
          <w:color w:val="auto"/>
          <w:sz w:val="22"/>
          <w:szCs w:val="22"/>
          <w:lang w:val="en-GB"/>
        </w:rPr>
        <w:t>.4 Recruitment – interview/appointment panels</w:t>
      </w:r>
      <w:bookmarkEnd w:id="72"/>
    </w:p>
    <w:p w:rsidR="00C36E00" w:rsidRDefault="00E1748F" w:rsidP="00750F96">
      <w:pPr>
        <w:jc w:val="both"/>
        <w:rPr>
          <w:color w:val="2E74B5" w:themeColor="accent1" w:themeShade="BF"/>
          <w:lang w:val="en-GB"/>
        </w:rPr>
      </w:pPr>
      <w:r w:rsidRPr="00E1748F">
        <w:rPr>
          <w:lang w:val="en-GB"/>
        </w:rPr>
        <w:t>At least one person on any interview/appointment panel for a post at the school will have undertaken safer recruitment training. This will cover, as a minimum, the contents of</w:t>
      </w:r>
      <w:r w:rsidR="002A0528">
        <w:rPr>
          <w:lang w:val="en-GB"/>
        </w:rPr>
        <w:t xml:space="preserve"> the Department for Education’s statutory guidance,</w:t>
      </w:r>
      <w:r w:rsidRPr="00E1748F">
        <w:rPr>
          <w:lang w:val="en-GB"/>
        </w:rPr>
        <w:t xml:space="preserve"> </w:t>
      </w:r>
      <w:r w:rsidR="002B38F6">
        <w:rPr>
          <w:lang w:val="en-GB"/>
        </w:rPr>
        <w:t xml:space="preserve">the latest version of </w:t>
      </w:r>
      <w:r w:rsidRPr="00E1748F">
        <w:rPr>
          <w:lang w:val="en-GB"/>
        </w:rPr>
        <w:t>Keeping Children Safe in Education</w:t>
      </w:r>
      <w:r w:rsidR="002A0528">
        <w:rPr>
          <w:lang w:val="en-GB"/>
        </w:rPr>
        <w:t>,</w:t>
      </w:r>
      <w:r w:rsidRPr="00E1748F">
        <w:rPr>
          <w:lang w:val="en-GB"/>
        </w:rPr>
        <w:t xml:space="preserve"> and be in line with </w:t>
      </w:r>
      <w:r w:rsidR="002A5FAA">
        <w:rPr>
          <w:lang w:val="en-GB"/>
        </w:rPr>
        <w:t xml:space="preserve">local safeguarding procedures.  </w:t>
      </w:r>
      <w:r w:rsidR="00F131EA" w:rsidRPr="00750F96">
        <w:rPr>
          <w:color w:val="2E74B5" w:themeColor="accent1" w:themeShade="BF"/>
          <w:lang w:val="en-GB"/>
        </w:rPr>
        <w:t xml:space="preserve"> </w:t>
      </w:r>
    </w:p>
    <w:p w:rsidR="00F131EA" w:rsidRPr="00C36E00" w:rsidRDefault="00C36E00" w:rsidP="00750F96">
      <w:pPr>
        <w:jc w:val="both"/>
        <w:rPr>
          <w:color w:val="2E74B5" w:themeColor="accent1" w:themeShade="BF"/>
          <w:lang w:val="en-GB"/>
        </w:rPr>
      </w:pPr>
      <w:proofErr w:type="spellStart"/>
      <w:r w:rsidRPr="00C36E00">
        <w:t>Charing</w:t>
      </w:r>
      <w:proofErr w:type="spellEnd"/>
      <w:r w:rsidRPr="00C36E00">
        <w:t xml:space="preserve"> CEP School</w:t>
      </w:r>
      <w:r>
        <w:rPr>
          <w:color w:val="2E74B5" w:themeColor="accent1" w:themeShade="BF"/>
          <w:lang w:val="en-GB"/>
        </w:rPr>
        <w:t xml:space="preserve"> </w:t>
      </w:r>
      <w:r w:rsidR="00F131EA" w:rsidRPr="00BC5D24">
        <w:rPr>
          <w:lang w:val="en-GB"/>
        </w:rPr>
        <w:t>is committed to safeguarding children and promoting the welfare of children and expects all governors, staff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governors, including Trustees, employees and volunteers will be required to undertake safeguarding training on induction which will be regularly updated in line with statutory guidance.</w:t>
      </w:r>
      <w:r w:rsidR="00F131EA">
        <w:rPr>
          <w:lang w:val="en-GB"/>
        </w:rPr>
        <w:t xml:space="preserve"> </w:t>
      </w:r>
    </w:p>
    <w:p w:rsidR="00A17343" w:rsidRDefault="00A17343" w:rsidP="00750F96">
      <w:pPr>
        <w:pStyle w:val="Heading2"/>
        <w:jc w:val="both"/>
        <w:rPr>
          <w:rFonts w:ascii="Arial" w:hAnsi="Arial" w:cs="Arial"/>
          <w:b/>
          <w:color w:val="auto"/>
          <w:sz w:val="22"/>
          <w:szCs w:val="22"/>
        </w:rPr>
      </w:pPr>
    </w:p>
    <w:p w:rsidR="0095697B" w:rsidRPr="00A4685E" w:rsidRDefault="00B449AB" w:rsidP="00750F96">
      <w:pPr>
        <w:pStyle w:val="Heading2"/>
        <w:jc w:val="both"/>
        <w:rPr>
          <w:rFonts w:ascii="Arial" w:hAnsi="Arial" w:cs="Arial"/>
          <w:b/>
          <w:color w:val="auto"/>
          <w:sz w:val="22"/>
          <w:szCs w:val="22"/>
        </w:rPr>
      </w:pPr>
      <w:bookmarkStart w:id="73" w:name="_Toc48825523"/>
      <w:r>
        <w:rPr>
          <w:rFonts w:ascii="Arial" w:hAnsi="Arial" w:cs="Arial"/>
          <w:b/>
          <w:color w:val="auto"/>
          <w:sz w:val="22"/>
          <w:szCs w:val="22"/>
        </w:rPr>
        <w:t>21</w:t>
      </w:r>
      <w:r w:rsidR="002A5FAA" w:rsidRPr="00A4685E">
        <w:rPr>
          <w:rFonts w:ascii="Arial" w:hAnsi="Arial" w:cs="Arial"/>
          <w:b/>
          <w:color w:val="auto"/>
          <w:sz w:val="22"/>
          <w:szCs w:val="22"/>
        </w:rPr>
        <w:t>.5</w:t>
      </w:r>
      <w:r w:rsidR="0095697B" w:rsidRPr="00A4685E">
        <w:rPr>
          <w:rFonts w:ascii="Arial" w:hAnsi="Arial" w:cs="Arial"/>
          <w:b/>
          <w:color w:val="auto"/>
          <w:sz w:val="22"/>
          <w:szCs w:val="22"/>
        </w:rPr>
        <w:t xml:space="preserve"> Safe Touch</w:t>
      </w:r>
      <w:bookmarkEnd w:id="73"/>
      <w:r w:rsidR="0095697B" w:rsidRPr="00A4685E">
        <w:rPr>
          <w:rFonts w:ascii="Arial" w:hAnsi="Arial" w:cs="Arial"/>
          <w:b/>
          <w:color w:val="auto"/>
          <w:sz w:val="22"/>
          <w:szCs w:val="22"/>
        </w:rPr>
        <w:t xml:space="preserve"> </w:t>
      </w:r>
    </w:p>
    <w:p w:rsidR="0095697B" w:rsidRDefault="0095697B" w:rsidP="00750F96">
      <w:pPr>
        <w:jc w:val="both"/>
      </w:pPr>
      <w:r>
        <w:t>Physical touch is an essential part of human relationships and within the school there may be times when it is appropriate to have physical contact with the children that you are caring for. However, it is crucial that in all circumstances, staff only touch children in ways which are appropriate to their professional or agreed role and responsibilities. Touch can be used to facilitate relaxation, for comforting or</w:t>
      </w:r>
      <w:r w:rsidR="00265D96">
        <w:t xml:space="preserve"> to </w:t>
      </w:r>
      <w:r>
        <w:t>enable the child or young person to enjoy a positive emotional experience when in the sensory setting.</w:t>
      </w:r>
    </w:p>
    <w:p w:rsidR="0095697B" w:rsidRDefault="0095697B" w:rsidP="00750F96">
      <w:pPr>
        <w:jc w:val="both"/>
      </w:pPr>
      <w:r>
        <w:t>Consideration should be given to their age (both chronological and stage of development), gender and diversity, such as ethnicity, race, culture, religion, disability, sexual orientation and background.</w:t>
      </w:r>
    </w:p>
    <w:p w:rsidR="0095697B" w:rsidRDefault="0095697B" w:rsidP="00750F96">
      <w:pPr>
        <w:jc w:val="both"/>
      </w:pPr>
      <w:r>
        <w:t>Other factors that have influence include the power of relationships between adults and children, along with role status, therefore particular attention should be paid to any issues of sexual, physical or emotional abusive past experiences/history as the background of the child will influence any decision about who represents a "safe" adult in their eyes:</w:t>
      </w:r>
    </w:p>
    <w:p w:rsidR="0095697B" w:rsidRDefault="0095697B" w:rsidP="00750F96">
      <w:pPr>
        <w:pStyle w:val="ColorfulList-Accent11"/>
        <w:numPr>
          <w:ilvl w:val="0"/>
          <w:numId w:val="56"/>
        </w:numPr>
      </w:pPr>
      <w:r>
        <w:t>Children who have been subject to physical or sexual abuse may be suspicious or fearful of touch. This is not to say that children who have experienced abuse should not be touched, it may be beneficial for the child to know different, safer and more reliable adults who will not use touch as a form of abuse;</w:t>
      </w:r>
    </w:p>
    <w:p w:rsidR="0095697B" w:rsidRDefault="0095697B" w:rsidP="00750F96">
      <w:pPr>
        <w:pStyle w:val="ColorfulList-Accent11"/>
        <w:numPr>
          <w:ilvl w:val="0"/>
          <w:numId w:val="56"/>
        </w:numPr>
      </w:pPr>
      <w:r>
        <w:t>Staff should have regard for these issues throughout the child's education and be aware of any reactions to touch and modify their behaviour accordingly;</w:t>
      </w:r>
    </w:p>
    <w:p w:rsidR="0095697B" w:rsidRDefault="0095697B" w:rsidP="00750F96">
      <w:pPr>
        <w:pStyle w:val="ColorfulList-Accent11"/>
        <w:numPr>
          <w:ilvl w:val="0"/>
          <w:numId w:val="56"/>
        </w:numPr>
      </w:pPr>
      <w:r>
        <w:t>Children from ethnic minority backgrounds may be used to different types of touch as part of their culture.</w:t>
      </w:r>
    </w:p>
    <w:p w:rsidR="0095697B" w:rsidRPr="002A0528" w:rsidRDefault="0095697B" w:rsidP="00750F96">
      <w:pPr>
        <w:jc w:val="both"/>
      </w:pPr>
      <w:r>
        <w:t>In schools, hugs should be o</w:t>
      </w:r>
      <w:r w:rsidR="00265D96">
        <w:t xml:space="preserve">ffered only in sideways manner as </w:t>
      </w:r>
      <w:r>
        <w:t>sitting alongside a child to offer emotional support is more appropriate than allowing a child to sit on the lap of a member of staff. A fleeting or clumsy touch may confuse a chi</w:t>
      </w:r>
      <w:r w:rsidR="00265D96">
        <w:t>ld/young person or make them</w:t>
      </w:r>
      <w:r>
        <w:t xml:space="preserve"> feel uncomfortable or even cause distress. A child may initiate a hug, staff should gently move the child to the side and control the length of time of the hug to ensure it is the shortest time appropriate to the situation. For further information</w:t>
      </w:r>
      <w:r w:rsidR="00265D96">
        <w:t>,</w:t>
      </w:r>
      <w:r>
        <w:t xml:space="preserve"> please see Appendix 5.</w:t>
      </w:r>
    </w:p>
    <w:p w:rsidR="00E1748F" w:rsidRPr="005E0236" w:rsidRDefault="00E1748F" w:rsidP="00750F96">
      <w:pPr>
        <w:pStyle w:val="Heading1"/>
        <w:jc w:val="both"/>
      </w:pPr>
      <w:bookmarkStart w:id="74" w:name="_Toc492916107"/>
      <w:bookmarkStart w:id="75" w:name="_Toc494354314"/>
      <w:bookmarkStart w:id="76" w:name="_Toc48825524"/>
      <w:r w:rsidRPr="00E1748F">
        <w:t xml:space="preserve">Monitoring </w:t>
      </w:r>
      <w:r w:rsidRPr="005E0236">
        <w:t>arrangements</w:t>
      </w:r>
      <w:bookmarkEnd w:id="74"/>
      <w:bookmarkEnd w:id="75"/>
      <w:bookmarkEnd w:id="76"/>
      <w:r w:rsidRPr="005E0236">
        <w:rPr>
          <w:szCs w:val="20"/>
        </w:rPr>
        <w:t> </w:t>
      </w:r>
    </w:p>
    <w:p w:rsidR="00E1748F" w:rsidRPr="005E0236" w:rsidRDefault="00E1748F" w:rsidP="00750F96">
      <w:pPr>
        <w:jc w:val="both"/>
        <w:rPr>
          <w:lang w:val="en-GB"/>
        </w:rPr>
      </w:pPr>
      <w:r w:rsidRPr="005E0236">
        <w:rPr>
          <w:lang w:val="en-GB"/>
        </w:rPr>
        <w:t xml:space="preserve">This policy will be reviewed </w:t>
      </w:r>
      <w:r w:rsidR="007C1AFE" w:rsidRPr="005E0236">
        <w:rPr>
          <w:b/>
          <w:lang w:val="en-GB"/>
        </w:rPr>
        <w:t>annually</w:t>
      </w:r>
      <w:r w:rsidR="007C1AFE" w:rsidRPr="005E0236">
        <w:rPr>
          <w:lang w:val="en-GB"/>
        </w:rPr>
        <w:t xml:space="preserve"> </w:t>
      </w:r>
      <w:r w:rsidRPr="005E0236">
        <w:rPr>
          <w:lang w:val="en-GB"/>
        </w:rPr>
        <w:t xml:space="preserve">by </w:t>
      </w:r>
      <w:r w:rsidR="005E0236" w:rsidRPr="005E0236">
        <w:rPr>
          <w:lang w:val="en-GB"/>
        </w:rPr>
        <w:t>the Trust.</w:t>
      </w:r>
      <w:r w:rsidR="007C1AFE" w:rsidRPr="005E0236">
        <w:rPr>
          <w:lang w:val="en-GB"/>
        </w:rPr>
        <w:t xml:space="preserve"> </w:t>
      </w:r>
      <w:r w:rsidRPr="005E0236">
        <w:rPr>
          <w:lang w:val="en-GB"/>
        </w:rPr>
        <w:t>At every review, it will be approv</w:t>
      </w:r>
      <w:r w:rsidR="007C1AFE" w:rsidRPr="005E0236">
        <w:rPr>
          <w:lang w:val="en-GB"/>
        </w:rPr>
        <w:t xml:space="preserve">ed by the </w:t>
      </w:r>
      <w:r w:rsidR="005E0236">
        <w:rPr>
          <w:lang w:val="en-GB"/>
        </w:rPr>
        <w:t xml:space="preserve">Trust Board and each </w:t>
      </w:r>
      <w:r w:rsidR="00E442D7" w:rsidRPr="005E0236">
        <w:rPr>
          <w:lang w:val="en-GB"/>
        </w:rPr>
        <w:t xml:space="preserve">local </w:t>
      </w:r>
      <w:r w:rsidR="007C1AFE" w:rsidRPr="005E0236">
        <w:rPr>
          <w:lang w:val="en-GB"/>
        </w:rPr>
        <w:t>governing board.</w:t>
      </w:r>
    </w:p>
    <w:p w:rsidR="00E1748F" w:rsidRPr="00E1748F" w:rsidRDefault="00E1748F" w:rsidP="00750F96">
      <w:pPr>
        <w:pStyle w:val="Heading1"/>
        <w:jc w:val="both"/>
      </w:pPr>
      <w:bookmarkStart w:id="77" w:name="_Toc492916108"/>
      <w:bookmarkStart w:id="78" w:name="_Toc494354315"/>
      <w:bookmarkStart w:id="79" w:name="_Toc48825525"/>
      <w:r w:rsidRPr="00E1748F">
        <w:t>Links with other policies</w:t>
      </w:r>
      <w:bookmarkEnd w:id="77"/>
      <w:bookmarkEnd w:id="78"/>
      <w:bookmarkEnd w:id="79"/>
    </w:p>
    <w:p w:rsidR="00E1748F" w:rsidRPr="00370E9F" w:rsidRDefault="00E1748F" w:rsidP="00750F96">
      <w:pPr>
        <w:jc w:val="both"/>
        <w:rPr>
          <w:lang w:val="en-GB"/>
        </w:rPr>
      </w:pPr>
      <w:r w:rsidRPr="00370E9F">
        <w:rPr>
          <w:lang w:val="en-GB"/>
        </w:rPr>
        <w:t>This policy links to the following policies</w:t>
      </w:r>
      <w:r w:rsidR="009C5AE4" w:rsidRPr="00370E9F">
        <w:rPr>
          <w:lang w:val="en-GB"/>
        </w:rPr>
        <w:t xml:space="preserve"> and procedures</w:t>
      </w:r>
      <w:r w:rsidRPr="00370E9F">
        <w:rPr>
          <w:lang w:val="en-GB"/>
        </w:rPr>
        <w:t>:</w:t>
      </w:r>
    </w:p>
    <w:p w:rsidR="00E1748F" w:rsidRPr="00E1748F" w:rsidRDefault="00E1748F" w:rsidP="00750F96">
      <w:pPr>
        <w:pStyle w:val="ColorfulList-Accent11"/>
        <w:numPr>
          <w:ilvl w:val="0"/>
          <w:numId w:val="37"/>
        </w:numPr>
      </w:pPr>
      <w:r w:rsidRPr="00E1748F">
        <w:t>Behaviour</w:t>
      </w:r>
    </w:p>
    <w:p w:rsidR="00E1748F" w:rsidRDefault="009C5AE4" w:rsidP="00750F96">
      <w:pPr>
        <w:pStyle w:val="ColorfulList-Accent11"/>
        <w:numPr>
          <w:ilvl w:val="0"/>
          <w:numId w:val="37"/>
        </w:numPr>
      </w:pPr>
      <w:r>
        <w:t xml:space="preserve">Staff </w:t>
      </w:r>
      <w:r w:rsidR="00834E3F">
        <w:t xml:space="preserve">Handbook for Code of Conduct and Whistleblowing </w:t>
      </w:r>
    </w:p>
    <w:p w:rsidR="007C1AFE" w:rsidRPr="00E1748F" w:rsidRDefault="007C1AFE" w:rsidP="00750F96">
      <w:pPr>
        <w:pStyle w:val="ColorfulList-Accent11"/>
        <w:numPr>
          <w:ilvl w:val="0"/>
          <w:numId w:val="37"/>
        </w:numPr>
      </w:pPr>
      <w:r>
        <w:t>Complaints</w:t>
      </w:r>
    </w:p>
    <w:p w:rsidR="00E1748F" w:rsidRPr="00E1748F" w:rsidRDefault="00E1748F" w:rsidP="00750F96">
      <w:pPr>
        <w:pStyle w:val="ColorfulList-Accent11"/>
        <w:numPr>
          <w:ilvl w:val="0"/>
          <w:numId w:val="37"/>
        </w:numPr>
      </w:pPr>
      <w:r w:rsidRPr="00E1748F">
        <w:t>Health and safety</w:t>
      </w:r>
    </w:p>
    <w:p w:rsidR="00E1748F" w:rsidRDefault="00E1748F" w:rsidP="00750F96">
      <w:pPr>
        <w:pStyle w:val="ColorfulList-Accent11"/>
        <w:numPr>
          <w:ilvl w:val="0"/>
          <w:numId w:val="37"/>
        </w:numPr>
      </w:pPr>
      <w:r w:rsidRPr="00E1748F">
        <w:t>Attendance</w:t>
      </w:r>
    </w:p>
    <w:p w:rsidR="00BE065B" w:rsidRPr="00E1748F" w:rsidRDefault="00E45378" w:rsidP="00750F96">
      <w:pPr>
        <w:pStyle w:val="ColorfulList-Accent11"/>
        <w:numPr>
          <w:ilvl w:val="0"/>
          <w:numId w:val="37"/>
        </w:numPr>
      </w:pPr>
      <w:r>
        <w:t xml:space="preserve">Online </w:t>
      </w:r>
      <w:r w:rsidR="00BE065B">
        <w:t>safety</w:t>
      </w:r>
    </w:p>
    <w:p w:rsidR="00E1748F" w:rsidRPr="00E1748F" w:rsidRDefault="00E1748F" w:rsidP="00750F96">
      <w:pPr>
        <w:pStyle w:val="ColorfulList-Accent11"/>
        <w:numPr>
          <w:ilvl w:val="0"/>
          <w:numId w:val="37"/>
        </w:numPr>
      </w:pPr>
      <w:r w:rsidRPr="00E1748F">
        <w:t>Sex and relationship education</w:t>
      </w:r>
    </w:p>
    <w:p w:rsidR="00E1748F" w:rsidRDefault="00E1748F" w:rsidP="00750F96">
      <w:pPr>
        <w:pStyle w:val="ColorfulList-Accent11"/>
        <w:numPr>
          <w:ilvl w:val="0"/>
          <w:numId w:val="37"/>
        </w:numPr>
      </w:pPr>
      <w:r w:rsidRPr="00E1748F">
        <w:t>First aid</w:t>
      </w:r>
    </w:p>
    <w:p w:rsidR="00BE065B" w:rsidRDefault="00647C06" w:rsidP="00750F96">
      <w:pPr>
        <w:pStyle w:val="ColorfulList-Accent11"/>
        <w:numPr>
          <w:ilvl w:val="0"/>
          <w:numId w:val="37"/>
        </w:numPr>
      </w:pPr>
      <w:r>
        <w:t>Curriculum</w:t>
      </w:r>
    </w:p>
    <w:p w:rsidR="00370E9F" w:rsidRPr="00370E9F" w:rsidRDefault="00370E9F" w:rsidP="00750F96">
      <w:pPr>
        <w:pStyle w:val="ListParagraph"/>
        <w:numPr>
          <w:ilvl w:val="0"/>
          <w:numId w:val="37"/>
        </w:numPr>
        <w:jc w:val="both"/>
        <w:rPr>
          <w:rFonts w:eastAsia="Arial"/>
          <w:color w:val="000000" w:themeColor="text1"/>
          <w:szCs w:val="20"/>
          <w:lang w:val="en-GB"/>
        </w:rPr>
      </w:pPr>
      <w:r w:rsidRPr="00370E9F">
        <w:rPr>
          <w:rFonts w:eastAsia="Arial"/>
          <w:color w:val="000000" w:themeColor="text1"/>
          <w:szCs w:val="20"/>
          <w:lang w:val="en-GB"/>
        </w:rPr>
        <w:t>Designated teacher for looked-after and previously looked-after children</w:t>
      </w:r>
    </w:p>
    <w:p w:rsidR="00B96206" w:rsidRPr="00BE065B" w:rsidRDefault="00B96206" w:rsidP="00750F96">
      <w:pPr>
        <w:pStyle w:val="ColorfulList-Accent11"/>
        <w:numPr>
          <w:ilvl w:val="0"/>
          <w:numId w:val="37"/>
        </w:numPr>
      </w:pPr>
      <w:r>
        <w:t xml:space="preserve">Privacy notices </w:t>
      </w:r>
    </w:p>
    <w:p w:rsidR="00E1748F" w:rsidRPr="00750F96" w:rsidRDefault="00C36E00" w:rsidP="00C36E00">
      <w:pPr>
        <w:rPr>
          <w:highlight w:val="yellow"/>
        </w:rPr>
      </w:pPr>
      <w:r w:rsidRPr="00C36E00">
        <w:t>Other policies on our website can be reviewed</w:t>
      </w:r>
    </w:p>
    <w:p w:rsidR="002A5FAA" w:rsidRPr="00674E06" w:rsidRDefault="002A5FAA" w:rsidP="00750F96">
      <w:pPr>
        <w:pStyle w:val="Heading1"/>
        <w:jc w:val="both"/>
        <w:rPr>
          <w:lang w:eastAsia="en-GB"/>
        </w:rPr>
      </w:pPr>
      <w:bookmarkStart w:id="80" w:name="_Toc492304090"/>
      <w:bookmarkStart w:id="81" w:name="_Toc48825526"/>
      <w:r w:rsidRPr="002A5FAA">
        <w:rPr>
          <w:lang w:eastAsia="en-GB"/>
        </w:rPr>
        <w:t>Local Support</w:t>
      </w:r>
      <w:bookmarkEnd w:id="80"/>
      <w:bookmarkEnd w:id="81"/>
    </w:p>
    <w:p w:rsidR="002A5FAA" w:rsidRPr="002A5FAA" w:rsidRDefault="002A5FAA" w:rsidP="00750F96">
      <w:pPr>
        <w:numPr>
          <w:ilvl w:val="0"/>
          <w:numId w:val="17"/>
        </w:numPr>
        <w:spacing w:before="0" w:after="0"/>
        <w:ind w:left="709"/>
        <w:jc w:val="both"/>
        <w:rPr>
          <w:rFonts w:eastAsia="Times New Roman" w:cs="Arial"/>
          <w:sz w:val="22"/>
          <w:szCs w:val="22"/>
          <w:lang w:val="en-GB" w:eastAsia="en-GB"/>
        </w:rPr>
      </w:pPr>
      <w:r w:rsidRPr="002A5FAA">
        <w:rPr>
          <w:rFonts w:eastAsia="Times New Roman" w:cs="Arial"/>
          <w:sz w:val="22"/>
          <w:szCs w:val="22"/>
          <w:lang w:val="en-GB" w:eastAsia="en-GB"/>
        </w:rPr>
        <w:t xml:space="preserve">All members of staff in </w:t>
      </w:r>
      <w:proofErr w:type="spellStart"/>
      <w:r w:rsidR="00C36E00" w:rsidRPr="00C36E00">
        <w:t>Charing</w:t>
      </w:r>
      <w:proofErr w:type="spellEnd"/>
      <w:r w:rsidR="00C36E00" w:rsidRPr="00C36E00">
        <w:t xml:space="preserve"> CEP School</w:t>
      </w:r>
      <w:r w:rsidRPr="002A5FAA">
        <w:rPr>
          <w:rFonts w:eastAsia="Times New Roman" w:cs="Arial"/>
          <w:color w:val="0070C0"/>
          <w:sz w:val="22"/>
          <w:szCs w:val="22"/>
          <w:lang w:val="en-GB" w:eastAsia="en-GB"/>
        </w:rPr>
        <w:t xml:space="preserve"> </w:t>
      </w:r>
      <w:r w:rsidRPr="002A5FAA">
        <w:rPr>
          <w:rFonts w:eastAsia="Times New Roman" w:cs="Arial"/>
          <w:sz w:val="22"/>
          <w:szCs w:val="22"/>
          <w:lang w:val="en-GB" w:eastAsia="en-GB"/>
        </w:rPr>
        <w:t xml:space="preserve">are made aware of local support available </w:t>
      </w:r>
    </w:p>
    <w:p w:rsidR="002A5FAA" w:rsidRPr="002A5FAA" w:rsidRDefault="002A5FA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val="en-GB" w:eastAsia="en-GB"/>
        </w:rPr>
        <w:t>Contact details for Area Safeguarding Adviser (Education Safeguarding Team)</w:t>
      </w:r>
    </w:p>
    <w:p w:rsidR="002A5FAA" w:rsidRPr="002A5FAA" w:rsidRDefault="00685961" w:rsidP="00750F96">
      <w:pPr>
        <w:numPr>
          <w:ilvl w:val="2"/>
          <w:numId w:val="17"/>
        </w:numPr>
        <w:spacing w:before="0" w:after="0"/>
        <w:jc w:val="both"/>
        <w:rPr>
          <w:rFonts w:eastAsia="Times New Roman" w:cs="Arial"/>
          <w:sz w:val="22"/>
          <w:szCs w:val="22"/>
          <w:lang w:val="en-GB" w:eastAsia="en-GB"/>
        </w:rPr>
      </w:pPr>
      <w:hyperlink r:id="rId40" w:history="1">
        <w:r w:rsidR="002A5FAA" w:rsidRPr="002A5FAA">
          <w:rPr>
            <w:rFonts w:eastAsia="Times New Roman" w:cs="Arial"/>
            <w:color w:val="0000FF"/>
            <w:sz w:val="22"/>
            <w:szCs w:val="22"/>
            <w:u w:val="single"/>
            <w:lang w:val="en-GB" w:eastAsia="en-GB"/>
          </w:rPr>
          <w:t>www.kelsi.org.uk/support-for-children-and-young-people/child-protection-and-safeguarding/safeguarding-contacts</w:t>
        </w:r>
      </w:hyperlink>
      <w:r w:rsidR="002A5FAA" w:rsidRPr="002A5FAA">
        <w:rPr>
          <w:rFonts w:eastAsia="Times New Roman" w:cs="Arial"/>
          <w:color w:val="008000"/>
          <w:sz w:val="22"/>
          <w:szCs w:val="22"/>
          <w:lang w:val="en-GB" w:eastAsia="en-GB"/>
        </w:rPr>
        <w:t xml:space="preserve"> </w:t>
      </w:r>
    </w:p>
    <w:p w:rsidR="002A5FAA" w:rsidRPr="002A5FAA" w:rsidRDefault="002A5FAA" w:rsidP="00750F96">
      <w:pPr>
        <w:spacing w:before="0" w:after="0"/>
        <w:jc w:val="both"/>
        <w:rPr>
          <w:rFonts w:eastAsia="Times New Roman" w:cs="Arial"/>
          <w:b/>
          <w:i/>
          <w:color w:val="008000"/>
          <w:sz w:val="22"/>
          <w:szCs w:val="22"/>
          <w:lang w:val="en-GB" w:eastAsia="en-GB"/>
        </w:rPr>
      </w:pPr>
    </w:p>
    <w:p w:rsidR="002A5FAA" w:rsidRPr="002A5FAA" w:rsidRDefault="002A5FAA" w:rsidP="00750F96">
      <w:pPr>
        <w:spacing w:before="0" w:after="0"/>
        <w:jc w:val="both"/>
        <w:rPr>
          <w:rFonts w:eastAsia="Times New Roman" w:cs="Arial"/>
          <w:sz w:val="22"/>
          <w:szCs w:val="22"/>
          <w:lang w:val="en-GB" w:eastAsia="en-GB"/>
        </w:rPr>
      </w:pPr>
    </w:p>
    <w:p w:rsidR="002A5FAA" w:rsidRPr="002A5FAA" w:rsidRDefault="002A5FA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val="en-GB" w:eastAsia="en-GB"/>
        </w:rPr>
        <w:t>Contact details for Online Safety in the Education Safeguarding Team</w:t>
      </w:r>
    </w:p>
    <w:p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bCs/>
          <w:color w:val="051030"/>
          <w:sz w:val="22"/>
          <w:szCs w:val="22"/>
          <w:shd w:val="clear" w:color="auto" w:fill="FFFFFF"/>
          <w:lang w:val="en-GB" w:eastAsia="en-GB"/>
        </w:rPr>
        <w:t>03000 415797</w:t>
      </w:r>
    </w:p>
    <w:p w:rsidR="002A5FAA" w:rsidRPr="002A5FAA" w:rsidRDefault="00685961" w:rsidP="00750F96">
      <w:pPr>
        <w:numPr>
          <w:ilvl w:val="2"/>
          <w:numId w:val="17"/>
        </w:numPr>
        <w:spacing w:before="0" w:after="0"/>
        <w:jc w:val="both"/>
        <w:rPr>
          <w:rFonts w:eastAsia="Times New Roman" w:cs="Arial"/>
          <w:sz w:val="22"/>
          <w:szCs w:val="22"/>
          <w:lang w:val="en-GB" w:eastAsia="en-GB"/>
        </w:rPr>
      </w:pPr>
      <w:hyperlink r:id="rId41" w:history="1">
        <w:r w:rsidR="002A5FAA" w:rsidRPr="002A5FAA">
          <w:rPr>
            <w:rFonts w:eastAsia="Times New Roman" w:cs="Arial"/>
            <w:color w:val="0000FF"/>
            <w:sz w:val="22"/>
            <w:szCs w:val="22"/>
            <w:u w:val="single"/>
            <w:shd w:val="clear" w:color="auto" w:fill="FFFFFF"/>
            <w:lang w:val="en-GB" w:eastAsia="en-GB"/>
          </w:rPr>
          <w:t>esafetyofficer@kent.gov.uk</w:t>
        </w:r>
      </w:hyperlink>
      <w:r w:rsidR="002A5FAA" w:rsidRPr="002A5FAA">
        <w:rPr>
          <w:rFonts w:eastAsia="Times New Roman" w:cs="Arial"/>
          <w:bCs/>
          <w:color w:val="051030"/>
          <w:sz w:val="22"/>
          <w:szCs w:val="22"/>
          <w:shd w:val="clear" w:color="auto" w:fill="FFFFFF"/>
          <w:lang w:val="en-GB" w:eastAsia="en-GB"/>
        </w:rPr>
        <w:t xml:space="preserve"> (non-urgent issues only)</w:t>
      </w:r>
    </w:p>
    <w:p w:rsidR="002A5FAA" w:rsidRPr="002A5FAA" w:rsidRDefault="002A5FAA" w:rsidP="00750F96">
      <w:pPr>
        <w:spacing w:before="0" w:after="0"/>
        <w:ind w:left="2520"/>
        <w:jc w:val="both"/>
        <w:rPr>
          <w:rFonts w:eastAsia="Times New Roman" w:cs="Arial"/>
          <w:sz w:val="22"/>
          <w:szCs w:val="22"/>
          <w:lang w:val="en-GB" w:eastAsia="en-GB"/>
        </w:rPr>
      </w:pPr>
    </w:p>
    <w:p w:rsidR="002A5FAA" w:rsidRPr="002A5FAA" w:rsidRDefault="002A5FA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val="en-GB" w:eastAsia="en-GB"/>
        </w:rPr>
        <w:t>Contact details for the LADO</w:t>
      </w:r>
    </w:p>
    <w:p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bCs/>
          <w:color w:val="051030"/>
          <w:sz w:val="22"/>
          <w:szCs w:val="22"/>
          <w:shd w:val="clear" w:color="auto" w:fill="FFFFFF"/>
          <w:lang w:val="en-GB" w:eastAsia="en-GB"/>
        </w:rPr>
        <w:t>Telephone: 03000 410888 </w:t>
      </w:r>
    </w:p>
    <w:p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color w:val="051030"/>
          <w:sz w:val="22"/>
          <w:szCs w:val="22"/>
          <w:shd w:val="clear" w:color="auto" w:fill="FFFFFF"/>
          <w:lang w:val="en-GB" w:eastAsia="en-GB"/>
        </w:rPr>
        <w:t>Email: </w:t>
      </w:r>
      <w:hyperlink r:id="rId42" w:history="1">
        <w:r w:rsidRPr="002A5FAA">
          <w:rPr>
            <w:rFonts w:eastAsia="Times New Roman" w:cs="Arial"/>
            <w:color w:val="0000FF"/>
            <w:sz w:val="22"/>
            <w:szCs w:val="22"/>
            <w:u w:val="single"/>
            <w:shd w:val="clear" w:color="auto" w:fill="FFFFFF"/>
            <w:lang w:val="en-GB" w:eastAsia="en-GB"/>
          </w:rPr>
          <w:t>kentchildrenslado@kent.gov.uk</w:t>
        </w:r>
      </w:hyperlink>
      <w:r w:rsidRPr="002A5FAA">
        <w:rPr>
          <w:rFonts w:eastAsia="Times New Roman" w:cs="Arial"/>
          <w:sz w:val="22"/>
          <w:szCs w:val="22"/>
          <w:lang w:val="en-GB" w:eastAsia="en-GB"/>
        </w:rPr>
        <w:t xml:space="preserve"> </w:t>
      </w:r>
    </w:p>
    <w:p w:rsidR="002A5FAA" w:rsidRPr="002A5FAA" w:rsidRDefault="002A5FAA" w:rsidP="00750F96">
      <w:pPr>
        <w:spacing w:before="0" w:after="0"/>
        <w:ind w:left="2520"/>
        <w:jc w:val="both"/>
        <w:rPr>
          <w:rFonts w:eastAsia="Times New Roman" w:cs="Arial"/>
          <w:sz w:val="22"/>
          <w:szCs w:val="22"/>
          <w:lang w:val="en-GB" w:eastAsia="en-GB"/>
        </w:rPr>
      </w:pPr>
    </w:p>
    <w:p w:rsidR="002A5FAA" w:rsidRPr="002A5FAA" w:rsidRDefault="00F131E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val="en-GB" w:eastAsia="en-GB"/>
        </w:rPr>
        <w:t>Children’s</w:t>
      </w:r>
      <w:r w:rsidR="002A5FAA" w:rsidRPr="002A5FAA">
        <w:rPr>
          <w:rFonts w:eastAsia="Times New Roman" w:cs="Arial"/>
          <w:b/>
          <w:sz w:val="22"/>
          <w:szCs w:val="22"/>
          <w:lang w:val="en-GB" w:eastAsia="en-GB"/>
        </w:rPr>
        <w:t xml:space="preserve"> Specialist Services</w:t>
      </w:r>
    </w:p>
    <w:p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sz w:val="22"/>
          <w:szCs w:val="22"/>
          <w:lang w:val="en-GB" w:eastAsia="en-GB"/>
        </w:rPr>
        <w:t>Central Duty Team: 03000 411111</w:t>
      </w:r>
    </w:p>
    <w:p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sz w:val="22"/>
          <w:szCs w:val="22"/>
          <w:lang w:val="en-GB" w:eastAsia="en-GB"/>
        </w:rPr>
        <w:t>Out of Hours Number: 03000 419191</w:t>
      </w:r>
    </w:p>
    <w:p w:rsidR="002A5FAA" w:rsidRPr="002A5FAA" w:rsidRDefault="002A5FAA" w:rsidP="00750F96">
      <w:pPr>
        <w:spacing w:before="0" w:after="0"/>
        <w:ind w:left="2520"/>
        <w:jc w:val="both"/>
        <w:rPr>
          <w:rFonts w:eastAsia="Times New Roman" w:cs="Arial"/>
          <w:sz w:val="22"/>
          <w:szCs w:val="22"/>
          <w:lang w:val="en-GB" w:eastAsia="en-GB"/>
        </w:rPr>
      </w:pPr>
      <w:r w:rsidRPr="002A5FAA">
        <w:rPr>
          <w:rFonts w:eastAsia="Times New Roman" w:cs="Arial"/>
          <w:sz w:val="22"/>
          <w:szCs w:val="22"/>
          <w:lang w:val="en-GB" w:eastAsia="en-GB"/>
        </w:rPr>
        <w:t xml:space="preserve"> </w:t>
      </w:r>
    </w:p>
    <w:p w:rsidR="002A5FAA" w:rsidRPr="00D47A9E" w:rsidRDefault="002A5FA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val="en-GB" w:eastAsia="en-GB"/>
        </w:rPr>
        <w:t>Early Help and Preventative Services</w:t>
      </w:r>
    </w:p>
    <w:p w:rsidR="00D47A9E" w:rsidRPr="00D47A9E" w:rsidRDefault="00D47A9E" w:rsidP="00750F96">
      <w:pPr>
        <w:spacing w:before="0" w:after="0"/>
        <w:ind w:left="2520"/>
        <w:jc w:val="both"/>
        <w:rPr>
          <w:rFonts w:eastAsia="Times New Roman" w:cs="Arial"/>
          <w:szCs w:val="20"/>
          <w:lang w:val="en-GB" w:eastAsia="en-GB"/>
        </w:rPr>
      </w:pPr>
      <w:r w:rsidRPr="00D47A9E">
        <w:rPr>
          <w:rFonts w:eastAsia="Times New Roman" w:cs="Arial"/>
          <w:szCs w:val="20"/>
          <w:lang w:val="en-GB" w:eastAsia="en-GB"/>
        </w:rPr>
        <w:t>Front Door - 03000 41 11 11, Out of hours 03000 41 91 91</w:t>
      </w:r>
    </w:p>
    <w:p w:rsidR="00D47A9E" w:rsidRDefault="00C23F68" w:rsidP="00750F96">
      <w:pPr>
        <w:spacing w:before="0" w:after="0"/>
        <w:ind w:left="2520"/>
        <w:jc w:val="both"/>
      </w:pPr>
      <w:r>
        <w:t>Ashford -</w:t>
      </w:r>
      <w:r w:rsidR="00D47A9E">
        <w:t xml:space="preserve"> 03000 41 03 05 - </w:t>
      </w:r>
      <w:hyperlink r:id="rId43" w:history="1">
        <w:r w:rsidR="00D47A9E" w:rsidRPr="00610D89">
          <w:rPr>
            <w:rStyle w:val="Hyperlink"/>
          </w:rPr>
          <w:t>AshfordEarlyHelp@kent.gov.uk</w:t>
        </w:r>
      </w:hyperlink>
      <w:r w:rsidR="00D47A9E">
        <w:t xml:space="preserve">  </w:t>
      </w:r>
    </w:p>
    <w:p w:rsidR="00D47A9E" w:rsidRDefault="00C23F68" w:rsidP="00750F96">
      <w:pPr>
        <w:spacing w:before="0" w:after="0"/>
        <w:ind w:left="2520"/>
        <w:jc w:val="both"/>
      </w:pPr>
      <w:r>
        <w:t>Canterbury -</w:t>
      </w:r>
      <w:r w:rsidR="00D47A9E">
        <w:t xml:space="preserve"> 03000 41 62 22 - </w:t>
      </w:r>
      <w:hyperlink r:id="rId44" w:history="1">
        <w:r w:rsidR="00D47A9E" w:rsidRPr="00610D89">
          <w:rPr>
            <w:rStyle w:val="Hyperlink"/>
          </w:rPr>
          <w:t>CanterburyEarlyHelp@kent.gov.uk</w:t>
        </w:r>
      </w:hyperlink>
    </w:p>
    <w:p w:rsidR="00D47A9E" w:rsidRDefault="00C23F68" w:rsidP="00750F96">
      <w:pPr>
        <w:spacing w:before="0" w:after="0"/>
        <w:ind w:left="2520"/>
        <w:jc w:val="both"/>
      </w:pPr>
      <w:r>
        <w:t>Dover -</w:t>
      </w:r>
      <w:r w:rsidR="00D47A9E">
        <w:t xml:space="preserve"> 03000 42 29 98 - </w:t>
      </w:r>
      <w:hyperlink r:id="rId45" w:history="1">
        <w:r w:rsidR="00D47A9E" w:rsidRPr="00610D89">
          <w:rPr>
            <w:rStyle w:val="Hyperlink"/>
          </w:rPr>
          <w:t>DoverEarlyHelp@kent.gov.uk</w:t>
        </w:r>
      </w:hyperlink>
      <w:r w:rsidR="00D47A9E">
        <w:t xml:space="preserve">  </w:t>
      </w:r>
    </w:p>
    <w:p w:rsidR="00D47A9E" w:rsidRDefault="00D47A9E" w:rsidP="00750F96">
      <w:pPr>
        <w:spacing w:before="0" w:after="0"/>
        <w:ind w:left="2520"/>
        <w:jc w:val="both"/>
      </w:pPr>
      <w:proofErr w:type="spellStart"/>
      <w:r>
        <w:t>Folkestone</w:t>
      </w:r>
      <w:proofErr w:type="spellEnd"/>
      <w:r>
        <w:t xml:space="preserve"> and </w:t>
      </w:r>
      <w:proofErr w:type="spellStart"/>
      <w:r w:rsidR="00C23F68">
        <w:t>Hythe</w:t>
      </w:r>
      <w:proofErr w:type="spellEnd"/>
      <w:r w:rsidR="00C23F68">
        <w:t xml:space="preserve"> -</w:t>
      </w:r>
      <w:r>
        <w:t xml:space="preserve"> 03000 41 10 08 - </w:t>
      </w:r>
      <w:hyperlink r:id="rId46" w:history="1">
        <w:r w:rsidRPr="00610D89">
          <w:rPr>
            <w:rStyle w:val="Hyperlink"/>
          </w:rPr>
          <w:t>ShepwayEarlyHelp@kent.gov.uk</w:t>
        </w:r>
      </w:hyperlink>
      <w:r>
        <w:t xml:space="preserve"> </w:t>
      </w:r>
    </w:p>
    <w:p w:rsidR="00D47A9E" w:rsidRDefault="00C23F68" w:rsidP="00750F96">
      <w:pPr>
        <w:spacing w:before="0" w:after="0"/>
        <w:ind w:left="2520"/>
        <w:jc w:val="both"/>
      </w:pPr>
      <w:proofErr w:type="spellStart"/>
      <w:r w:rsidRPr="00D47A9E">
        <w:t>Maidstone</w:t>
      </w:r>
      <w:proofErr w:type="spellEnd"/>
      <w:r w:rsidRPr="00D47A9E">
        <w:t xml:space="preserve"> -</w:t>
      </w:r>
      <w:r w:rsidR="00D47A9E" w:rsidRPr="00D47A9E">
        <w:t xml:space="preserve"> 03000 42 23 40 - </w:t>
      </w:r>
      <w:hyperlink r:id="rId47" w:history="1">
        <w:r w:rsidR="00D47A9E" w:rsidRPr="00610D89">
          <w:rPr>
            <w:rStyle w:val="Hyperlink"/>
          </w:rPr>
          <w:t>MaidstoneEarlyHelp@kent.gov.uk</w:t>
        </w:r>
      </w:hyperlink>
      <w:r w:rsidR="00D47A9E">
        <w:t xml:space="preserve">   </w:t>
      </w:r>
    </w:p>
    <w:p w:rsidR="00C23F68" w:rsidRPr="00D47A9E" w:rsidRDefault="00685961" w:rsidP="00750F96">
      <w:pPr>
        <w:spacing w:before="0" w:after="0"/>
        <w:ind w:left="2520"/>
        <w:jc w:val="both"/>
      </w:pPr>
      <w:hyperlink r:id="rId48" w:history="1">
        <w:r w:rsidR="00C23F68" w:rsidRPr="00C23F68">
          <w:rPr>
            <w:rFonts w:ascii="Helvetica" w:hAnsi="Helvetica"/>
            <w:color w:val="06112F"/>
            <w:shd w:val="clear" w:color="auto" w:fill="FFFFFF"/>
          </w:rPr>
          <w:t>Swale</w:t>
        </w:r>
      </w:hyperlink>
      <w:r w:rsidR="00C23F68" w:rsidRPr="00C23F68">
        <w:rPr>
          <w:rFonts w:ascii="Helvetica" w:hAnsi="Helvetica"/>
          <w:color w:val="051030"/>
          <w:shd w:val="clear" w:color="auto" w:fill="FFFFFF"/>
        </w:rPr>
        <w:t> - 03000 42 11 62 - </w:t>
      </w:r>
      <w:hyperlink r:id="rId49" w:history="1">
        <w:r w:rsidR="00C23F68" w:rsidRPr="00C23F68">
          <w:rPr>
            <w:rFonts w:ascii="Helvetica" w:hAnsi="Helvetica"/>
            <w:color w:val="1569AF"/>
            <w:u w:val="single"/>
            <w:shd w:val="clear" w:color="auto" w:fill="FFFFFF"/>
          </w:rPr>
          <w:t>EarlyHelpSwale@kent.gov.uk</w:t>
        </w:r>
      </w:hyperlink>
    </w:p>
    <w:p w:rsidR="00D47A9E" w:rsidRPr="002A5FAA" w:rsidRDefault="00D47A9E" w:rsidP="00750F96">
      <w:pPr>
        <w:spacing w:before="0" w:after="0"/>
        <w:ind w:left="2520"/>
        <w:jc w:val="both"/>
        <w:rPr>
          <w:rFonts w:eastAsia="Times New Roman" w:cs="Arial"/>
          <w:sz w:val="22"/>
          <w:szCs w:val="22"/>
          <w:lang w:val="en-GB" w:eastAsia="en-GB"/>
        </w:rPr>
      </w:pPr>
    </w:p>
    <w:p w:rsidR="002A5FAA" w:rsidRPr="002A5FAA" w:rsidRDefault="002A5FA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val="en-GB" w:eastAsia="en-GB"/>
        </w:rPr>
        <w:t>Kent Police</w:t>
      </w:r>
    </w:p>
    <w:p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sz w:val="22"/>
          <w:szCs w:val="22"/>
          <w:lang w:val="en-GB" w:eastAsia="en-GB"/>
        </w:rPr>
        <w:t>101 (or 999 if there is an immediate risk of harm)</w:t>
      </w:r>
    </w:p>
    <w:p w:rsidR="002A5FAA" w:rsidRPr="002A5FAA" w:rsidRDefault="002A5FAA" w:rsidP="00750F96">
      <w:pPr>
        <w:spacing w:before="0" w:after="0"/>
        <w:ind w:left="2520"/>
        <w:jc w:val="both"/>
        <w:rPr>
          <w:rFonts w:eastAsia="Times New Roman" w:cs="Arial"/>
          <w:sz w:val="22"/>
          <w:szCs w:val="22"/>
          <w:lang w:val="en-GB" w:eastAsia="en-GB"/>
        </w:rPr>
      </w:pPr>
    </w:p>
    <w:p w:rsidR="002A5FAA" w:rsidRPr="002A5FAA" w:rsidRDefault="002A5FA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eastAsia="en-GB"/>
        </w:rPr>
        <w:t>Kent Safeguarding Children Board (KSCB)</w:t>
      </w:r>
    </w:p>
    <w:p w:rsidR="002A5FAA" w:rsidRPr="002A5FAA" w:rsidRDefault="00685961" w:rsidP="00750F96">
      <w:pPr>
        <w:numPr>
          <w:ilvl w:val="2"/>
          <w:numId w:val="17"/>
        </w:numPr>
        <w:spacing w:before="0" w:after="0"/>
        <w:jc w:val="both"/>
        <w:rPr>
          <w:rFonts w:eastAsia="Times New Roman" w:cs="Arial"/>
          <w:sz w:val="22"/>
          <w:szCs w:val="22"/>
          <w:lang w:val="en-GB" w:eastAsia="en-GB"/>
        </w:rPr>
      </w:pPr>
      <w:hyperlink r:id="rId50" w:history="1">
        <w:r w:rsidR="00C23F68" w:rsidRPr="004E0F75">
          <w:rPr>
            <w:rStyle w:val="Hyperlink"/>
            <w:rFonts w:eastAsia="Times New Roman" w:cs="Arial"/>
            <w:sz w:val="22"/>
            <w:szCs w:val="22"/>
            <w:lang w:eastAsia="en-GB"/>
          </w:rPr>
          <w:t>kscmp@kent.gov.uk</w:t>
        </w:r>
      </w:hyperlink>
    </w:p>
    <w:p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sz w:val="22"/>
          <w:szCs w:val="22"/>
          <w:lang w:eastAsia="en-GB"/>
        </w:rPr>
        <w:t>03000 421126</w:t>
      </w:r>
    </w:p>
    <w:p w:rsidR="002A5FAA" w:rsidRPr="002A5FAA" w:rsidRDefault="002A5FAA" w:rsidP="00750F96">
      <w:pPr>
        <w:spacing w:before="0" w:after="0"/>
        <w:ind w:left="720"/>
        <w:jc w:val="both"/>
        <w:rPr>
          <w:rFonts w:eastAsia="Times New Roman" w:cs="Arial"/>
          <w:color w:val="008000"/>
          <w:sz w:val="22"/>
          <w:szCs w:val="22"/>
          <w:lang w:val="en-GB" w:eastAsia="en-GB"/>
        </w:rPr>
      </w:pPr>
    </w:p>
    <w:p w:rsidR="00E1748F" w:rsidRPr="00E1748F" w:rsidRDefault="00E1748F" w:rsidP="00750F96">
      <w:pPr>
        <w:jc w:val="both"/>
        <w:rPr>
          <w:szCs w:val="20"/>
          <w:highlight w:val="yellow"/>
          <w:lang w:val="en-GB"/>
        </w:rPr>
      </w:pPr>
    </w:p>
    <w:p w:rsidR="00E1748F" w:rsidRPr="00E1748F" w:rsidRDefault="00E1748F" w:rsidP="00750F96">
      <w:pPr>
        <w:jc w:val="both"/>
        <w:rPr>
          <w:highlight w:val="yellow"/>
        </w:rPr>
      </w:pPr>
    </w:p>
    <w:p w:rsidR="00E1748F" w:rsidRPr="00E1748F" w:rsidRDefault="00E1748F" w:rsidP="00750F96">
      <w:pPr>
        <w:jc w:val="both"/>
        <w:rPr>
          <w:rFonts w:eastAsia="Arial" w:cs="Arial"/>
          <w:b/>
          <w:bCs/>
          <w:szCs w:val="20"/>
          <w:lang w:val="en-GB"/>
        </w:rPr>
      </w:pPr>
      <w:r w:rsidRPr="00E1748F">
        <w:rPr>
          <w:lang w:val="en-GB"/>
        </w:rPr>
        <w:br w:type="page"/>
      </w:r>
    </w:p>
    <w:p w:rsidR="00E1748F" w:rsidRPr="00E1748F" w:rsidRDefault="00E1748F" w:rsidP="00750F96">
      <w:pPr>
        <w:pStyle w:val="Heading1"/>
        <w:numPr>
          <w:ilvl w:val="0"/>
          <w:numId w:val="0"/>
        </w:numPr>
        <w:ind w:left="284"/>
        <w:jc w:val="both"/>
      </w:pPr>
      <w:bookmarkStart w:id="82" w:name="_Toc492916109"/>
      <w:bookmarkStart w:id="83" w:name="_Toc494354316"/>
      <w:bookmarkStart w:id="84" w:name="_Toc48825527"/>
      <w:r w:rsidRPr="00E1748F">
        <w:t>Appendix 1: types of abuse</w:t>
      </w:r>
      <w:bookmarkEnd w:id="82"/>
      <w:bookmarkEnd w:id="83"/>
      <w:bookmarkEnd w:id="84"/>
    </w:p>
    <w:p w:rsidR="00E1748F" w:rsidRPr="00E1748F" w:rsidRDefault="00E1748F" w:rsidP="00750F96">
      <w:pPr>
        <w:jc w:val="both"/>
        <w:rPr>
          <w:lang w:val="en-GB"/>
        </w:rPr>
      </w:pPr>
      <w:r w:rsidRPr="00E1748F">
        <w:rPr>
          <w:lang w:val="en-GB"/>
        </w:rPr>
        <w:t xml:space="preserve">Abuse, including neglect, and safeguarding issues are rarely standalone events that can be covered by one definition or label. In most cases, multiple issues will overlap. </w:t>
      </w:r>
    </w:p>
    <w:p w:rsidR="00E1748F" w:rsidRPr="00E1748F" w:rsidRDefault="00E1748F" w:rsidP="00750F96">
      <w:pPr>
        <w:jc w:val="both"/>
        <w:rPr>
          <w:lang w:val="en-GB"/>
        </w:rPr>
      </w:pPr>
      <w:r w:rsidRPr="00E1748F">
        <w:rPr>
          <w:b/>
          <w:bCs/>
          <w:lang w:val="en-GB"/>
        </w:rPr>
        <w:t>Physical abuse</w:t>
      </w:r>
      <w:r w:rsidRPr="00E1748F">
        <w:rPr>
          <w:lang w:val="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E1748F" w:rsidRPr="00E1748F" w:rsidRDefault="00E1748F" w:rsidP="00750F96">
      <w:pPr>
        <w:jc w:val="both"/>
        <w:rPr>
          <w:lang w:val="en-GB"/>
        </w:rPr>
      </w:pPr>
      <w:r w:rsidRPr="00E1748F">
        <w:rPr>
          <w:b/>
          <w:bCs/>
          <w:lang w:val="en-GB"/>
        </w:rPr>
        <w:t>Emotional abuse</w:t>
      </w:r>
      <w:r w:rsidRPr="00E1748F">
        <w:rPr>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rsidR="00E1748F" w:rsidRPr="00E1748F" w:rsidRDefault="00E1748F" w:rsidP="00750F96">
      <w:pPr>
        <w:jc w:val="both"/>
        <w:rPr>
          <w:lang w:val="en-GB"/>
        </w:rPr>
      </w:pPr>
      <w:r w:rsidRPr="00E1748F">
        <w:rPr>
          <w:lang w:val="en-GB"/>
        </w:rPr>
        <w:t>Emotional abuse may involve:</w:t>
      </w:r>
    </w:p>
    <w:p w:rsidR="00E1748F" w:rsidRPr="00E1748F" w:rsidRDefault="00E1748F" w:rsidP="00750F96">
      <w:pPr>
        <w:pStyle w:val="ColorfulList-Accent11"/>
      </w:pPr>
      <w:r w:rsidRPr="00E1748F">
        <w:t>Conveying to a child that they are worthless or unloved, inadequate, or valued only insofar as they meet the needs of another person</w:t>
      </w:r>
    </w:p>
    <w:p w:rsidR="00E1748F" w:rsidRPr="00E1748F" w:rsidRDefault="00E1748F" w:rsidP="00750F96">
      <w:pPr>
        <w:pStyle w:val="ColorfulList-Accent11"/>
      </w:pPr>
      <w:r w:rsidRPr="00E1748F">
        <w:t>Not giving the child opportunities to express their views, deliberately silencing them or ‘making fun’ of what they say or how they communicate</w:t>
      </w:r>
    </w:p>
    <w:p w:rsidR="00E1748F" w:rsidRPr="00E1748F" w:rsidRDefault="00E1748F" w:rsidP="00750F96">
      <w:pPr>
        <w:pStyle w:val="ColorfulList-Accent11"/>
      </w:pPr>
      <w:r w:rsidRPr="00E1748F">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00E1748F" w:rsidRPr="00E1748F" w:rsidRDefault="00E1748F" w:rsidP="00750F96">
      <w:pPr>
        <w:pStyle w:val="ColorfulList-Accent11"/>
      </w:pPr>
      <w:r w:rsidRPr="00E1748F">
        <w:t>Seeing or hearing the ill-treatment of another</w:t>
      </w:r>
    </w:p>
    <w:p w:rsidR="00E1748F" w:rsidRPr="00E1748F" w:rsidRDefault="00E1748F" w:rsidP="00750F96">
      <w:pPr>
        <w:pStyle w:val="ColorfulList-Accent11"/>
      </w:pPr>
      <w:r w:rsidRPr="00E1748F">
        <w:t>Serious bullying (including cyberbullying), causing children frequently to feel frightened or in danger, or the exploitation or corruption of children</w:t>
      </w:r>
    </w:p>
    <w:p w:rsidR="00E1748F" w:rsidRPr="00E1748F" w:rsidRDefault="00E1748F" w:rsidP="00750F96">
      <w:pPr>
        <w:jc w:val="both"/>
        <w:rPr>
          <w:lang w:val="en-GB"/>
        </w:rPr>
      </w:pPr>
      <w:r w:rsidRPr="00E1748F">
        <w:rPr>
          <w:b/>
          <w:bCs/>
          <w:lang w:val="en-GB"/>
        </w:rPr>
        <w:t>Sexual abuse</w:t>
      </w:r>
      <w:r w:rsidRPr="00E1748F">
        <w:rPr>
          <w:lang w:val="en-GB"/>
        </w:rPr>
        <w:t xml:space="preserve"> involves forcing or enticing a child or young person to take part in sexual activities, not necessarily involving a high level of violence, whether or not the child is aware of what is happening. The activities may involve:</w:t>
      </w:r>
    </w:p>
    <w:p w:rsidR="00E1748F" w:rsidRPr="00E1748F" w:rsidRDefault="00E1748F" w:rsidP="00750F96">
      <w:pPr>
        <w:pStyle w:val="ColorfulList-Accent11"/>
      </w:pPr>
      <w:r w:rsidRPr="00E1748F">
        <w:t>Physical contact, including assault by penetration (for example rape or oral sex) or non-penetrative acts such as masturbation, kissing, rubbing and touching outside of clothing</w:t>
      </w:r>
    </w:p>
    <w:p w:rsidR="00E1748F" w:rsidRPr="00E1748F" w:rsidRDefault="00E1748F" w:rsidP="00750F96">
      <w:pPr>
        <w:pStyle w:val="ColorfulList-Accent11"/>
      </w:pPr>
      <w:r w:rsidRPr="00E1748F">
        <w:t>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E1748F" w:rsidRPr="00E1748F" w:rsidRDefault="00E1748F" w:rsidP="00750F96">
      <w:pPr>
        <w:jc w:val="both"/>
      </w:pPr>
      <w:r w:rsidRPr="00E1748F">
        <w:t>Sexual abuse is not solely perpetrated by adult males. Women can also commit acts of sexual abuse, as can other children.</w:t>
      </w:r>
    </w:p>
    <w:p w:rsidR="00E1748F" w:rsidRPr="00E1748F" w:rsidRDefault="00E1748F" w:rsidP="00750F96">
      <w:pPr>
        <w:jc w:val="both"/>
      </w:pPr>
      <w:r w:rsidRPr="00E1748F">
        <w:rPr>
          <w:b/>
        </w:rPr>
        <w:t>Neglect</w:t>
      </w:r>
      <w:r w:rsidRPr="00E1748F">
        <w:t xml:space="preserve"> is the persistent failure to meet a child’s basic physical and/or psychological needs, likely to result in the serious impairment of the child’s health or development. Neglect may occur during pregnancy as a result of maternal substance abuse. </w:t>
      </w:r>
    </w:p>
    <w:p w:rsidR="00E1748F" w:rsidRPr="00E1748F" w:rsidRDefault="00E1748F" w:rsidP="00750F96">
      <w:pPr>
        <w:jc w:val="both"/>
      </w:pPr>
      <w:r w:rsidRPr="00E1748F">
        <w:t xml:space="preserve">Once a child is born, neglect may involve a parent or </w:t>
      </w:r>
      <w:proofErr w:type="spellStart"/>
      <w:r w:rsidRPr="00E1748F">
        <w:t>carer</w:t>
      </w:r>
      <w:proofErr w:type="spellEnd"/>
      <w:r w:rsidRPr="00E1748F">
        <w:t xml:space="preserve"> failing to:</w:t>
      </w:r>
    </w:p>
    <w:p w:rsidR="00E1748F" w:rsidRPr="00E1748F" w:rsidRDefault="00E1748F" w:rsidP="00750F96">
      <w:pPr>
        <w:pStyle w:val="ColorfulList-Accent11"/>
      </w:pPr>
      <w:r w:rsidRPr="00E1748F">
        <w:t>Provide adequate food, clothing and shelter (including exclusion from home or abandonment)</w:t>
      </w:r>
    </w:p>
    <w:p w:rsidR="00E1748F" w:rsidRPr="00E1748F" w:rsidRDefault="00E1748F" w:rsidP="00750F96">
      <w:pPr>
        <w:pStyle w:val="ColorfulList-Accent11"/>
      </w:pPr>
      <w:r w:rsidRPr="00E1748F">
        <w:t>Protect a child from physical and emotional harm or danger</w:t>
      </w:r>
    </w:p>
    <w:p w:rsidR="00E1748F" w:rsidRPr="00E1748F" w:rsidRDefault="00E1748F" w:rsidP="00750F96">
      <w:pPr>
        <w:pStyle w:val="ColorfulList-Accent11"/>
      </w:pPr>
      <w:r w:rsidRPr="00E1748F">
        <w:t>Ensure adequate supervision (including the use of inadequate care-givers)</w:t>
      </w:r>
    </w:p>
    <w:p w:rsidR="00E1748F" w:rsidRPr="00E1748F" w:rsidRDefault="00E1748F" w:rsidP="00750F96">
      <w:pPr>
        <w:pStyle w:val="ColorfulList-Accent11"/>
      </w:pPr>
      <w:r w:rsidRPr="00E1748F">
        <w:t>Ensure access to appropriate medical care or treatment</w:t>
      </w:r>
    </w:p>
    <w:p w:rsidR="00E1748F" w:rsidRPr="00E1748F" w:rsidRDefault="00E1748F" w:rsidP="00750F96">
      <w:pPr>
        <w:jc w:val="both"/>
        <w:rPr>
          <w:lang w:val="en-GB"/>
        </w:rPr>
      </w:pPr>
      <w:r w:rsidRPr="00E1748F">
        <w:rPr>
          <w:lang w:val="en-GB"/>
        </w:rPr>
        <w:t>It may also include neglect of, or unresponsiveness to, a child’s basic emotional needs.</w:t>
      </w:r>
    </w:p>
    <w:p w:rsidR="00E1748F" w:rsidRPr="00E1748F" w:rsidRDefault="00E1748F" w:rsidP="00750F96">
      <w:pPr>
        <w:spacing w:after="160" w:line="259" w:lineRule="auto"/>
        <w:jc w:val="both"/>
        <w:rPr>
          <w:szCs w:val="20"/>
          <w:lang w:val="en-GB"/>
        </w:rPr>
      </w:pPr>
      <w:r w:rsidRPr="00E1748F">
        <w:rPr>
          <w:rFonts w:eastAsia="Arial" w:cs="Arial"/>
          <w:b/>
          <w:bCs/>
          <w:szCs w:val="20"/>
          <w:lang w:val="en-GB"/>
        </w:rPr>
        <w:t> </w:t>
      </w:r>
    </w:p>
    <w:p w:rsidR="00E1748F" w:rsidRPr="00E1748F" w:rsidRDefault="00E1748F" w:rsidP="00750F96">
      <w:pPr>
        <w:pStyle w:val="Heading1"/>
        <w:numPr>
          <w:ilvl w:val="0"/>
          <w:numId w:val="0"/>
        </w:numPr>
        <w:ind w:left="284"/>
        <w:jc w:val="both"/>
      </w:pPr>
      <w:r w:rsidRPr="00E1748F">
        <w:br w:type="page"/>
      </w:r>
      <w:bookmarkStart w:id="85" w:name="_Toc492916110"/>
      <w:bookmarkStart w:id="86" w:name="_Toc494354317"/>
      <w:bookmarkStart w:id="87" w:name="_Toc48825528"/>
      <w:r w:rsidRPr="00B2119B">
        <w:t xml:space="preserve">Appendix 2: safer recruitment and DBS checks </w:t>
      </w:r>
      <w:r w:rsidR="00D72371" w:rsidRPr="00B2119B">
        <w:t xml:space="preserve">– </w:t>
      </w:r>
      <w:r w:rsidRPr="00B2119B">
        <w:t>policy and procedures</w:t>
      </w:r>
      <w:bookmarkEnd w:id="85"/>
      <w:bookmarkEnd w:id="86"/>
      <w:bookmarkEnd w:id="87"/>
      <w:r w:rsidRPr="00E1748F">
        <w:t xml:space="preserve"> </w:t>
      </w:r>
    </w:p>
    <w:p w:rsidR="00D72371" w:rsidRPr="00E1748F" w:rsidRDefault="00E1748F" w:rsidP="00750F96">
      <w:pPr>
        <w:jc w:val="both"/>
        <w:rPr>
          <w:lang w:val="en-GB"/>
        </w:rPr>
      </w:pPr>
      <w:r w:rsidRPr="00B2119B">
        <w:rPr>
          <w:lang w:val="en-GB"/>
        </w:rPr>
        <w:t xml:space="preserve">We will record all information on the checks carried out in the school’s single central record (SCR). </w:t>
      </w:r>
      <w:r w:rsidR="00D72371" w:rsidRPr="00B2119B">
        <w:rPr>
          <w:lang w:val="en-GB"/>
        </w:rPr>
        <w:t xml:space="preserve">Copies of these checks, where appropriate, will be held in individuals’ personnel files. </w:t>
      </w:r>
      <w:r w:rsidRPr="00B2119B">
        <w:rPr>
          <w:lang w:val="en-GB"/>
        </w:rPr>
        <w:t xml:space="preserve">We follow </w:t>
      </w:r>
      <w:r w:rsidR="00D72371" w:rsidRPr="00B2119B">
        <w:rPr>
          <w:lang w:val="en-GB"/>
        </w:rPr>
        <w:t xml:space="preserve">requirements and </w:t>
      </w:r>
      <w:r w:rsidRPr="00B2119B">
        <w:rPr>
          <w:lang w:val="en-GB"/>
        </w:rPr>
        <w:t>best</w:t>
      </w:r>
      <w:r w:rsidRPr="00D72371">
        <w:rPr>
          <w:lang w:val="en-GB"/>
        </w:rPr>
        <w:t xml:space="preserve"> practice in retaining copies of</w:t>
      </w:r>
      <w:r w:rsidR="00D72371" w:rsidRPr="00D72371">
        <w:rPr>
          <w:lang w:val="en-GB"/>
        </w:rPr>
        <w:t xml:space="preserve"> these checks</w:t>
      </w:r>
      <w:r w:rsidRPr="00D72371">
        <w:rPr>
          <w:lang w:val="en-GB"/>
        </w:rPr>
        <w:t>, as set out below.</w:t>
      </w:r>
    </w:p>
    <w:p w:rsidR="00E1748F" w:rsidRPr="00641CC2" w:rsidRDefault="00E1748F" w:rsidP="00750F96">
      <w:pPr>
        <w:jc w:val="both"/>
        <w:rPr>
          <w:sz w:val="22"/>
          <w:szCs w:val="20"/>
          <w:u w:val="single"/>
          <w:lang w:val="en-GB"/>
        </w:rPr>
      </w:pPr>
      <w:r w:rsidRPr="00641CC2">
        <w:rPr>
          <w:rFonts w:eastAsia="Arial" w:cs="Arial"/>
          <w:b/>
          <w:bCs/>
          <w:sz w:val="22"/>
          <w:szCs w:val="20"/>
          <w:u w:val="single"/>
          <w:lang w:val="en-GB"/>
        </w:rPr>
        <w:t>Appointing new staff</w:t>
      </w:r>
    </w:p>
    <w:p w:rsidR="00E1748F" w:rsidRPr="00E1748F" w:rsidRDefault="00E1748F" w:rsidP="00750F96">
      <w:pPr>
        <w:jc w:val="both"/>
        <w:rPr>
          <w:lang w:val="en-GB"/>
        </w:rPr>
      </w:pPr>
      <w:r w:rsidRPr="00E1748F">
        <w:rPr>
          <w:lang w:val="en-GB"/>
        </w:rPr>
        <w:t>When appointing new staff, we will:</w:t>
      </w:r>
    </w:p>
    <w:p w:rsidR="00E1748F" w:rsidRPr="00E1748F" w:rsidRDefault="00E1748F" w:rsidP="00750F96">
      <w:pPr>
        <w:pStyle w:val="ColorfulList-Accent11"/>
      </w:pPr>
      <w:r w:rsidRPr="00E1748F">
        <w:t>Verify their identity</w:t>
      </w:r>
    </w:p>
    <w:p w:rsidR="00E1748F" w:rsidRPr="00915F8F" w:rsidRDefault="00E1748F" w:rsidP="00750F96">
      <w:pPr>
        <w:pStyle w:val="ColorfulList-Accent11"/>
      </w:pPr>
      <w:r w:rsidRPr="00915F8F">
        <w:t>Obtain (via the applicant) an enhanced Disclosure and Barring Service (DBS) certificate</w:t>
      </w:r>
      <w:r w:rsidR="00D72371" w:rsidRPr="00915F8F">
        <w:t>,</w:t>
      </w:r>
      <w:r w:rsidRPr="00915F8F">
        <w:t xml:space="preserve"> including barred list information for those who will be engaging in regulated activity</w:t>
      </w:r>
      <w:r w:rsidR="00D018B3" w:rsidRPr="00915F8F">
        <w:t xml:space="preserve"> (see definition below</w:t>
      </w:r>
      <w:r w:rsidRPr="00915F8F">
        <w:t xml:space="preserve">). We will not keep a copy of this for longer than 6 months </w:t>
      </w:r>
    </w:p>
    <w:p w:rsidR="00E1748F" w:rsidRPr="00E1748F" w:rsidRDefault="00E1748F" w:rsidP="00750F96">
      <w:pPr>
        <w:pStyle w:val="ColorfulList-Accent11"/>
      </w:pPr>
      <w:r w:rsidRPr="00E1748F">
        <w:t>Obtain a separate barred list check if they will start work in regulated activity before the DBS certificate is available</w:t>
      </w:r>
    </w:p>
    <w:p w:rsidR="00E1748F" w:rsidRPr="00915F8F" w:rsidRDefault="00E1748F" w:rsidP="00750F96">
      <w:pPr>
        <w:pStyle w:val="ColorfulList-Accent11"/>
      </w:pPr>
      <w:r w:rsidRPr="00E1748F">
        <w:t xml:space="preserve">Verify their mental and </w:t>
      </w:r>
      <w:r w:rsidRPr="00915F8F">
        <w:t>physical fitness to carry out their work responsibilities</w:t>
      </w:r>
    </w:p>
    <w:p w:rsidR="00E1748F" w:rsidRPr="00915F8F" w:rsidRDefault="00E1748F" w:rsidP="00750F96">
      <w:pPr>
        <w:pStyle w:val="ColorfulList-Accent11"/>
      </w:pPr>
      <w:r w:rsidRPr="00915F8F">
        <w:t xml:space="preserve">Verify their right to work in the UK. We will keep a copy of this verification for the duration of the member of staff’s employment and for 2 years afterwards </w:t>
      </w:r>
    </w:p>
    <w:p w:rsidR="00E1748F" w:rsidRPr="00915F8F" w:rsidRDefault="00E1748F" w:rsidP="00750F96">
      <w:pPr>
        <w:pStyle w:val="ColorfulList-Accent11"/>
      </w:pPr>
      <w:r w:rsidRPr="00915F8F">
        <w:t>Verify their professional qualifications, as appropriate</w:t>
      </w:r>
    </w:p>
    <w:p w:rsidR="00E1748F" w:rsidRPr="00E1748F" w:rsidRDefault="00E1748F" w:rsidP="00750F96">
      <w:pPr>
        <w:pStyle w:val="ColorfulList-Accent11"/>
      </w:pPr>
      <w:r w:rsidRPr="00E1748F">
        <w:t>Ensure they are not subject to a prohibition order if they are employed to be a teacher</w:t>
      </w:r>
    </w:p>
    <w:p w:rsidR="00E1748F" w:rsidRPr="00E1748F" w:rsidRDefault="00E1748F" w:rsidP="00750F96">
      <w:pPr>
        <w:pStyle w:val="ColorfulList-Accent11"/>
      </w:pPr>
      <w:r w:rsidRPr="00E1748F">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rsidR="00E1748F" w:rsidRPr="00E1748F" w:rsidRDefault="00E1748F" w:rsidP="00750F96">
      <w:pPr>
        <w:pStyle w:val="ColorfulList-Accent11"/>
      </w:pPr>
      <w:r w:rsidRPr="00E1748F">
        <w:t>Check that candidates taking up a management position are not subject to a prohibition from management (sect</w:t>
      </w:r>
      <w:r w:rsidR="00265D96">
        <w:t>ion 128) direction made by the S</w:t>
      </w:r>
      <w:r w:rsidRPr="00E1748F">
        <w:t xml:space="preserve">ecretary of </w:t>
      </w:r>
      <w:r w:rsidR="00265D96">
        <w:t>S</w:t>
      </w:r>
      <w:r w:rsidRPr="00E1748F">
        <w:t>tate</w:t>
      </w:r>
    </w:p>
    <w:p w:rsidR="00E1748F" w:rsidRPr="00E1748F" w:rsidRDefault="00E1748F" w:rsidP="00750F96">
      <w:pPr>
        <w:pStyle w:val="ColorfulList-Accent11"/>
      </w:pPr>
      <w:r w:rsidRPr="00E1748F">
        <w:t>Ask for written information about previous employment history and check that information is not contradictory or incomplete</w:t>
      </w:r>
    </w:p>
    <w:p w:rsidR="00E1748F" w:rsidRPr="00E1748F" w:rsidRDefault="00E1748F" w:rsidP="00750F96">
      <w:pPr>
        <w:spacing w:after="160" w:line="259" w:lineRule="auto"/>
        <w:jc w:val="both"/>
        <w:rPr>
          <w:szCs w:val="20"/>
          <w:lang w:val="en-GB"/>
        </w:rPr>
      </w:pPr>
      <w:r w:rsidRPr="00E1748F">
        <w:rPr>
          <w:rFonts w:eastAsia="Arial" w:cs="Arial"/>
          <w:szCs w:val="20"/>
          <w:lang w:val="en-GB"/>
        </w:rPr>
        <w:t xml:space="preserve">We will seek references on all short-listed candidates, including internal </w:t>
      </w:r>
      <w:r w:rsidR="00915F8F">
        <w:rPr>
          <w:rFonts w:eastAsia="Arial" w:cs="Arial"/>
          <w:szCs w:val="20"/>
          <w:lang w:val="en-GB"/>
        </w:rPr>
        <w:t>candidates</w:t>
      </w:r>
      <w:r w:rsidRPr="00E1748F">
        <w:rPr>
          <w:rFonts w:eastAsia="Arial" w:cs="Arial"/>
          <w:szCs w:val="20"/>
          <w:lang w:val="en-GB"/>
        </w:rPr>
        <w:t xml:space="preserve">, before interview. We will scrutinise these and resolve any concerns before confirming appointments. </w:t>
      </w:r>
    </w:p>
    <w:p w:rsidR="00B81039" w:rsidRDefault="00D018B3" w:rsidP="00750F96">
      <w:pPr>
        <w:spacing w:after="160" w:line="259" w:lineRule="auto"/>
        <w:jc w:val="both"/>
        <w:rPr>
          <w:rFonts w:eastAsia="Arial" w:cs="Arial"/>
          <w:szCs w:val="20"/>
          <w:lang w:val="en-GB"/>
        </w:rPr>
      </w:pPr>
      <w:r>
        <w:rPr>
          <w:rFonts w:eastAsia="Arial" w:cs="Arial"/>
          <w:szCs w:val="20"/>
          <w:lang w:val="en-GB"/>
        </w:rPr>
        <w:t>W</w:t>
      </w:r>
      <w:r w:rsidR="00E1748F" w:rsidRPr="00E1748F">
        <w:rPr>
          <w:rFonts w:eastAsia="Arial" w:cs="Arial"/>
          <w:szCs w:val="20"/>
          <w:lang w:val="en-GB"/>
        </w:rPr>
        <w:t xml:space="preserve">e will ensure that appropriate checks are carried out to ensure that individuals are not disqualified under the Childcare Act </w:t>
      </w:r>
      <w:r w:rsidR="00E1748F" w:rsidRPr="00915F8F">
        <w:rPr>
          <w:rFonts w:eastAsia="Arial" w:cs="Arial"/>
          <w:szCs w:val="20"/>
          <w:lang w:val="en-GB"/>
        </w:rPr>
        <w:t>2006</w:t>
      </w:r>
      <w:r w:rsidR="00B02A3D">
        <w:rPr>
          <w:rFonts w:eastAsia="Arial" w:cs="Arial"/>
          <w:szCs w:val="20"/>
          <w:lang w:val="en-GB"/>
        </w:rPr>
        <w:t xml:space="preserve"> (as amended 2018)</w:t>
      </w:r>
      <w:r w:rsidR="00E1748F" w:rsidRPr="00915F8F">
        <w:rPr>
          <w:rFonts w:eastAsia="Arial" w:cs="Arial"/>
          <w:szCs w:val="20"/>
          <w:lang w:val="en-GB"/>
        </w:rPr>
        <w:t xml:space="preserve">. </w:t>
      </w:r>
      <w:r w:rsidR="00D72371" w:rsidRPr="00915F8F">
        <w:rPr>
          <w:rFonts w:eastAsia="Arial" w:cs="Arial"/>
          <w:szCs w:val="20"/>
          <w:lang w:val="en-GB"/>
        </w:rPr>
        <w:t>Where we take a decision that an individual falls outside of the scope of these regulations</w:t>
      </w:r>
      <w:r w:rsidR="00B81039" w:rsidRPr="00915F8F">
        <w:rPr>
          <w:rFonts w:eastAsia="Arial" w:cs="Arial"/>
          <w:szCs w:val="20"/>
          <w:lang w:val="en-GB"/>
        </w:rPr>
        <w:t xml:space="preserve"> and we do not carry out such checks</w:t>
      </w:r>
      <w:r w:rsidR="00D72371" w:rsidRPr="00915F8F">
        <w:rPr>
          <w:rFonts w:eastAsia="Arial" w:cs="Arial"/>
          <w:szCs w:val="20"/>
          <w:lang w:val="en-GB"/>
        </w:rPr>
        <w:t xml:space="preserve">, we </w:t>
      </w:r>
      <w:r w:rsidR="00B81039" w:rsidRPr="00915F8F">
        <w:rPr>
          <w:rFonts w:eastAsia="Arial" w:cs="Arial"/>
          <w:szCs w:val="20"/>
          <w:lang w:val="en-GB"/>
        </w:rPr>
        <w:t>will retain a record of our assessment on the individual’s personnel file. This will include our evaluation of any risks and control measures put in place, and any advice sought.</w:t>
      </w:r>
    </w:p>
    <w:p w:rsidR="00E1748F" w:rsidRPr="00E1748F" w:rsidRDefault="00E1748F" w:rsidP="00750F96">
      <w:pPr>
        <w:spacing w:after="160" w:line="259" w:lineRule="auto"/>
        <w:jc w:val="both"/>
        <w:rPr>
          <w:szCs w:val="20"/>
          <w:lang w:val="en-GB"/>
        </w:rPr>
      </w:pPr>
      <w:r w:rsidRPr="00E1748F">
        <w:rPr>
          <w:rFonts w:eastAsia="Arial" w:cs="Arial"/>
          <w:b/>
          <w:szCs w:val="20"/>
          <w:lang w:val="en-GB"/>
        </w:rPr>
        <w:t>Regulated activity</w:t>
      </w:r>
      <w:r w:rsidRPr="00E1748F">
        <w:rPr>
          <w:rFonts w:eastAsia="Arial" w:cs="Arial"/>
          <w:szCs w:val="20"/>
          <w:lang w:val="en-GB"/>
        </w:rPr>
        <w:t xml:space="preserve"> means a person who will be:</w:t>
      </w:r>
    </w:p>
    <w:p w:rsidR="00E1748F" w:rsidRPr="00E1748F" w:rsidRDefault="00E1748F" w:rsidP="00750F96">
      <w:pPr>
        <w:pStyle w:val="ColorfulList-Accent11"/>
      </w:pPr>
      <w:r w:rsidRPr="00E1748F">
        <w:t>Responsible, on a regular basis in a school or college, for teaching, training, instructing, caring for or supervising children</w:t>
      </w:r>
    </w:p>
    <w:p w:rsidR="00E1748F" w:rsidRPr="00E1748F" w:rsidRDefault="00E1748F" w:rsidP="00750F96">
      <w:pPr>
        <w:pStyle w:val="ColorfulList-Accent11"/>
      </w:pPr>
      <w:r w:rsidRPr="00E1748F">
        <w:t>Carrying out paid, or unsupervised unpaid, work regularly in a school or college where that work provides an opportunity for contact with children</w:t>
      </w:r>
    </w:p>
    <w:p w:rsidR="00E1748F" w:rsidRPr="00E1748F" w:rsidRDefault="00E1748F" w:rsidP="00750F96">
      <w:pPr>
        <w:pStyle w:val="ColorfulList-Accent11"/>
      </w:pPr>
      <w:r w:rsidRPr="00E1748F">
        <w:t>Engaging in intimate or personal care or overnight activity, even if this happens only once and regardless of whether they are supervised or not</w:t>
      </w:r>
    </w:p>
    <w:p w:rsidR="00E1748F" w:rsidRPr="00641CC2" w:rsidRDefault="00E1748F" w:rsidP="00750F96">
      <w:pPr>
        <w:jc w:val="both"/>
        <w:rPr>
          <w:b/>
          <w:sz w:val="22"/>
          <w:szCs w:val="22"/>
          <w:u w:val="single"/>
          <w:lang w:val="en-GB"/>
        </w:rPr>
      </w:pPr>
      <w:r w:rsidRPr="00641CC2">
        <w:rPr>
          <w:b/>
          <w:sz w:val="22"/>
          <w:szCs w:val="22"/>
          <w:u w:val="single"/>
          <w:lang w:val="en-GB"/>
        </w:rPr>
        <w:t>Existing staff</w:t>
      </w:r>
    </w:p>
    <w:p w:rsidR="00E1748F" w:rsidRPr="00E1748F" w:rsidRDefault="00E1748F" w:rsidP="00750F96">
      <w:pPr>
        <w:jc w:val="both"/>
        <w:rPr>
          <w:lang w:val="en-GB"/>
        </w:rPr>
      </w:pPr>
      <w:r w:rsidRPr="00E1748F">
        <w:rPr>
          <w:lang w:val="en-GB"/>
        </w:rPr>
        <w:t xml:space="preserve">If we have concerns about an existing member of staff’s suitability to work with children, we will carry out all the relevant checks as if the individual was a new member of staff. We will also do this if an individual </w:t>
      </w:r>
      <w:proofErr w:type="gramStart"/>
      <w:r w:rsidRPr="00E1748F">
        <w:rPr>
          <w:lang w:val="en-GB"/>
        </w:rPr>
        <w:t>moves</w:t>
      </w:r>
      <w:proofErr w:type="gramEnd"/>
      <w:r w:rsidRPr="00E1748F">
        <w:rPr>
          <w:lang w:val="en-GB"/>
        </w:rPr>
        <w:t xml:space="preserve"> from a post that is not regulated activity to one that is. </w:t>
      </w:r>
    </w:p>
    <w:p w:rsidR="00E1748F" w:rsidRPr="00E1748F" w:rsidRDefault="00E1748F" w:rsidP="00750F96">
      <w:pPr>
        <w:jc w:val="both"/>
        <w:rPr>
          <w:lang w:val="en-GB"/>
        </w:rPr>
      </w:pPr>
      <w:r w:rsidRPr="00E1748F">
        <w:rPr>
          <w:lang w:val="en-GB"/>
        </w:rPr>
        <w:t>We will refer to the DBS anyone who has harmed, or poses a risk of harm, to a child or vulnerable adult:</w:t>
      </w:r>
    </w:p>
    <w:p w:rsidR="00E1748F" w:rsidRPr="00E1748F" w:rsidRDefault="00E1748F" w:rsidP="00750F96">
      <w:pPr>
        <w:pStyle w:val="ColorfulList-Accent11"/>
      </w:pPr>
      <w:r w:rsidRPr="00E1748F">
        <w:t xml:space="preserve">Where </w:t>
      </w:r>
      <w:r w:rsidRPr="00120CD2">
        <w:t xml:space="preserve">the </w:t>
      </w:r>
      <w:r w:rsidR="00120CD2" w:rsidRPr="00120CD2">
        <w:t>‘</w:t>
      </w:r>
      <w:r w:rsidRPr="00120CD2">
        <w:t>harm test</w:t>
      </w:r>
      <w:r w:rsidR="00120CD2" w:rsidRPr="00120CD2">
        <w:t>’</w:t>
      </w:r>
      <w:r w:rsidRPr="00E1748F">
        <w:t xml:space="preserve"> is satisfied in respect of the individual</w:t>
      </w:r>
      <w:r w:rsidR="00120CD2">
        <w:t xml:space="preserve"> (i.e. that no action or inaction occurred but the present risk that it could was significant)</w:t>
      </w:r>
    </w:p>
    <w:p w:rsidR="00E1748F" w:rsidRPr="00E1748F" w:rsidRDefault="00E1748F" w:rsidP="00750F96">
      <w:pPr>
        <w:pStyle w:val="ColorfulList-Accent11"/>
      </w:pPr>
      <w:r w:rsidRPr="00E1748F">
        <w:t>Where the individual has received a caution or conviction for a relevant offence</w:t>
      </w:r>
    </w:p>
    <w:p w:rsidR="00E1748F" w:rsidRPr="00E1748F" w:rsidRDefault="00E1748F" w:rsidP="00750F96">
      <w:pPr>
        <w:pStyle w:val="ColorfulList-Accent11"/>
      </w:pPr>
      <w:r w:rsidRPr="00E1748F">
        <w:t xml:space="preserve">If there is reason to believe that the individual has committed a listed relevant offence, under the </w:t>
      </w:r>
      <w:hyperlink r:id="rId51" w:history="1">
        <w:r w:rsidRPr="007E7725">
          <w:rPr>
            <w:rStyle w:val="Hyperlink"/>
          </w:rPr>
          <w:t>Safeguarding Vulnerable Groups Act 2006 (Prescribed Criteria and Miscellaneous Provisions) Regulations 2009</w:t>
        </w:r>
      </w:hyperlink>
    </w:p>
    <w:p w:rsidR="00E1748F" w:rsidRPr="00E1748F" w:rsidRDefault="00E1748F" w:rsidP="00750F96">
      <w:pPr>
        <w:pStyle w:val="ColorfulList-Accent11"/>
      </w:pPr>
      <w:r w:rsidRPr="00E1748F">
        <w:t xml:space="preserve">If the individual has been removed from working in regulated activity (paid or unpaid) or would have been removed if they had not left </w:t>
      </w:r>
    </w:p>
    <w:p w:rsidR="00E1748F" w:rsidRPr="00641CC2" w:rsidRDefault="00E1748F" w:rsidP="00750F96">
      <w:pPr>
        <w:spacing w:after="160" w:line="259" w:lineRule="auto"/>
        <w:jc w:val="both"/>
        <w:rPr>
          <w:sz w:val="22"/>
          <w:szCs w:val="20"/>
          <w:u w:val="single"/>
          <w:lang w:val="en-GB"/>
        </w:rPr>
      </w:pPr>
      <w:r w:rsidRPr="00641CC2">
        <w:rPr>
          <w:rFonts w:eastAsia="Arial" w:cs="Arial"/>
          <w:b/>
          <w:bCs/>
          <w:sz w:val="22"/>
          <w:szCs w:val="20"/>
          <w:u w:val="single"/>
          <w:lang w:val="en-GB"/>
        </w:rPr>
        <w:t>Agency and third-party staff</w:t>
      </w:r>
    </w:p>
    <w:p w:rsidR="00E1748F" w:rsidRPr="003021EE" w:rsidRDefault="00E1748F" w:rsidP="00750F96">
      <w:pPr>
        <w:jc w:val="both"/>
        <w:rPr>
          <w:lang w:val="en-GB"/>
        </w:rPr>
      </w:pPr>
      <w:r w:rsidRPr="00E1748F">
        <w:rPr>
          <w:lang w:val="en-GB"/>
        </w:rPr>
        <w:t xml:space="preserve">We will obtain written notification from any agency or third-party organisation that it has carried out the </w:t>
      </w:r>
      <w:r w:rsidRPr="003021EE">
        <w:rPr>
          <w:lang w:val="en-GB"/>
        </w:rPr>
        <w:t>necessary safer recruitment checks that we would otherwise perform. We will also check that the person presenting themselves for work is the same person on whom the checks have been made.</w:t>
      </w:r>
    </w:p>
    <w:p w:rsidR="00E1748F" w:rsidRPr="00641CC2" w:rsidRDefault="00E1748F" w:rsidP="00750F96">
      <w:pPr>
        <w:jc w:val="both"/>
        <w:rPr>
          <w:b/>
          <w:sz w:val="22"/>
          <w:szCs w:val="22"/>
          <w:u w:val="single"/>
          <w:lang w:val="en-GB"/>
        </w:rPr>
      </w:pPr>
      <w:r w:rsidRPr="00641CC2">
        <w:rPr>
          <w:b/>
          <w:sz w:val="22"/>
          <w:szCs w:val="22"/>
          <w:u w:val="single"/>
          <w:lang w:val="en-GB"/>
        </w:rPr>
        <w:t>Contractors</w:t>
      </w:r>
    </w:p>
    <w:p w:rsidR="00E1748F" w:rsidRPr="003021EE" w:rsidRDefault="00E1748F" w:rsidP="00750F96">
      <w:pPr>
        <w:jc w:val="both"/>
        <w:rPr>
          <w:rFonts w:eastAsia="Arial" w:cs="Arial"/>
          <w:szCs w:val="20"/>
          <w:lang w:val="en-GB"/>
        </w:rPr>
      </w:pPr>
      <w:r w:rsidRPr="003021EE">
        <w:rPr>
          <w:rFonts w:eastAsia="Arial" w:cs="Arial"/>
          <w:szCs w:val="20"/>
          <w:lang w:val="en-GB"/>
        </w:rPr>
        <w:t>We will ensure that any contractor, or any employee of the contractor, who is to work at the school has had the appropriate level of DBS check. This will be:</w:t>
      </w:r>
    </w:p>
    <w:p w:rsidR="00E1748F" w:rsidRPr="003021EE" w:rsidRDefault="00E1748F" w:rsidP="00750F96">
      <w:pPr>
        <w:pStyle w:val="ColorfulList-Accent11"/>
      </w:pPr>
      <w:r w:rsidRPr="003021EE">
        <w:t>An enhanced DBS check with barred list information for contractors engaging in regulated activity</w:t>
      </w:r>
    </w:p>
    <w:p w:rsidR="00E1748F" w:rsidRPr="003021EE" w:rsidRDefault="00E1748F" w:rsidP="00750F96">
      <w:pPr>
        <w:pStyle w:val="ColorfulList-Accent11"/>
      </w:pPr>
      <w:r w:rsidRPr="003021EE">
        <w:t xml:space="preserve">An enhanced DBS check, not including barred list information, for all other contractors who are not in regulated activity but whose work provides them with an opportunity for regular contact with children </w:t>
      </w:r>
    </w:p>
    <w:p w:rsidR="00E1748F" w:rsidRPr="003021EE" w:rsidRDefault="00E1748F" w:rsidP="00750F96">
      <w:pPr>
        <w:jc w:val="both"/>
        <w:rPr>
          <w:lang w:val="en-GB"/>
        </w:rPr>
      </w:pPr>
      <w:r w:rsidRPr="003021EE">
        <w:rPr>
          <w:lang w:val="en-GB"/>
        </w:rPr>
        <w:t xml:space="preserve">We will obtain the DBS check for self-employed contractors. </w:t>
      </w:r>
    </w:p>
    <w:p w:rsidR="003021EE" w:rsidRPr="003021EE" w:rsidRDefault="003021EE" w:rsidP="00750F96">
      <w:pPr>
        <w:jc w:val="both"/>
        <w:rPr>
          <w:lang w:val="en-GB"/>
        </w:rPr>
      </w:pPr>
      <w:r w:rsidRPr="003021EE">
        <w:rPr>
          <w:lang w:val="en-GB"/>
        </w:rPr>
        <w:t xml:space="preserve">We will not keep copies of such checks for longer than 6 months. </w:t>
      </w:r>
    </w:p>
    <w:p w:rsidR="00E1748F" w:rsidRPr="003021EE" w:rsidRDefault="00E1748F" w:rsidP="00750F96">
      <w:pPr>
        <w:jc w:val="both"/>
        <w:rPr>
          <w:lang w:val="en-GB"/>
        </w:rPr>
      </w:pPr>
      <w:r w:rsidRPr="003021EE">
        <w:rPr>
          <w:lang w:val="en-GB"/>
        </w:rPr>
        <w:t>Cont</w:t>
      </w:r>
      <w:r w:rsidR="00E0289F">
        <w:rPr>
          <w:lang w:val="en-GB"/>
        </w:rPr>
        <w:t>r</w:t>
      </w:r>
      <w:r w:rsidRPr="003021EE">
        <w:rPr>
          <w:lang w:val="en-GB"/>
        </w:rPr>
        <w:t xml:space="preserve">actors who have not had any checks will not be allowed to work unsupervised or engage in regulated activity under any circumstances. </w:t>
      </w:r>
    </w:p>
    <w:p w:rsidR="00E1748F" w:rsidRPr="003021EE" w:rsidRDefault="00E1748F" w:rsidP="00750F96">
      <w:pPr>
        <w:jc w:val="both"/>
        <w:rPr>
          <w:lang w:val="en-GB"/>
        </w:rPr>
      </w:pPr>
      <w:r w:rsidRPr="003021EE">
        <w:rPr>
          <w:lang w:val="en-GB"/>
        </w:rPr>
        <w:t xml:space="preserve">We will check the identity of all contractors and their staff on arrival at the school. </w:t>
      </w:r>
    </w:p>
    <w:p w:rsidR="00E1748F" w:rsidRPr="00641CC2" w:rsidRDefault="00E1748F" w:rsidP="00750F96">
      <w:pPr>
        <w:jc w:val="both"/>
        <w:rPr>
          <w:b/>
          <w:sz w:val="22"/>
          <w:szCs w:val="22"/>
          <w:u w:val="single"/>
          <w:lang w:val="en-GB"/>
        </w:rPr>
      </w:pPr>
      <w:r w:rsidRPr="00641CC2">
        <w:rPr>
          <w:b/>
          <w:sz w:val="22"/>
          <w:szCs w:val="22"/>
          <w:u w:val="single"/>
          <w:lang w:val="en-GB"/>
        </w:rPr>
        <w:t>Trainee/student teachers</w:t>
      </w:r>
    </w:p>
    <w:p w:rsidR="00E1748F" w:rsidRPr="00E1748F" w:rsidRDefault="00E1748F" w:rsidP="00750F96">
      <w:pPr>
        <w:jc w:val="both"/>
        <w:rPr>
          <w:lang w:val="en-GB"/>
        </w:rPr>
      </w:pPr>
      <w:r w:rsidRPr="00E1748F">
        <w:rPr>
          <w:lang w:val="en-GB"/>
        </w:rPr>
        <w:t>Where applicants for initial teacher training are salaried by us, we will ensure that all ne</w:t>
      </w:r>
      <w:r w:rsidR="003021EE">
        <w:rPr>
          <w:lang w:val="en-GB"/>
        </w:rPr>
        <w:t>cessary checks are carried out.</w:t>
      </w:r>
    </w:p>
    <w:p w:rsidR="00E1748F" w:rsidRPr="003021EE" w:rsidRDefault="00E1748F" w:rsidP="00750F96">
      <w:pPr>
        <w:jc w:val="both"/>
        <w:rPr>
          <w:lang w:val="en-GB"/>
        </w:rPr>
      </w:pPr>
      <w:r w:rsidRPr="00E1748F">
        <w:rPr>
          <w:lang w:val="en-GB"/>
        </w:rPr>
        <w:t>Where trainee teachers are fee-funded, we will obtain written confirmation f</w:t>
      </w:r>
      <w:r w:rsidR="003021EE">
        <w:rPr>
          <w:lang w:val="en-GB"/>
        </w:rPr>
        <w:t>rom the training provider that necessary</w:t>
      </w:r>
      <w:r w:rsidRPr="00E1748F">
        <w:rPr>
          <w:lang w:val="en-GB"/>
        </w:rPr>
        <w:t xml:space="preserve"> checks have been carried out and that the trainee has been judged by the provider to be suitable </w:t>
      </w:r>
      <w:r w:rsidRPr="003021EE">
        <w:rPr>
          <w:lang w:val="en-GB"/>
        </w:rPr>
        <w:t xml:space="preserve">to work with children. </w:t>
      </w:r>
    </w:p>
    <w:p w:rsidR="003021EE" w:rsidRPr="00C26C94" w:rsidRDefault="003021EE" w:rsidP="00750F96">
      <w:pPr>
        <w:jc w:val="both"/>
        <w:rPr>
          <w:lang w:val="en-GB"/>
        </w:rPr>
      </w:pPr>
      <w:r w:rsidRPr="00C26C94">
        <w:t xml:space="preserve">In both cases, this includes checks </w:t>
      </w:r>
      <w:r w:rsidR="00E1748F" w:rsidRPr="00C26C94">
        <w:t xml:space="preserve">to ensure that individuals are not disqualified under the </w:t>
      </w:r>
      <w:r w:rsidR="00B02A3D" w:rsidRPr="00B02A3D">
        <w:t>Childcare Act 2006 (as amended 2018).</w:t>
      </w:r>
    </w:p>
    <w:p w:rsidR="00E1748F" w:rsidRPr="00641CC2" w:rsidRDefault="00E1748F" w:rsidP="00750F96">
      <w:pPr>
        <w:jc w:val="both"/>
        <w:rPr>
          <w:b/>
          <w:sz w:val="22"/>
          <w:szCs w:val="22"/>
          <w:u w:val="single"/>
          <w:lang w:val="en-GB"/>
        </w:rPr>
      </w:pPr>
      <w:r w:rsidRPr="00641CC2">
        <w:rPr>
          <w:b/>
          <w:sz w:val="22"/>
          <w:szCs w:val="22"/>
          <w:u w:val="single"/>
          <w:lang w:val="en-GB"/>
        </w:rPr>
        <w:t>Volunteers</w:t>
      </w:r>
    </w:p>
    <w:p w:rsidR="00E1748F" w:rsidRPr="00E1748F" w:rsidRDefault="00E1748F" w:rsidP="00750F96">
      <w:pPr>
        <w:jc w:val="both"/>
        <w:rPr>
          <w:lang w:val="en-GB"/>
        </w:rPr>
      </w:pPr>
      <w:r w:rsidRPr="00E1748F">
        <w:rPr>
          <w:lang w:val="en-GB"/>
        </w:rPr>
        <w:t>We will:</w:t>
      </w:r>
    </w:p>
    <w:p w:rsidR="00E1748F" w:rsidRPr="00E1748F" w:rsidRDefault="00E1748F" w:rsidP="00750F96">
      <w:pPr>
        <w:pStyle w:val="ColorfulList-Accent11"/>
      </w:pPr>
      <w:r w:rsidRPr="00E1748F">
        <w:t>Never leave an unchecked volunteer unsupervised or allow them to work in regulated activity</w:t>
      </w:r>
    </w:p>
    <w:p w:rsidR="00E1748F" w:rsidRPr="00E1748F" w:rsidRDefault="00E1748F" w:rsidP="00750F96">
      <w:pPr>
        <w:pStyle w:val="ColorfulList-Accent11"/>
      </w:pPr>
      <w:r w:rsidRPr="00E1748F">
        <w:t xml:space="preserve">Obtain an enhanced DBS check with barred list information for all volunteers who are new to working in regulated activity </w:t>
      </w:r>
    </w:p>
    <w:p w:rsidR="00E1748F" w:rsidRPr="00E1748F" w:rsidRDefault="00E1748F" w:rsidP="00750F96">
      <w:pPr>
        <w:pStyle w:val="ColorfulList-Accent11"/>
      </w:pPr>
      <w:r w:rsidRPr="00E1748F">
        <w:t xml:space="preserve">Obtain an enhanced DBS check without barred list information for all volunteers who are not in regulated activity, but who have an opportunity to come into contact with children on a regular basis, for example, supervised volunteers </w:t>
      </w:r>
    </w:p>
    <w:p w:rsidR="00DA6374" w:rsidRDefault="00E1748F" w:rsidP="00750F96">
      <w:pPr>
        <w:pStyle w:val="ColorfulList-Accent11"/>
      </w:pPr>
      <w:r w:rsidRPr="00DA6374">
        <w:t>Carry out a risk assessment when deciding whether to seek an enhanced DBS check for any volunteers not engaging in regulated activity</w:t>
      </w:r>
    </w:p>
    <w:p w:rsidR="00E1748F" w:rsidRPr="00C26C94" w:rsidRDefault="00E1748F" w:rsidP="00750F96">
      <w:pPr>
        <w:pStyle w:val="ColorfulList-Accent11"/>
      </w:pPr>
      <w:r w:rsidRPr="008F4492">
        <w:rPr>
          <w:iCs/>
        </w:rPr>
        <w:t>E</w:t>
      </w:r>
      <w:r w:rsidRPr="008F4492">
        <w:t xml:space="preserve">nsure that appropriate checks are carried out to ensure that individuals are not disqualified under the Childcare </w:t>
      </w:r>
      <w:proofErr w:type="spellStart"/>
      <w:r w:rsidR="00B02A3D" w:rsidRPr="00B02A3D">
        <w:t>Childcare</w:t>
      </w:r>
      <w:proofErr w:type="spellEnd"/>
      <w:r w:rsidR="00B02A3D" w:rsidRPr="00B02A3D">
        <w:t xml:space="preserve"> Act 2006 (as amended 2018</w:t>
      </w:r>
      <w:r w:rsidR="00BB3C38" w:rsidRPr="00B02A3D">
        <w:t>).</w:t>
      </w:r>
      <w:r w:rsidR="008F4492">
        <w:t xml:space="preserve"> </w:t>
      </w:r>
      <w:r w:rsidR="008F4492" w:rsidRPr="00915F8F">
        <w:rPr>
          <w:rFonts w:cs="Arial"/>
        </w:rPr>
        <w:t>Where we deci</w:t>
      </w:r>
      <w:r w:rsidR="008F4492">
        <w:rPr>
          <w:rFonts w:cs="Arial"/>
        </w:rPr>
        <w:t>de</w:t>
      </w:r>
      <w:r w:rsidR="008F4492" w:rsidRPr="00915F8F">
        <w:rPr>
          <w:rFonts w:cs="Arial"/>
        </w:rPr>
        <w:t xml:space="preserve"> that an individual falls outside of the scope of these regulations and we do not carry out such checks, we will retain a record of our assessment. This will include our evaluation of any risks and control measures put in place, and any advice sought</w:t>
      </w:r>
    </w:p>
    <w:p w:rsidR="00E1748F" w:rsidRPr="00641CC2" w:rsidRDefault="00E1748F" w:rsidP="00750F96">
      <w:pPr>
        <w:jc w:val="both"/>
        <w:rPr>
          <w:b/>
          <w:sz w:val="22"/>
          <w:szCs w:val="22"/>
          <w:u w:val="single"/>
          <w:lang w:val="en-GB"/>
        </w:rPr>
      </w:pPr>
      <w:r w:rsidRPr="00641CC2">
        <w:rPr>
          <w:b/>
          <w:sz w:val="22"/>
          <w:szCs w:val="22"/>
          <w:u w:val="single"/>
          <w:lang w:val="en-GB"/>
        </w:rPr>
        <w:t>Governors</w:t>
      </w:r>
    </w:p>
    <w:p w:rsidR="00FE6405" w:rsidRPr="00EC33CD" w:rsidRDefault="00E1748F" w:rsidP="00750F96">
      <w:pPr>
        <w:pStyle w:val="ColorfulList-Accent11"/>
      </w:pPr>
      <w:r w:rsidRPr="002C3394">
        <w:rPr>
          <w:color w:val="auto"/>
        </w:rPr>
        <w:t>All</w:t>
      </w:r>
      <w:r w:rsidRPr="002C3394">
        <w:rPr>
          <w:i/>
          <w:iCs/>
          <w:color w:val="auto"/>
        </w:rPr>
        <w:t xml:space="preserve"> </w:t>
      </w:r>
      <w:r w:rsidRPr="002C3394">
        <w:rPr>
          <w:iCs/>
          <w:color w:val="auto"/>
        </w:rPr>
        <w:t>trustees and local governors</w:t>
      </w:r>
      <w:r w:rsidRPr="002C3394">
        <w:rPr>
          <w:i/>
          <w:iCs/>
          <w:color w:val="auto"/>
        </w:rPr>
        <w:t xml:space="preserve"> </w:t>
      </w:r>
      <w:r w:rsidRPr="002C3394">
        <w:rPr>
          <w:color w:val="auto"/>
        </w:rPr>
        <w:t xml:space="preserve">will </w:t>
      </w:r>
      <w:r w:rsidRPr="00EC33CD">
        <w:t>have an enhanced DBS check without barred list information</w:t>
      </w:r>
      <w:r w:rsidR="0096480A">
        <w:t xml:space="preserve"> and </w:t>
      </w:r>
      <w:r w:rsidR="00D83294">
        <w:t xml:space="preserve">a </w:t>
      </w:r>
      <w:r w:rsidR="0096480A">
        <w:t>section 128 check</w:t>
      </w:r>
      <w:r w:rsidR="00C5322B">
        <w:t>.</w:t>
      </w:r>
    </w:p>
    <w:p w:rsidR="00E1748F" w:rsidRPr="00EC33CD" w:rsidRDefault="00E1748F" w:rsidP="00750F96">
      <w:pPr>
        <w:spacing w:after="160" w:line="259" w:lineRule="auto"/>
        <w:jc w:val="both"/>
        <w:rPr>
          <w:rFonts w:eastAsia="Arial" w:cs="Arial"/>
          <w:szCs w:val="20"/>
          <w:lang w:val="en-GB"/>
        </w:rPr>
      </w:pPr>
      <w:r w:rsidRPr="00EC33CD">
        <w:rPr>
          <w:rFonts w:eastAsia="Arial" w:cs="Arial"/>
          <w:szCs w:val="20"/>
          <w:lang w:val="en-GB"/>
        </w:rPr>
        <w:t xml:space="preserve">They will have an enhanced DBS check with barred list information if working in regulated activity. </w:t>
      </w:r>
    </w:p>
    <w:p w:rsidR="00E1748F" w:rsidRPr="005C3E0D" w:rsidRDefault="00E1748F" w:rsidP="00750F96">
      <w:pPr>
        <w:jc w:val="both"/>
        <w:rPr>
          <w:lang w:val="en-GB"/>
        </w:rPr>
      </w:pPr>
      <w:r w:rsidRPr="0083692B">
        <w:rPr>
          <w:lang w:val="en-GB"/>
        </w:rPr>
        <w:t xml:space="preserve">The chair of the board of trustees will have their </w:t>
      </w:r>
      <w:r w:rsidR="00265D96">
        <w:rPr>
          <w:lang w:val="en-GB"/>
        </w:rPr>
        <w:t>DBS check countersigned by the Secretary of S</w:t>
      </w:r>
      <w:r w:rsidRPr="0083692B">
        <w:rPr>
          <w:lang w:val="en-GB"/>
        </w:rPr>
        <w:t>tate.</w:t>
      </w:r>
      <w:r w:rsidRPr="005C3E0D">
        <w:rPr>
          <w:lang w:val="en-GB"/>
        </w:rPr>
        <w:t xml:space="preserve"> </w:t>
      </w:r>
    </w:p>
    <w:p w:rsidR="005C3E0D" w:rsidRPr="005C3E0D" w:rsidRDefault="00E1748F" w:rsidP="00750F96">
      <w:pPr>
        <w:jc w:val="both"/>
        <w:rPr>
          <w:lang w:val="en-GB"/>
        </w:rPr>
      </w:pPr>
      <w:r w:rsidRPr="00EC33CD">
        <w:rPr>
          <w:lang w:val="en-GB"/>
        </w:rPr>
        <w:t xml:space="preserve">All trustees, proprietors and local governors will </w:t>
      </w:r>
      <w:r w:rsidR="00FE6405">
        <w:rPr>
          <w:lang w:val="en-GB"/>
        </w:rPr>
        <w:t xml:space="preserve">also </w:t>
      </w:r>
      <w:r w:rsidRPr="00EC33CD">
        <w:rPr>
          <w:lang w:val="en-GB"/>
        </w:rPr>
        <w:t xml:space="preserve">have </w:t>
      </w:r>
      <w:r w:rsidR="005C3E0D">
        <w:rPr>
          <w:lang w:val="en-GB"/>
        </w:rPr>
        <w:t xml:space="preserve">the following checks: </w:t>
      </w:r>
    </w:p>
    <w:p w:rsidR="00E1748F" w:rsidRPr="00EC33CD" w:rsidRDefault="00E1748F" w:rsidP="00750F96">
      <w:pPr>
        <w:pStyle w:val="ColorfulList-Accent11"/>
        <w:numPr>
          <w:ilvl w:val="0"/>
          <w:numId w:val="66"/>
        </w:numPr>
      </w:pPr>
      <w:r w:rsidRPr="00EC33CD">
        <w:t>Right to work in the UK</w:t>
      </w:r>
    </w:p>
    <w:p w:rsidR="00E1748F" w:rsidRPr="00092052" w:rsidRDefault="00E1748F" w:rsidP="00750F96">
      <w:pPr>
        <w:pStyle w:val="ColorfulList-Accent11"/>
        <w:numPr>
          <w:ilvl w:val="0"/>
          <w:numId w:val="66"/>
        </w:numPr>
      </w:pPr>
      <w:r w:rsidRPr="00092052">
        <w:t>Other checks deemed necessary if they have lived or worked outside the UK</w:t>
      </w:r>
    </w:p>
    <w:p w:rsidR="002C3394" w:rsidRDefault="002C3394" w:rsidP="00750F96">
      <w:pPr>
        <w:jc w:val="both"/>
        <w:rPr>
          <w:b/>
          <w:sz w:val="22"/>
          <w:szCs w:val="22"/>
          <w:lang w:val="en-GB"/>
        </w:rPr>
      </w:pPr>
    </w:p>
    <w:p w:rsidR="00E1748F" w:rsidRPr="00641CC2" w:rsidRDefault="00E1748F" w:rsidP="00750F96">
      <w:pPr>
        <w:jc w:val="both"/>
        <w:rPr>
          <w:b/>
          <w:sz w:val="22"/>
          <w:szCs w:val="22"/>
          <w:u w:val="single"/>
          <w:lang w:val="en-GB"/>
        </w:rPr>
      </w:pPr>
      <w:r w:rsidRPr="00641CC2">
        <w:rPr>
          <w:b/>
          <w:sz w:val="22"/>
          <w:szCs w:val="22"/>
          <w:u w:val="single"/>
          <w:lang w:val="en-GB"/>
        </w:rPr>
        <w:t xml:space="preserve">Adults who supervise pupils on work experience </w:t>
      </w:r>
    </w:p>
    <w:p w:rsidR="00092052" w:rsidRPr="00092052" w:rsidRDefault="00E1748F" w:rsidP="00750F96">
      <w:pPr>
        <w:jc w:val="both"/>
        <w:rPr>
          <w:lang w:val="en-GB"/>
        </w:rPr>
      </w:pPr>
      <w:r w:rsidRPr="00092052">
        <w:rPr>
          <w:lang w:val="en-GB"/>
        </w:rPr>
        <w:t>When organising work experience, we will ensure that policies and procedures are in place</w:t>
      </w:r>
      <w:r w:rsidR="00092052" w:rsidRPr="00092052">
        <w:rPr>
          <w:lang w:val="en-GB"/>
        </w:rPr>
        <w:t xml:space="preserve"> to protect children from harm.</w:t>
      </w:r>
    </w:p>
    <w:p w:rsidR="00E1748F" w:rsidRPr="00092052" w:rsidRDefault="00E1748F" w:rsidP="00750F96">
      <w:pPr>
        <w:jc w:val="both"/>
        <w:rPr>
          <w:lang w:val="en-GB"/>
        </w:rPr>
      </w:pPr>
      <w:r w:rsidRPr="00092052">
        <w:rPr>
          <w:lang w:val="en-GB"/>
        </w:rPr>
        <w:t>We will also consider whether it is necessary for barred list checks to be carried out on the individuals who supervise a pupil under 16 on work experienc</w:t>
      </w:r>
      <w:r w:rsidR="00092052" w:rsidRPr="00092052">
        <w:rPr>
          <w:lang w:val="en-GB"/>
        </w:rPr>
        <w:t xml:space="preserve">e. </w:t>
      </w:r>
      <w:r w:rsidRPr="00092052">
        <w:rPr>
          <w:lang w:val="en-GB"/>
        </w:rPr>
        <w:t>This will depend on the specific circumstances of the work experience,</w:t>
      </w:r>
      <w:r w:rsidR="00092052" w:rsidRPr="00092052">
        <w:rPr>
          <w:lang w:val="en-GB"/>
        </w:rPr>
        <w:t xml:space="preserve"> including</w:t>
      </w:r>
      <w:r w:rsidRPr="00092052">
        <w:rPr>
          <w:lang w:val="en-GB"/>
        </w:rPr>
        <w:t xml:space="preserve"> the nature of the supervision, the frequency of the activity being supervised, and whether the work is regulated activity. </w:t>
      </w:r>
    </w:p>
    <w:p w:rsidR="00E1748F" w:rsidRPr="00641CC2" w:rsidRDefault="00E1748F" w:rsidP="00750F96">
      <w:pPr>
        <w:jc w:val="both"/>
        <w:rPr>
          <w:b/>
          <w:sz w:val="22"/>
          <w:szCs w:val="22"/>
          <w:u w:val="single"/>
          <w:lang w:val="en-GB"/>
        </w:rPr>
      </w:pPr>
      <w:r w:rsidRPr="00641CC2">
        <w:rPr>
          <w:b/>
          <w:sz w:val="22"/>
          <w:szCs w:val="22"/>
          <w:u w:val="single"/>
          <w:lang w:val="en-GB"/>
        </w:rPr>
        <w:t>Pupils staying with host families</w:t>
      </w:r>
    </w:p>
    <w:p w:rsidR="00092052" w:rsidRPr="00092052" w:rsidRDefault="00E1748F" w:rsidP="00750F96">
      <w:pPr>
        <w:jc w:val="both"/>
        <w:rPr>
          <w:lang w:val="en-GB"/>
        </w:rPr>
      </w:pPr>
      <w:r w:rsidRPr="00092052">
        <w:rPr>
          <w:lang w:val="en-GB"/>
        </w:rPr>
        <w:t>Where the school makes arrangements for pupils to be provided with care and accommodation by a host family (for example, during a foreign exchange visit), we will request enhanced DBS checks with barred li</w:t>
      </w:r>
      <w:r w:rsidR="00092052" w:rsidRPr="00092052">
        <w:rPr>
          <w:lang w:val="en-GB"/>
        </w:rPr>
        <w:t>st information on those people.</w:t>
      </w:r>
    </w:p>
    <w:p w:rsidR="00E1748F" w:rsidRDefault="00E1748F" w:rsidP="00750F96">
      <w:pPr>
        <w:jc w:val="both"/>
        <w:rPr>
          <w:lang w:val="en-GB"/>
        </w:rPr>
      </w:pPr>
      <w:r w:rsidRPr="00092052">
        <w:rPr>
          <w:lang w:val="en-GB"/>
        </w:rPr>
        <w:t>Where th</w:t>
      </w:r>
      <w:r w:rsidR="00092052" w:rsidRPr="00092052">
        <w:rPr>
          <w:lang w:val="en-GB"/>
        </w:rPr>
        <w:t xml:space="preserve">e school is organising such hosting arrangements </w:t>
      </w:r>
      <w:r w:rsidRPr="00092052">
        <w:rPr>
          <w:lang w:val="en-GB"/>
        </w:rPr>
        <w:t xml:space="preserve">overseas and host families cannot be checked in the same way, we will work with our partner schools abroad to ensure that similar assurances are undertaken prior to the visit. </w:t>
      </w:r>
    </w:p>
    <w:p w:rsidR="00D83294" w:rsidRDefault="00D83294" w:rsidP="00750F96">
      <w:pPr>
        <w:jc w:val="both"/>
        <w:rPr>
          <w:b/>
          <w:sz w:val="22"/>
          <w:szCs w:val="22"/>
          <w:u w:val="single"/>
          <w:lang w:val="en-GB"/>
        </w:rPr>
      </w:pPr>
      <w:r w:rsidRPr="00D83294">
        <w:rPr>
          <w:b/>
          <w:sz w:val="22"/>
          <w:szCs w:val="22"/>
          <w:u w:val="single"/>
          <w:lang w:val="en-GB"/>
        </w:rPr>
        <w:t xml:space="preserve">Section 128 checks. </w:t>
      </w:r>
    </w:p>
    <w:p w:rsidR="00D83294" w:rsidRPr="00D83294" w:rsidRDefault="00D83294" w:rsidP="00D83294">
      <w:pPr>
        <w:jc w:val="both"/>
        <w:rPr>
          <w:szCs w:val="20"/>
          <w:lang w:val="en-GB"/>
        </w:rPr>
      </w:pPr>
      <w:r w:rsidRPr="00D83294">
        <w:rPr>
          <w:szCs w:val="20"/>
          <w:lang w:val="en-GB"/>
        </w:rPr>
        <w:t>A section 128 direction prohibits or restricts a person from taking part in the management of an independent school, including academies and free schools</w:t>
      </w:r>
      <w:r>
        <w:rPr>
          <w:szCs w:val="20"/>
          <w:lang w:val="en-GB"/>
        </w:rPr>
        <w:t>.</w:t>
      </w:r>
      <w:r w:rsidRPr="00D83294">
        <w:rPr>
          <w:rFonts w:asciiTheme="minorHAnsi" w:eastAsiaTheme="minorHAnsi" w:hAnsiTheme="minorHAnsi" w:cstheme="minorBidi"/>
          <w:sz w:val="22"/>
          <w:szCs w:val="22"/>
          <w:lang w:val="en-GB"/>
        </w:rPr>
        <w:t xml:space="preserve"> </w:t>
      </w:r>
      <w:r w:rsidRPr="00D83294">
        <w:rPr>
          <w:b/>
          <w:bCs/>
          <w:color w:val="5B9BD5" w:themeColor="accent1"/>
          <w:szCs w:val="20"/>
          <w:lang w:val="en-GB"/>
        </w:rPr>
        <w:t xml:space="preserve">Keeping Children Safe in Education </w:t>
      </w:r>
      <w:r w:rsidRPr="00D83294">
        <w:rPr>
          <w:szCs w:val="20"/>
          <w:lang w:val="en-GB"/>
        </w:rPr>
        <w:t>statutor</w:t>
      </w:r>
      <w:r>
        <w:rPr>
          <w:szCs w:val="20"/>
          <w:lang w:val="en-GB"/>
        </w:rPr>
        <w:t xml:space="preserve">y guidance (KCSIE), states that that </w:t>
      </w:r>
      <w:r w:rsidRPr="00D83294">
        <w:rPr>
          <w:szCs w:val="20"/>
          <w:lang w:val="en-GB"/>
        </w:rPr>
        <w:t xml:space="preserve">section 128 checks must be carried out on all governors to see whether a person is banned from being involved in the management and governance of schools. If someone has been issued a section 128 direction, they cannot serve on a governing board of a school in any sector – maintained, academy or independent schools. For academies, they cannot be </w:t>
      </w:r>
      <w:r>
        <w:rPr>
          <w:szCs w:val="20"/>
          <w:lang w:val="en-GB"/>
        </w:rPr>
        <w:t xml:space="preserve">in senior leadership positions / </w:t>
      </w:r>
      <w:r w:rsidRPr="00D83294">
        <w:rPr>
          <w:szCs w:val="20"/>
          <w:lang w:val="en-GB"/>
        </w:rPr>
        <w:t>on the senior management team.</w:t>
      </w:r>
    </w:p>
    <w:p w:rsidR="00D83294" w:rsidRPr="00D83294" w:rsidRDefault="00D83294" w:rsidP="00750F96">
      <w:pPr>
        <w:jc w:val="both"/>
        <w:rPr>
          <w:szCs w:val="20"/>
          <w:lang w:val="en-GB"/>
        </w:rPr>
      </w:pPr>
    </w:p>
    <w:p w:rsidR="00E1748F" w:rsidRPr="00E1748F" w:rsidRDefault="00E1748F" w:rsidP="00750F96">
      <w:pPr>
        <w:pStyle w:val="Heading1"/>
        <w:numPr>
          <w:ilvl w:val="0"/>
          <w:numId w:val="0"/>
        </w:numPr>
        <w:ind w:left="284"/>
        <w:jc w:val="both"/>
      </w:pPr>
      <w:r w:rsidRPr="00E1748F">
        <w:rPr>
          <w:rFonts w:eastAsia="Arial" w:cs="Arial"/>
          <w:szCs w:val="28"/>
        </w:rPr>
        <w:br w:type="page"/>
      </w:r>
      <w:bookmarkStart w:id="88" w:name="_Toc492916111"/>
      <w:bookmarkStart w:id="89" w:name="_Toc494354318"/>
      <w:bookmarkStart w:id="90" w:name="_Toc48825529"/>
      <w:r w:rsidRPr="00E1748F">
        <w:t>Appendix 3: allegations of abuse</w:t>
      </w:r>
      <w:r w:rsidR="00441ACF">
        <w:t xml:space="preserve"> made</w:t>
      </w:r>
      <w:r w:rsidRPr="00E1748F">
        <w:t xml:space="preserve"> against staff</w:t>
      </w:r>
      <w:bookmarkEnd w:id="88"/>
      <w:bookmarkEnd w:id="89"/>
      <w:bookmarkEnd w:id="90"/>
      <w:r w:rsidRPr="00E1748F">
        <w:t xml:space="preserve"> </w:t>
      </w:r>
    </w:p>
    <w:p w:rsidR="00EB04B0" w:rsidRPr="00EB04B0" w:rsidRDefault="00EB04B0" w:rsidP="00750F96">
      <w:pPr>
        <w:spacing w:before="0"/>
        <w:jc w:val="both"/>
        <w:rPr>
          <w:lang w:val="en-GB"/>
        </w:rPr>
      </w:pPr>
      <w:bookmarkStart w:id="91" w:name="_Toc492916112"/>
      <w:bookmarkStart w:id="92" w:name="_Toc494354319"/>
      <w:r w:rsidRPr="00EB04B0">
        <w:rPr>
          <w:lang w:val="en-GB"/>
        </w:rPr>
        <w:t xml:space="preserve">This section of this policy applies to all cases in which it is alleged that a current member of staff, including </w:t>
      </w:r>
      <w:r w:rsidR="00BB3C38">
        <w:rPr>
          <w:lang w:val="en-GB"/>
        </w:rPr>
        <w:t xml:space="preserve">from </w:t>
      </w:r>
      <w:r w:rsidRPr="00EB04B0">
        <w:rPr>
          <w:lang w:val="en-GB"/>
        </w:rPr>
        <w:t xml:space="preserve">a </w:t>
      </w:r>
      <w:r w:rsidR="00BB3C38">
        <w:rPr>
          <w:lang w:val="en-GB"/>
        </w:rPr>
        <w:t xml:space="preserve">third party agency, </w:t>
      </w:r>
      <w:r w:rsidRPr="00EB04B0">
        <w:rPr>
          <w:lang w:val="en-GB"/>
        </w:rPr>
        <w:t>or volunteer, has:</w:t>
      </w:r>
    </w:p>
    <w:p w:rsidR="00EB04B0" w:rsidRPr="00EB04B0" w:rsidRDefault="00EB04B0" w:rsidP="00750F96">
      <w:pPr>
        <w:pStyle w:val="ListParagraph"/>
        <w:numPr>
          <w:ilvl w:val="0"/>
          <w:numId w:val="43"/>
        </w:numPr>
        <w:spacing w:before="0"/>
        <w:jc w:val="both"/>
        <w:rPr>
          <w:rFonts w:cs="Arial"/>
          <w:szCs w:val="20"/>
        </w:rPr>
      </w:pPr>
      <w:r w:rsidRPr="00EB04B0">
        <w:rPr>
          <w:rFonts w:cs="Arial"/>
          <w:szCs w:val="20"/>
        </w:rPr>
        <w:t xml:space="preserve">Behaved in a way that has harmed a child, or may have harmed a child, or </w:t>
      </w:r>
    </w:p>
    <w:p w:rsidR="00EB04B0" w:rsidRPr="00EB04B0" w:rsidRDefault="00EB04B0" w:rsidP="00750F96">
      <w:pPr>
        <w:pStyle w:val="ListParagraph"/>
        <w:numPr>
          <w:ilvl w:val="0"/>
          <w:numId w:val="43"/>
        </w:numPr>
        <w:spacing w:before="0"/>
        <w:jc w:val="both"/>
        <w:rPr>
          <w:rFonts w:cs="Arial"/>
          <w:szCs w:val="20"/>
        </w:rPr>
      </w:pPr>
      <w:r w:rsidRPr="00EB04B0">
        <w:rPr>
          <w:rFonts w:cs="Arial"/>
          <w:szCs w:val="20"/>
        </w:rPr>
        <w:t>Possibly committed a criminal offence against or related to a child, or</w:t>
      </w:r>
    </w:p>
    <w:p w:rsidR="00EB04B0" w:rsidRPr="00EB04B0" w:rsidRDefault="00EB04B0" w:rsidP="00750F96">
      <w:pPr>
        <w:pStyle w:val="ListParagraph"/>
        <w:numPr>
          <w:ilvl w:val="0"/>
          <w:numId w:val="43"/>
        </w:numPr>
        <w:spacing w:before="0"/>
        <w:jc w:val="both"/>
        <w:rPr>
          <w:rFonts w:cs="Arial"/>
          <w:szCs w:val="20"/>
        </w:rPr>
      </w:pPr>
      <w:r w:rsidRPr="00EB04B0">
        <w:rPr>
          <w:rFonts w:cs="Arial"/>
          <w:szCs w:val="20"/>
        </w:rPr>
        <w:t>Behaved towards a child or children in a way that indicates he or she may pose a risk of harm to children, or </w:t>
      </w:r>
    </w:p>
    <w:p w:rsidR="00EB04B0" w:rsidRPr="00EB04B0" w:rsidRDefault="00EB04B0" w:rsidP="00750F96">
      <w:pPr>
        <w:pStyle w:val="ListParagraph"/>
        <w:numPr>
          <w:ilvl w:val="0"/>
          <w:numId w:val="43"/>
        </w:numPr>
        <w:spacing w:before="0"/>
        <w:jc w:val="both"/>
        <w:rPr>
          <w:rFonts w:cs="Arial"/>
          <w:szCs w:val="20"/>
        </w:rPr>
      </w:pPr>
      <w:r w:rsidRPr="00EB04B0">
        <w:rPr>
          <w:rFonts w:cs="Arial"/>
          <w:szCs w:val="20"/>
        </w:rPr>
        <w:t>Behaved or may have behaved in a way that indicates they may not be suitable to work with children</w:t>
      </w:r>
    </w:p>
    <w:p w:rsidR="00EB04B0" w:rsidRPr="00EB04B0" w:rsidRDefault="00EB04B0" w:rsidP="00750F96">
      <w:pPr>
        <w:spacing w:before="0"/>
        <w:jc w:val="both"/>
        <w:rPr>
          <w:lang w:val="en-GB"/>
        </w:rPr>
      </w:pPr>
      <w:r w:rsidRPr="00EB04B0">
        <w:rPr>
          <w:lang w:val="en-GB"/>
        </w:rPr>
        <w:t xml:space="preserve">It applies regardless of whether the alleged abuse took place in the school. Allegations against a teacher who is no longer teaching and historical allegations of abuse will be referred to the police. </w:t>
      </w:r>
    </w:p>
    <w:p w:rsidR="00EB04B0" w:rsidRPr="00EB04B0" w:rsidRDefault="00EB04B0" w:rsidP="00750F96">
      <w:pPr>
        <w:spacing w:before="0"/>
        <w:jc w:val="both"/>
        <w:rPr>
          <w:lang w:val="en-GB"/>
        </w:rPr>
      </w:pPr>
      <w:r w:rsidRPr="00EB04B0">
        <w:rPr>
          <w:lang w:val="en-GB"/>
        </w:rPr>
        <w:t xml:space="preserve">We will deal with any allegation of abuse against a member of staff or volunteer very quickly, in a fair and consistent way that provides effective child protection while also supporting the individual who is the subject of the allegation. </w:t>
      </w:r>
    </w:p>
    <w:p w:rsidR="00EB04B0" w:rsidRPr="00EB04B0" w:rsidRDefault="00EB04B0" w:rsidP="00EB04B0">
      <w:pPr>
        <w:spacing w:before="0"/>
        <w:jc w:val="both"/>
        <w:rPr>
          <w:lang w:val="en-GB"/>
        </w:rPr>
      </w:pPr>
      <w:r w:rsidRPr="00EB04B0">
        <w:rPr>
          <w:lang w:val="en-GB"/>
        </w:rPr>
        <w:t>Our procedures for dealing with allegations will be applied with common sense and judgement.</w:t>
      </w:r>
    </w:p>
    <w:p w:rsidR="00EB04B0" w:rsidRPr="00EB04B0" w:rsidRDefault="00EB04B0" w:rsidP="00EB04B0">
      <w:pPr>
        <w:spacing w:before="240"/>
        <w:jc w:val="both"/>
        <w:rPr>
          <w:b/>
          <w:color w:val="12263F"/>
          <w:sz w:val="24"/>
          <w:lang w:val="en-GB"/>
        </w:rPr>
      </w:pPr>
      <w:r w:rsidRPr="00EB04B0">
        <w:rPr>
          <w:b/>
          <w:color w:val="12263F"/>
          <w:sz w:val="24"/>
          <w:lang w:val="en-GB"/>
        </w:rPr>
        <w:t>Suspension of the accused until the case is resolved</w:t>
      </w:r>
    </w:p>
    <w:p w:rsidR="00EB04B0" w:rsidRPr="00EB04B0" w:rsidRDefault="00EB04B0" w:rsidP="00EB04B0">
      <w:pPr>
        <w:spacing w:before="0"/>
        <w:jc w:val="both"/>
        <w:rPr>
          <w:lang w:val="en-GB"/>
        </w:rPr>
      </w:pPr>
      <w:r w:rsidRPr="00EB04B0">
        <w:rPr>
          <w:lang w:val="en-GB"/>
        </w:rPr>
        <w:t xml:space="preserve">Suspension will not be the default position, and will only be considered in cases where there </w:t>
      </w:r>
      <w:r w:rsidRPr="00EB04B0">
        <w:t>is reason to suspect that a child or other children is/are at risk of harm, or the case is so serious that it might be grounds for dismissal</w:t>
      </w:r>
      <w:r w:rsidRPr="00EB04B0">
        <w:rPr>
          <w:lang w:val="en-GB"/>
        </w:rPr>
        <w:t>. In such cases, we will only suspend an individual if we have considered all other options available and there is no reasonable alternative.</w:t>
      </w:r>
    </w:p>
    <w:p w:rsidR="00EB04B0" w:rsidRPr="00EB04B0" w:rsidRDefault="00EB04B0" w:rsidP="00EB04B0">
      <w:pPr>
        <w:spacing w:before="0"/>
        <w:jc w:val="both"/>
        <w:rPr>
          <w:lang w:val="en-GB"/>
        </w:rPr>
      </w:pPr>
      <w:r w:rsidRPr="00EB04B0">
        <w:rPr>
          <w:lang w:val="en-GB"/>
        </w:rPr>
        <w:t>Based on an assessment of risk, we will consider alternatives such as:</w:t>
      </w:r>
    </w:p>
    <w:p w:rsidR="00EB04B0" w:rsidRPr="00EB04B0" w:rsidRDefault="00EB04B0" w:rsidP="007F78A4">
      <w:pPr>
        <w:pStyle w:val="ListParagraph"/>
        <w:numPr>
          <w:ilvl w:val="0"/>
          <w:numId w:val="41"/>
        </w:numPr>
        <w:spacing w:before="0"/>
        <w:jc w:val="both"/>
        <w:rPr>
          <w:rFonts w:cs="Arial"/>
          <w:szCs w:val="20"/>
        </w:rPr>
      </w:pPr>
      <w:r w:rsidRPr="00EB04B0">
        <w:rPr>
          <w:rFonts w:cs="Arial"/>
          <w:szCs w:val="20"/>
        </w:rPr>
        <w:t>Redeployment within the school so that the individual does not have direct contact with the child or children concerned</w:t>
      </w:r>
    </w:p>
    <w:p w:rsidR="00EB04B0" w:rsidRPr="00EB04B0" w:rsidRDefault="00EB04B0" w:rsidP="007F78A4">
      <w:pPr>
        <w:pStyle w:val="ListParagraph"/>
        <w:numPr>
          <w:ilvl w:val="0"/>
          <w:numId w:val="41"/>
        </w:numPr>
        <w:spacing w:before="0"/>
        <w:jc w:val="both"/>
        <w:rPr>
          <w:rFonts w:cs="Arial"/>
          <w:szCs w:val="20"/>
        </w:rPr>
      </w:pPr>
      <w:r w:rsidRPr="00EB04B0">
        <w:rPr>
          <w:rFonts w:cs="Arial"/>
          <w:szCs w:val="20"/>
        </w:rPr>
        <w:t>Providing an assistant to be present when the individual has contact with children</w:t>
      </w:r>
    </w:p>
    <w:p w:rsidR="00EB04B0" w:rsidRPr="00EB04B0" w:rsidRDefault="00EB04B0" w:rsidP="007F78A4">
      <w:pPr>
        <w:pStyle w:val="ListParagraph"/>
        <w:numPr>
          <w:ilvl w:val="0"/>
          <w:numId w:val="41"/>
        </w:numPr>
        <w:spacing w:before="0"/>
        <w:jc w:val="both"/>
        <w:rPr>
          <w:rFonts w:cs="Arial"/>
          <w:szCs w:val="20"/>
        </w:rPr>
      </w:pPr>
      <w:r w:rsidRPr="00EB04B0">
        <w:rPr>
          <w:rFonts w:cs="Arial"/>
          <w:szCs w:val="20"/>
        </w:rPr>
        <w:t>Redeploying the individual to alternative work in the school so that they do not have unsupervised access to children</w:t>
      </w:r>
    </w:p>
    <w:p w:rsidR="00EB04B0" w:rsidRPr="00EB04B0" w:rsidRDefault="00EB04B0" w:rsidP="007F78A4">
      <w:pPr>
        <w:pStyle w:val="ListParagraph"/>
        <w:numPr>
          <w:ilvl w:val="0"/>
          <w:numId w:val="41"/>
        </w:numPr>
        <w:spacing w:before="0"/>
        <w:jc w:val="both"/>
        <w:rPr>
          <w:rFonts w:cs="Arial"/>
          <w:szCs w:val="20"/>
        </w:rPr>
      </w:pPr>
      <w:r w:rsidRPr="00EB04B0">
        <w:rPr>
          <w:rFonts w:cs="Arial"/>
          <w:szCs w:val="20"/>
        </w:rPr>
        <w:t>Moving the child or children to classes where they will not come into contact with the individual, making it clear that this is not a punishment and parents have been consulted</w:t>
      </w:r>
    </w:p>
    <w:p w:rsidR="00EB04B0" w:rsidRPr="00EB04B0" w:rsidRDefault="00EB04B0" w:rsidP="007F78A4">
      <w:pPr>
        <w:pStyle w:val="ListParagraph"/>
        <w:numPr>
          <w:ilvl w:val="0"/>
          <w:numId w:val="41"/>
        </w:numPr>
        <w:spacing w:before="0"/>
        <w:jc w:val="both"/>
        <w:rPr>
          <w:rFonts w:cs="Arial"/>
          <w:szCs w:val="20"/>
        </w:rPr>
      </w:pPr>
      <w:r w:rsidRPr="00EB04B0">
        <w:rPr>
          <w:rFonts w:cs="Arial"/>
          <w:szCs w:val="20"/>
        </w:rPr>
        <w:t>Temporarily redeploying the individual to another role in a different location, for example to an alternative school or other w</w:t>
      </w:r>
      <w:r>
        <w:rPr>
          <w:rFonts w:cs="Arial"/>
          <w:szCs w:val="20"/>
        </w:rPr>
        <w:t>ork for the Trust</w:t>
      </w:r>
    </w:p>
    <w:p w:rsidR="00EB04B0" w:rsidRPr="00EB04B0" w:rsidRDefault="00EB04B0" w:rsidP="00EB04B0">
      <w:pPr>
        <w:spacing w:before="240"/>
        <w:jc w:val="both"/>
        <w:rPr>
          <w:b/>
          <w:color w:val="12263F"/>
          <w:sz w:val="24"/>
          <w:lang w:val="en-GB"/>
        </w:rPr>
      </w:pPr>
      <w:r w:rsidRPr="00EB04B0">
        <w:rPr>
          <w:b/>
          <w:color w:val="12263F"/>
          <w:sz w:val="24"/>
          <w:lang w:val="en-GB"/>
        </w:rPr>
        <w:t>Definitions for outcomes of allegation investigations</w:t>
      </w:r>
    </w:p>
    <w:p w:rsidR="00EB04B0" w:rsidRPr="00EB04B0" w:rsidRDefault="00EB04B0" w:rsidP="007F78A4">
      <w:pPr>
        <w:pStyle w:val="ListParagraph"/>
        <w:numPr>
          <w:ilvl w:val="0"/>
          <w:numId w:val="42"/>
        </w:numPr>
        <w:spacing w:before="0"/>
        <w:jc w:val="both"/>
        <w:rPr>
          <w:rFonts w:cs="Arial"/>
          <w:szCs w:val="20"/>
        </w:rPr>
      </w:pPr>
      <w:r w:rsidRPr="00EB04B0">
        <w:rPr>
          <w:rFonts w:cs="Arial"/>
          <w:b/>
          <w:szCs w:val="20"/>
        </w:rPr>
        <w:t>Substantiated:</w:t>
      </w:r>
      <w:r w:rsidRPr="00EB04B0">
        <w:rPr>
          <w:rFonts w:cs="Arial"/>
          <w:szCs w:val="20"/>
        </w:rPr>
        <w:t xml:space="preserve"> there is sufficient evidence to prove the allegation</w:t>
      </w:r>
    </w:p>
    <w:p w:rsidR="00EB04B0" w:rsidRPr="00EB04B0" w:rsidRDefault="00EB04B0" w:rsidP="007F78A4">
      <w:pPr>
        <w:pStyle w:val="ListParagraph"/>
        <w:numPr>
          <w:ilvl w:val="0"/>
          <w:numId w:val="42"/>
        </w:numPr>
        <w:spacing w:before="0"/>
        <w:jc w:val="both"/>
        <w:rPr>
          <w:rFonts w:cs="Arial"/>
          <w:szCs w:val="20"/>
        </w:rPr>
      </w:pPr>
      <w:r w:rsidRPr="00EB04B0">
        <w:rPr>
          <w:rFonts w:cs="Arial"/>
          <w:b/>
          <w:szCs w:val="20"/>
        </w:rPr>
        <w:t>Malicious:</w:t>
      </w:r>
      <w:r w:rsidRPr="00EB04B0">
        <w:rPr>
          <w:rFonts w:cs="Arial"/>
          <w:szCs w:val="20"/>
        </w:rPr>
        <w:t xml:space="preserve"> there is sufficient evidence to disprove the allegation and there has been a deliberate act to deceive</w:t>
      </w:r>
    </w:p>
    <w:p w:rsidR="00EB04B0" w:rsidRPr="00EB04B0" w:rsidRDefault="00EB04B0" w:rsidP="007F78A4">
      <w:pPr>
        <w:pStyle w:val="ListParagraph"/>
        <w:numPr>
          <w:ilvl w:val="0"/>
          <w:numId w:val="42"/>
        </w:numPr>
        <w:spacing w:before="0"/>
        <w:jc w:val="both"/>
        <w:rPr>
          <w:rFonts w:cs="Arial"/>
          <w:szCs w:val="20"/>
        </w:rPr>
      </w:pPr>
      <w:r w:rsidRPr="00EB04B0">
        <w:rPr>
          <w:rFonts w:cs="Arial"/>
          <w:b/>
          <w:szCs w:val="20"/>
        </w:rPr>
        <w:t>False:</w:t>
      </w:r>
      <w:r w:rsidRPr="00EB04B0">
        <w:rPr>
          <w:rFonts w:cs="Arial"/>
          <w:szCs w:val="20"/>
        </w:rPr>
        <w:t xml:space="preserve"> there is sufficient evidence to disprove the allegation</w:t>
      </w:r>
    </w:p>
    <w:p w:rsidR="00EB04B0" w:rsidRPr="00EB04B0" w:rsidRDefault="00EB04B0" w:rsidP="007F78A4">
      <w:pPr>
        <w:pStyle w:val="ListParagraph"/>
        <w:numPr>
          <w:ilvl w:val="0"/>
          <w:numId w:val="42"/>
        </w:numPr>
        <w:spacing w:before="0"/>
        <w:jc w:val="both"/>
        <w:rPr>
          <w:rFonts w:cs="Arial"/>
          <w:szCs w:val="20"/>
        </w:rPr>
      </w:pPr>
      <w:r w:rsidRPr="00EB04B0">
        <w:rPr>
          <w:rFonts w:cs="Arial"/>
          <w:b/>
          <w:szCs w:val="20"/>
        </w:rPr>
        <w:t>Unsubstantiated:</w:t>
      </w:r>
      <w:r w:rsidRPr="00EB04B0">
        <w:rPr>
          <w:rFonts w:cs="Arial"/>
          <w:szCs w:val="20"/>
        </w:rPr>
        <w:t xml:space="preserve"> there is insufficient evidence to either prove or disprove the allegation (this does not imply guilt or innocence)</w:t>
      </w:r>
    </w:p>
    <w:p w:rsidR="00EB04B0" w:rsidRPr="00EB04B0" w:rsidRDefault="00EB04B0" w:rsidP="007F78A4">
      <w:pPr>
        <w:pStyle w:val="ListParagraph"/>
        <w:numPr>
          <w:ilvl w:val="0"/>
          <w:numId w:val="42"/>
        </w:numPr>
        <w:spacing w:before="0"/>
        <w:jc w:val="both"/>
        <w:rPr>
          <w:rFonts w:cs="Arial"/>
          <w:szCs w:val="20"/>
        </w:rPr>
      </w:pPr>
      <w:r w:rsidRPr="00EB04B0">
        <w:rPr>
          <w:rFonts w:cs="Arial"/>
          <w:b/>
          <w:szCs w:val="20"/>
        </w:rPr>
        <w:t>Unfounded</w:t>
      </w:r>
      <w:r w:rsidRPr="00EB04B0">
        <w:rPr>
          <w:rFonts w:cs="Arial"/>
          <w:szCs w:val="20"/>
        </w:rPr>
        <w:t>: to reflect cases where there is no evidence or proper basis which supports the allegation being made</w:t>
      </w:r>
    </w:p>
    <w:p w:rsidR="00EB04B0" w:rsidRPr="00EB04B0" w:rsidRDefault="00EB04B0" w:rsidP="00EB04B0">
      <w:pPr>
        <w:spacing w:before="240"/>
        <w:jc w:val="both"/>
        <w:rPr>
          <w:b/>
          <w:color w:val="12263F"/>
          <w:sz w:val="24"/>
          <w:lang w:val="en-GB"/>
        </w:rPr>
      </w:pPr>
      <w:r w:rsidRPr="00EB04B0">
        <w:rPr>
          <w:b/>
          <w:color w:val="12263F"/>
          <w:sz w:val="24"/>
          <w:lang w:val="en-GB"/>
        </w:rPr>
        <w:t>Procedure for dealing with allegations</w:t>
      </w:r>
    </w:p>
    <w:p w:rsidR="00EB04B0" w:rsidRPr="00EB04B0" w:rsidRDefault="00EB04B0" w:rsidP="00EB04B0">
      <w:pPr>
        <w:spacing w:before="0"/>
        <w:jc w:val="both"/>
        <w:rPr>
          <w:lang w:val="en-GB"/>
        </w:rPr>
      </w:pPr>
      <w:r w:rsidRPr="00EB04B0">
        <w:rPr>
          <w:lang w:val="en-GB"/>
        </w:rPr>
        <w:t>In the event of an allegation that meets the criteria above, the head</w:t>
      </w:r>
      <w:r>
        <w:rPr>
          <w:lang w:val="en-GB"/>
        </w:rPr>
        <w:t xml:space="preserve"> </w:t>
      </w:r>
      <w:r w:rsidRPr="00EB04B0">
        <w:rPr>
          <w:lang w:val="en-GB"/>
        </w:rPr>
        <w:t>teacher</w:t>
      </w:r>
      <w:r w:rsidR="00D83294">
        <w:rPr>
          <w:lang w:val="en-GB"/>
        </w:rPr>
        <w:t>/ CEO</w:t>
      </w:r>
      <w:r w:rsidRPr="00EB04B0">
        <w:rPr>
          <w:lang w:val="en-GB"/>
        </w:rPr>
        <w:t xml:space="preserve"> (or chair of governors</w:t>
      </w:r>
      <w:r w:rsidR="00D83294">
        <w:rPr>
          <w:lang w:val="en-GB"/>
        </w:rPr>
        <w:t>/ Trustees</w:t>
      </w:r>
      <w:r w:rsidRPr="00EB04B0">
        <w:rPr>
          <w:lang w:val="en-GB"/>
        </w:rPr>
        <w:t xml:space="preserve"> where the head</w:t>
      </w:r>
      <w:r>
        <w:rPr>
          <w:lang w:val="en-GB"/>
        </w:rPr>
        <w:t xml:space="preserve"> </w:t>
      </w:r>
      <w:r w:rsidRPr="00EB04B0">
        <w:rPr>
          <w:lang w:val="en-GB"/>
        </w:rPr>
        <w:t>teacher</w:t>
      </w:r>
      <w:r w:rsidR="00D83294">
        <w:rPr>
          <w:lang w:val="en-GB"/>
        </w:rPr>
        <w:t>/ CEO</w:t>
      </w:r>
      <w:r w:rsidRPr="00EB04B0">
        <w:rPr>
          <w:lang w:val="en-GB"/>
        </w:rPr>
        <w:t xml:space="preserve"> is the subject of the allegation) – the ‘case manager’ – will take the following steps:</w:t>
      </w:r>
    </w:p>
    <w:p w:rsidR="00EB04B0" w:rsidRPr="00EB04B0" w:rsidRDefault="00EB04B0" w:rsidP="007F78A4">
      <w:pPr>
        <w:pStyle w:val="ListParagraph"/>
        <w:numPr>
          <w:ilvl w:val="0"/>
          <w:numId w:val="40"/>
        </w:numPr>
        <w:spacing w:before="0"/>
        <w:ind w:left="567"/>
        <w:jc w:val="both"/>
        <w:rPr>
          <w:rFonts w:cs="Arial"/>
          <w:szCs w:val="20"/>
        </w:rPr>
      </w:pPr>
      <w:r w:rsidRPr="00EB04B0">
        <w:rPr>
          <w:rFonts w:cs="Arial"/>
          <w:szCs w:val="20"/>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EB04B0">
        <w:rPr>
          <w:rFonts w:cs="Arial"/>
          <w:i/>
          <w:szCs w:val="20"/>
        </w:rPr>
        <w:t>before</w:t>
      </w:r>
      <w:r w:rsidRPr="00EB04B0">
        <w:rPr>
          <w:rFonts w:cs="Arial"/>
          <w:szCs w:val="20"/>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EB04B0" w:rsidRPr="00EB04B0" w:rsidRDefault="00EB04B0" w:rsidP="007F78A4">
      <w:pPr>
        <w:pStyle w:val="ListParagraph"/>
        <w:numPr>
          <w:ilvl w:val="0"/>
          <w:numId w:val="40"/>
        </w:numPr>
        <w:spacing w:before="0"/>
        <w:ind w:left="567"/>
        <w:jc w:val="both"/>
        <w:rPr>
          <w:rFonts w:cs="Arial"/>
          <w:szCs w:val="20"/>
        </w:rPr>
      </w:pPr>
      <w:r w:rsidRPr="00EB04B0">
        <w:rPr>
          <w:rFonts w:cs="Arial"/>
          <w:szCs w:val="20"/>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rsidR="00EB04B0" w:rsidRPr="00EB04B0" w:rsidRDefault="00EB04B0" w:rsidP="007F78A4">
      <w:pPr>
        <w:pStyle w:val="ListParagraph"/>
        <w:numPr>
          <w:ilvl w:val="0"/>
          <w:numId w:val="40"/>
        </w:numPr>
        <w:spacing w:before="0"/>
        <w:ind w:left="567"/>
        <w:jc w:val="both"/>
        <w:rPr>
          <w:rFonts w:cs="Arial"/>
          <w:szCs w:val="20"/>
        </w:rPr>
      </w:pPr>
      <w:r w:rsidRPr="00EB04B0">
        <w:rPr>
          <w:rFonts w:cs="Arial"/>
          <w:szCs w:val="20"/>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rsidR="00EB04B0" w:rsidRPr="00EB04B0" w:rsidRDefault="00EB04B0" w:rsidP="007F78A4">
      <w:pPr>
        <w:pStyle w:val="ListParagraph"/>
        <w:numPr>
          <w:ilvl w:val="0"/>
          <w:numId w:val="40"/>
        </w:numPr>
        <w:spacing w:before="0"/>
        <w:ind w:left="567"/>
        <w:jc w:val="both"/>
        <w:rPr>
          <w:rFonts w:cs="Arial"/>
          <w:szCs w:val="20"/>
        </w:rPr>
      </w:pPr>
      <w:r w:rsidRPr="00EB04B0">
        <w:rPr>
          <w:rFonts w:cs="Arial"/>
          <w:b/>
          <w:szCs w:val="20"/>
        </w:rPr>
        <w:t>If immediate suspension is considered necessary</w:t>
      </w:r>
      <w:r w:rsidRPr="00EB04B0">
        <w:rPr>
          <w:rFonts w:cs="Arial"/>
          <w:szCs w:val="20"/>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EB04B0" w:rsidRPr="00EB04B0" w:rsidRDefault="00EB04B0" w:rsidP="007F78A4">
      <w:pPr>
        <w:pStyle w:val="ListParagraph"/>
        <w:numPr>
          <w:ilvl w:val="0"/>
          <w:numId w:val="40"/>
        </w:numPr>
        <w:spacing w:before="0"/>
        <w:ind w:left="567"/>
        <w:jc w:val="both"/>
        <w:rPr>
          <w:rFonts w:cs="Arial"/>
          <w:szCs w:val="20"/>
        </w:rPr>
      </w:pPr>
      <w:r w:rsidRPr="00EB04B0">
        <w:rPr>
          <w:rFonts w:cs="Arial"/>
          <w:b/>
          <w:szCs w:val="20"/>
        </w:rPr>
        <w:t xml:space="preserve">If it is decided that no further action is to be taken </w:t>
      </w:r>
      <w:r w:rsidRPr="00EB04B0">
        <w:rPr>
          <w:rFonts w:cs="Arial"/>
          <w:szCs w:val="20"/>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EB04B0" w:rsidRPr="00EB04B0" w:rsidRDefault="00EB04B0" w:rsidP="007F78A4">
      <w:pPr>
        <w:pStyle w:val="ListParagraph"/>
        <w:numPr>
          <w:ilvl w:val="0"/>
          <w:numId w:val="40"/>
        </w:numPr>
        <w:spacing w:before="0"/>
        <w:ind w:left="567"/>
        <w:jc w:val="both"/>
        <w:rPr>
          <w:rFonts w:cs="Arial"/>
          <w:szCs w:val="20"/>
        </w:rPr>
      </w:pPr>
      <w:r w:rsidRPr="00EB04B0">
        <w:rPr>
          <w:rFonts w:cs="Arial"/>
          <w:b/>
          <w:szCs w:val="20"/>
        </w:rPr>
        <w:t>If it is decided that further action is needed</w:t>
      </w:r>
      <w:r w:rsidRPr="00EB04B0">
        <w:rPr>
          <w:rFonts w:cs="Arial"/>
          <w:szCs w:val="20"/>
        </w:rPr>
        <w:t>, take steps as agreed with the designated officer to initiate the appropriate action in school and/or liaise with the police and/or children’s social care services as appropriate</w:t>
      </w:r>
    </w:p>
    <w:p w:rsidR="002070C9" w:rsidRPr="002070C9" w:rsidRDefault="00EB04B0" w:rsidP="0042565E">
      <w:pPr>
        <w:pStyle w:val="ListParagraph"/>
        <w:numPr>
          <w:ilvl w:val="0"/>
          <w:numId w:val="40"/>
        </w:numPr>
        <w:spacing w:before="0"/>
        <w:ind w:left="567"/>
        <w:jc w:val="both"/>
        <w:rPr>
          <w:rFonts w:cs="Arial"/>
          <w:szCs w:val="20"/>
        </w:rPr>
      </w:pPr>
      <w:r w:rsidRPr="002070C9">
        <w:rPr>
          <w:rFonts w:cs="Arial"/>
          <w:szCs w:val="20"/>
        </w:rPr>
        <w:t xml:space="preserve">Provide effective support for the individual facing the allegation or concern, including appointing a named representative to keep them informed of the progress of the case and considering what other support is appropriate. </w:t>
      </w:r>
      <w:r w:rsidR="00D83294" w:rsidRPr="002070C9">
        <w:rPr>
          <w:rFonts w:cs="Arial"/>
        </w:rPr>
        <w:t>T</w:t>
      </w:r>
      <w:r w:rsidRPr="002070C9">
        <w:rPr>
          <w:rFonts w:cs="Arial"/>
        </w:rPr>
        <w:t xml:space="preserve">he support available to individuals </w:t>
      </w:r>
      <w:r w:rsidR="00D83294" w:rsidRPr="002070C9">
        <w:rPr>
          <w:rFonts w:cs="Arial"/>
        </w:rPr>
        <w:t xml:space="preserve">includes but is not limited to </w:t>
      </w:r>
      <w:r w:rsidRPr="002070C9">
        <w:rPr>
          <w:rFonts w:cs="Arial"/>
        </w:rPr>
        <w:t>trade union representa</w:t>
      </w:r>
      <w:r w:rsidR="002070C9" w:rsidRPr="002070C9">
        <w:rPr>
          <w:rFonts w:cs="Arial"/>
        </w:rPr>
        <w:t xml:space="preserve">tives, or a trusted colleague </w:t>
      </w:r>
      <w:r w:rsidRPr="002070C9">
        <w:rPr>
          <w:rFonts w:cs="Arial"/>
        </w:rPr>
        <w:t xml:space="preserve">and </w:t>
      </w:r>
      <w:r w:rsidR="002070C9">
        <w:rPr>
          <w:rFonts w:cs="Arial"/>
        </w:rPr>
        <w:t xml:space="preserve">access to Staff Care Service and our Educational Psychologist for counselling or supervision. </w:t>
      </w:r>
    </w:p>
    <w:p w:rsidR="00EB04B0" w:rsidRPr="002070C9" w:rsidRDefault="00EB04B0" w:rsidP="0042565E">
      <w:pPr>
        <w:pStyle w:val="ListParagraph"/>
        <w:numPr>
          <w:ilvl w:val="0"/>
          <w:numId w:val="40"/>
        </w:numPr>
        <w:spacing w:before="0"/>
        <w:ind w:left="567"/>
        <w:jc w:val="both"/>
        <w:rPr>
          <w:rFonts w:cs="Arial"/>
          <w:szCs w:val="20"/>
        </w:rPr>
      </w:pPr>
      <w:r w:rsidRPr="002070C9">
        <w:rPr>
          <w:rFonts w:cs="Arial"/>
          <w:szCs w:val="20"/>
        </w:rPr>
        <w:t xml:space="preserve">Inform the parents or </w:t>
      </w:r>
      <w:proofErr w:type="spellStart"/>
      <w:r w:rsidRPr="002070C9">
        <w:rPr>
          <w:rFonts w:cs="Arial"/>
          <w:szCs w:val="20"/>
        </w:rPr>
        <w:t>carers</w:t>
      </w:r>
      <w:proofErr w:type="spellEnd"/>
      <w:r w:rsidRPr="002070C9">
        <w:rPr>
          <w:rFonts w:cs="Arial"/>
          <w:szCs w:val="20"/>
        </w:rPr>
        <w:t xml:space="preserve"> of the child/children involved about the allegation as soon as possible if they do not already know (following agreement with children’s social care services and/or the police, if applicable). The case manager will also inform the parents or </w:t>
      </w:r>
      <w:proofErr w:type="spellStart"/>
      <w:r w:rsidRPr="002070C9">
        <w:rPr>
          <w:rFonts w:cs="Arial"/>
          <w:szCs w:val="20"/>
        </w:rPr>
        <w:t>carers</w:t>
      </w:r>
      <w:proofErr w:type="spellEnd"/>
      <w:r w:rsidRPr="002070C9">
        <w:rPr>
          <w:rFonts w:cs="Arial"/>
          <w:szCs w:val="20"/>
        </w:rPr>
        <w:t xml:space="preserve"> of the requirement to maintain confidentiality about any allegations made against teachers (where this applies) while investigations are ongoing. Any parent or </w:t>
      </w:r>
      <w:proofErr w:type="spellStart"/>
      <w:r w:rsidRPr="002070C9">
        <w:rPr>
          <w:rFonts w:cs="Arial"/>
          <w:szCs w:val="20"/>
        </w:rPr>
        <w:t>carer</w:t>
      </w:r>
      <w:proofErr w:type="spellEnd"/>
      <w:r w:rsidRPr="002070C9">
        <w:rPr>
          <w:rFonts w:cs="Arial"/>
          <w:szCs w:val="20"/>
        </w:rPr>
        <w:t xml:space="preserve"> who wishes to have the confidentiality restrictions removed in respect of a teacher will be advised to seek legal advice</w:t>
      </w:r>
    </w:p>
    <w:p w:rsidR="00EB04B0" w:rsidRPr="00EB04B0" w:rsidRDefault="00EB04B0" w:rsidP="007F78A4">
      <w:pPr>
        <w:pStyle w:val="ListParagraph"/>
        <w:numPr>
          <w:ilvl w:val="0"/>
          <w:numId w:val="40"/>
        </w:numPr>
        <w:spacing w:before="0"/>
        <w:ind w:left="567"/>
        <w:jc w:val="both"/>
        <w:rPr>
          <w:rFonts w:cs="Arial"/>
          <w:szCs w:val="20"/>
        </w:rPr>
      </w:pPr>
      <w:r w:rsidRPr="00EB04B0">
        <w:rPr>
          <w:rFonts w:cs="Arial"/>
          <w:szCs w:val="20"/>
        </w:rPr>
        <w:t xml:space="preserve">Keep the parents or </w:t>
      </w:r>
      <w:proofErr w:type="spellStart"/>
      <w:r w:rsidRPr="00EB04B0">
        <w:rPr>
          <w:rFonts w:cs="Arial"/>
          <w:szCs w:val="20"/>
        </w:rPr>
        <w:t>carers</w:t>
      </w:r>
      <w:proofErr w:type="spellEnd"/>
      <w:r w:rsidRPr="00EB04B0">
        <w:rPr>
          <w:rFonts w:cs="Arial"/>
          <w:szCs w:val="20"/>
        </w:rPr>
        <w:t xml:space="preserve"> of the child/children involved informed of the progress of the case and the outcome, where there is not a criminal prosecution, including the outcome of any disciplinary process (in confidence) </w:t>
      </w:r>
    </w:p>
    <w:p w:rsidR="00EB04B0" w:rsidRPr="00EB04B0" w:rsidRDefault="00EB04B0" w:rsidP="007F78A4">
      <w:pPr>
        <w:pStyle w:val="ListParagraph"/>
        <w:numPr>
          <w:ilvl w:val="0"/>
          <w:numId w:val="40"/>
        </w:numPr>
        <w:spacing w:before="0"/>
        <w:ind w:left="567"/>
        <w:jc w:val="both"/>
        <w:rPr>
          <w:rFonts w:cs="Arial"/>
          <w:szCs w:val="20"/>
        </w:rPr>
      </w:pPr>
      <w:r w:rsidRPr="00EB04B0">
        <w:rPr>
          <w:rFonts w:cs="Arial"/>
          <w:szCs w:val="20"/>
        </w:rPr>
        <w:t>Make a referral to the DBS where it is thought that the individual facing the allegation or concern has engaged in conduct that harmed or is likely to harm a child, or if the individual otherwise poses a risk of harm to a child</w:t>
      </w:r>
    </w:p>
    <w:p w:rsidR="00EB04B0" w:rsidRPr="00EB04B0" w:rsidRDefault="00EB04B0" w:rsidP="00EB04B0">
      <w:pPr>
        <w:spacing w:before="0"/>
        <w:jc w:val="both"/>
      </w:pPr>
      <w:r>
        <w:t>For schools with an early years setting, w</w:t>
      </w:r>
      <w:r w:rsidRPr="00EB04B0">
        <w:t xml:space="preserve">e will inform </w:t>
      </w:r>
      <w:proofErr w:type="spellStart"/>
      <w:r w:rsidRPr="00EB04B0">
        <w:t>Ofsted</w:t>
      </w:r>
      <w:proofErr w:type="spellEnd"/>
      <w:r w:rsidRPr="00EB04B0">
        <w:t xml:space="preserve">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rsidR="00EB04B0" w:rsidRPr="00EB04B0" w:rsidRDefault="00EB04B0" w:rsidP="00EB04B0">
      <w:pPr>
        <w:spacing w:before="0"/>
        <w:jc w:val="both"/>
      </w:pPr>
      <w:r w:rsidRPr="00EB04B0">
        <w:t>If the</w:t>
      </w:r>
      <w:r w:rsidR="00265D96">
        <w:t xml:space="preserve"> school is made aware that the Secretary of S</w:t>
      </w:r>
      <w:r w:rsidRPr="00EB04B0">
        <w:t>tate has made an interim prohibition order in respect of an individual, we will immediately suspend that individual from teaching, pending the findings of the investigation by the Teaching Regulation Agency.</w:t>
      </w:r>
    </w:p>
    <w:p w:rsidR="00EB04B0" w:rsidRPr="00EB04B0" w:rsidRDefault="00EB04B0" w:rsidP="00EB04B0">
      <w:pPr>
        <w:spacing w:before="0"/>
        <w:jc w:val="both"/>
      </w:pPr>
      <w:r w:rsidRPr="00EB04B0">
        <w:t>Where the police are involved, wherever possible</w:t>
      </w:r>
      <w:r w:rsidR="002070C9">
        <w:t>,</w:t>
      </w:r>
      <w:r w:rsidRPr="00EB04B0">
        <w:t xml:space="preserve"> the trust</w:t>
      </w:r>
      <w:r>
        <w:t xml:space="preserve"> </w:t>
      </w:r>
      <w:r w:rsidRPr="00EB04B0">
        <w:t>will ask the police at the start of the investigation to obtain consent from the individuals involved to share their statements and evidence for use in the school’s disciplinary process, should this be required at a later point.</w:t>
      </w:r>
    </w:p>
    <w:p w:rsidR="00EB04B0" w:rsidRPr="00EB04B0" w:rsidRDefault="00EB04B0" w:rsidP="00EB04B0">
      <w:pPr>
        <w:spacing w:before="0"/>
        <w:jc w:val="both"/>
        <w:rPr>
          <w:b/>
          <w:lang w:val="en-GB"/>
        </w:rPr>
      </w:pPr>
      <w:r w:rsidRPr="00EB04B0">
        <w:rPr>
          <w:b/>
          <w:lang w:val="en-GB"/>
        </w:rPr>
        <w:t xml:space="preserve">Additional considerations for </w:t>
      </w:r>
      <w:r w:rsidR="00BB3C38">
        <w:rPr>
          <w:b/>
          <w:lang w:val="en-GB"/>
        </w:rPr>
        <w:t>third party agency staff</w:t>
      </w:r>
      <w:r w:rsidRPr="00EB04B0">
        <w:rPr>
          <w:b/>
          <w:lang w:val="en-GB"/>
        </w:rPr>
        <w:t xml:space="preserve"> </w:t>
      </w:r>
    </w:p>
    <w:p w:rsidR="00EB04B0" w:rsidRPr="00EB04B0" w:rsidRDefault="00EB04B0" w:rsidP="00EB04B0">
      <w:pPr>
        <w:spacing w:before="0"/>
        <w:jc w:val="both"/>
        <w:rPr>
          <w:rFonts w:cs="Arial"/>
          <w:szCs w:val="20"/>
          <w:shd w:val="clear" w:color="auto" w:fill="FFFFFF"/>
        </w:rPr>
      </w:pPr>
      <w:r w:rsidRPr="00EB04B0">
        <w:rPr>
          <w:rFonts w:cs="Arial"/>
          <w:szCs w:val="20"/>
          <w:shd w:val="clear" w:color="auto" w:fill="FFFFFF"/>
        </w:rPr>
        <w:t xml:space="preserve">If there are concerns or an allegation is made against someone not directly employed by the school, such as supply staff provided by an agency, we will take the actions below in addition to our standard procedures. </w:t>
      </w:r>
    </w:p>
    <w:p w:rsidR="00EB04B0" w:rsidRPr="00EB04B0" w:rsidRDefault="00EB04B0" w:rsidP="007F78A4">
      <w:pPr>
        <w:pStyle w:val="ListParagraph"/>
        <w:numPr>
          <w:ilvl w:val="0"/>
          <w:numId w:val="39"/>
        </w:numPr>
        <w:spacing w:before="0"/>
        <w:ind w:left="567"/>
        <w:jc w:val="both"/>
        <w:rPr>
          <w:rFonts w:cs="Arial"/>
          <w:szCs w:val="20"/>
          <w:shd w:val="clear" w:color="auto" w:fill="FFFFFF"/>
        </w:rPr>
      </w:pPr>
      <w:r w:rsidRPr="00EB04B0">
        <w:rPr>
          <w:rFonts w:cs="Arial"/>
          <w:szCs w:val="20"/>
          <w:shd w:val="clear" w:color="auto" w:fill="FFFFFF"/>
        </w:rPr>
        <w:t>We will not decide to stop using a supply teacher due to safeguarding concerns without finding out the facts and liaising with our local authority designated officer to determine a suitable outcome</w:t>
      </w:r>
    </w:p>
    <w:p w:rsidR="00EB04B0" w:rsidRPr="00EB04B0" w:rsidRDefault="00EB04B0" w:rsidP="007F78A4">
      <w:pPr>
        <w:pStyle w:val="ListParagraph"/>
        <w:numPr>
          <w:ilvl w:val="0"/>
          <w:numId w:val="39"/>
        </w:numPr>
        <w:spacing w:before="0"/>
        <w:ind w:left="567"/>
        <w:jc w:val="both"/>
        <w:rPr>
          <w:rFonts w:cs="Arial"/>
          <w:szCs w:val="20"/>
          <w:shd w:val="clear" w:color="auto" w:fill="FFFFFF"/>
        </w:rPr>
      </w:pPr>
      <w:r w:rsidRPr="00EB04B0">
        <w:rPr>
          <w:rFonts w:cs="Arial"/>
          <w:szCs w:val="20"/>
          <w:shd w:val="clear" w:color="auto" w:fill="FFFFFF"/>
        </w:rPr>
        <w:t>The governing board will discuss with the agency whether it is appropriate to suspend the supply teacher, or redeploy them to another part of the school, while the school carries out the investigation</w:t>
      </w:r>
    </w:p>
    <w:p w:rsidR="00EB04B0" w:rsidRPr="00EB04B0" w:rsidRDefault="00EB04B0" w:rsidP="007F78A4">
      <w:pPr>
        <w:pStyle w:val="ListParagraph"/>
        <w:numPr>
          <w:ilvl w:val="0"/>
          <w:numId w:val="39"/>
        </w:numPr>
        <w:spacing w:before="0"/>
        <w:ind w:left="567"/>
        <w:jc w:val="both"/>
        <w:rPr>
          <w:rFonts w:cs="Arial"/>
          <w:szCs w:val="20"/>
          <w:lang w:val="en-GB"/>
        </w:rPr>
      </w:pPr>
      <w:r w:rsidRPr="00EB04B0">
        <w:rPr>
          <w:rFonts w:cs="Arial"/>
          <w:szCs w:val="20"/>
          <w:shd w:val="clear" w:color="auto" w:fill="FFFFFF"/>
        </w:rPr>
        <w:t>We will involve the agency fully, but the school will take the lead in collecting the necessary information and providing it to the local authority designated officer as required</w:t>
      </w:r>
    </w:p>
    <w:p w:rsidR="00EB04B0" w:rsidRPr="00EB04B0" w:rsidRDefault="00EB04B0" w:rsidP="007F78A4">
      <w:pPr>
        <w:pStyle w:val="ListParagraph"/>
        <w:numPr>
          <w:ilvl w:val="0"/>
          <w:numId w:val="39"/>
        </w:numPr>
        <w:spacing w:before="0"/>
        <w:ind w:left="567"/>
        <w:jc w:val="both"/>
        <w:rPr>
          <w:rFonts w:cs="Arial"/>
          <w:szCs w:val="20"/>
        </w:rPr>
      </w:pPr>
      <w:r w:rsidRPr="00EB04B0">
        <w:rPr>
          <w:rFonts w:cs="Arial"/>
          <w:szCs w:val="20"/>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rsidR="00EB04B0" w:rsidRPr="00EB04B0" w:rsidRDefault="00EB04B0" w:rsidP="00EB04B0">
      <w:pPr>
        <w:spacing w:before="0"/>
        <w:jc w:val="both"/>
      </w:pPr>
      <w:r w:rsidRPr="00EB04B0">
        <w:rPr>
          <w:shd w:val="clear" w:color="auto" w:fill="FFFFFF"/>
        </w:rPr>
        <w:t>When using an agency, we will inform them of our process for managing allegations, and keep them updated about our policies as necessary, and will invite the agency's HR manager or equivalent to meetings as appropriate.</w:t>
      </w:r>
    </w:p>
    <w:p w:rsidR="00EB04B0" w:rsidRPr="00EB04B0" w:rsidRDefault="00EB04B0" w:rsidP="00EB04B0">
      <w:pPr>
        <w:spacing w:before="240"/>
        <w:jc w:val="both"/>
        <w:rPr>
          <w:b/>
          <w:color w:val="12263F"/>
          <w:sz w:val="24"/>
          <w:lang w:val="en-GB"/>
        </w:rPr>
      </w:pPr>
      <w:r w:rsidRPr="00EB04B0">
        <w:rPr>
          <w:b/>
          <w:color w:val="12263F"/>
          <w:sz w:val="24"/>
          <w:lang w:val="en-GB"/>
        </w:rPr>
        <w:t>Timescales</w:t>
      </w:r>
    </w:p>
    <w:p w:rsidR="00EB04B0" w:rsidRPr="00EB04B0" w:rsidRDefault="00EB04B0" w:rsidP="007F78A4">
      <w:pPr>
        <w:numPr>
          <w:ilvl w:val="0"/>
          <w:numId w:val="38"/>
        </w:numPr>
        <w:spacing w:before="0"/>
        <w:ind w:left="568" w:hanging="284"/>
        <w:jc w:val="both"/>
        <w:rPr>
          <w:rFonts w:eastAsia="Arial"/>
        </w:rPr>
      </w:pPr>
      <w:r w:rsidRPr="00EB04B0">
        <w:rPr>
          <w:rFonts w:eastAsia="Arial"/>
        </w:rPr>
        <w:t>Any cases where it is clear immediately that the allegation is unsubstantiated or malicious will be resolved within 1 week</w:t>
      </w:r>
    </w:p>
    <w:p w:rsidR="00EB04B0" w:rsidRPr="00EB04B0" w:rsidRDefault="00EB04B0" w:rsidP="007F78A4">
      <w:pPr>
        <w:numPr>
          <w:ilvl w:val="0"/>
          <w:numId w:val="38"/>
        </w:numPr>
        <w:spacing w:before="0"/>
        <w:ind w:left="568" w:hanging="284"/>
        <w:jc w:val="both"/>
        <w:rPr>
          <w:rFonts w:eastAsia="Arial"/>
        </w:rPr>
      </w:pPr>
      <w:r w:rsidRPr="00EB04B0">
        <w:rPr>
          <w:rFonts w:eastAsia="Arial"/>
        </w:rPr>
        <w:t xml:space="preserve">If the nature of an allegation does not require formal disciplinary action, </w:t>
      </w:r>
      <w:r w:rsidR="002070C9">
        <w:rPr>
          <w:rFonts w:eastAsia="Arial"/>
        </w:rPr>
        <w:t xml:space="preserve">having taken advice from Ellis Whittam </w:t>
      </w:r>
      <w:r w:rsidRPr="00EB04B0">
        <w:rPr>
          <w:rFonts w:eastAsia="Arial"/>
        </w:rPr>
        <w:t xml:space="preserve">we will institute appropriate action within 3 working days </w:t>
      </w:r>
    </w:p>
    <w:p w:rsidR="00EB04B0" w:rsidRPr="00EB04B0" w:rsidRDefault="00EB04B0" w:rsidP="007F78A4">
      <w:pPr>
        <w:numPr>
          <w:ilvl w:val="0"/>
          <w:numId w:val="38"/>
        </w:numPr>
        <w:spacing w:before="0"/>
        <w:ind w:left="568" w:hanging="284"/>
        <w:jc w:val="both"/>
        <w:rPr>
          <w:rFonts w:eastAsia="Arial"/>
        </w:rPr>
      </w:pPr>
      <w:r w:rsidRPr="00EB04B0">
        <w:rPr>
          <w:rFonts w:eastAsia="Arial"/>
        </w:rPr>
        <w:t xml:space="preserve">If a disciplinary hearing is required and can be held without further investigation, we will hold this within 15 working days </w:t>
      </w:r>
    </w:p>
    <w:p w:rsidR="00EB04B0" w:rsidRPr="00EB04B0" w:rsidRDefault="00EB04B0" w:rsidP="00EB04B0">
      <w:pPr>
        <w:spacing w:before="240"/>
        <w:jc w:val="both"/>
        <w:rPr>
          <w:b/>
          <w:color w:val="12263F"/>
          <w:sz w:val="24"/>
        </w:rPr>
      </w:pPr>
      <w:r w:rsidRPr="00EB04B0">
        <w:rPr>
          <w:b/>
          <w:color w:val="12263F"/>
          <w:sz w:val="24"/>
        </w:rPr>
        <w:t>Specific actions</w:t>
      </w:r>
    </w:p>
    <w:p w:rsidR="00EB04B0" w:rsidRPr="00EB04B0" w:rsidRDefault="00EB04B0" w:rsidP="00EB04B0">
      <w:pPr>
        <w:spacing w:before="0"/>
        <w:jc w:val="both"/>
        <w:rPr>
          <w:b/>
          <w:szCs w:val="20"/>
        </w:rPr>
      </w:pPr>
      <w:r w:rsidRPr="00EB04B0">
        <w:rPr>
          <w:b/>
          <w:szCs w:val="20"/>
        </w:rPr>
        <w:t>Action following a criminal investigation or prosecution</w:t>
      </w:r>
    </w:p>
    <w:p w:rsidR="00EB04B0" w:rsidRPr="00EB04B0" w:rsidRDefault="00EB04B0" w:rsidP="00EB04B0">
      <w:pPr>
        <w:spacing w:before="0"/>
        <w:jc w:val="both"/>
      </w:pPr>
      <w:r w:rsidRPr="00EB04B0">
        <w:t>The case manager will discuss with the local authority’s designated officer whether any further action, including disciplinary action, is appropriate and, if so, how to proceed, taking into account information provided by the police and/or children’s social care services.</w:t>
      </w:r>
    </w:p>
    <w:p w:rsidR="00EB04B0" w:rsidRPr="00EB04B0" w:rsidRDefault="00EB04B0" w:rsidP="00EB04B0">
      <w:pPr>
        <w:spacing w:before="0"/>
        <w:jc w:val="both"/>
        <w:rPr>
          <w:b/>
          <w:szCs w:val="20"/>
        </w:rPr>
      </w:pPr>
      <w:r w:rsidRPr="00EB04B0">
        <w:rPr>
          <w:b/>
          <w:szCs w:val="20"/>
        </w:rPr>
        <w:t>Conclusion of a case where the allegation is substantiated</w:t>
      </w:r>
    </w:p>
    <w:p w:rsidR="00EB04B0" w:rsidRPr="00EB04B0" w:rsidRDefault="00EB04B0" w:rsidP="00EB04B0">
      <w:pPr>
        <w:spacing w:before="0"/>
        <w:jc w:val="both"/>
      </w:pPr>
      <w:r w:rsidRPr="00EB04B0">
        <w:t>If the allegation is substantiated and the individual is dismissed or the school ceases to use their services, or the individual resigns or otherwise ceases to provide their se</w:t>
      </w:r>
      <w:r w:rsidR="002070C9">
        <w:t>rvices, the case manager, with advice from</w:t>
      </w:r>
      <w:r w:rsidRPr="00EB04B0">
        <w:t xml:space="preserve"> school’s personnel adviser </w:t>
      </w:r>
      <w:r w:rsidR="002070C9">
        <w:t xml:space="preserve">(Ellis Whittam), </w:t>
      </w:r>
      <w:r w:rsidRPr="00EB04B0">
        <w:t xml:space="preserve">will discuss with the designated officer whether to make a referral to the DBS for consideration of whether inclusion on the barred lists is required. If they think that the individual has engaged in conduct that has harmed (or is likely to harm) a child, or if they think the person otherwise poses a risk of harm to a child, they must make a referral to the DBS. </w:t>
      </w:r>
    </w:p>
    <w:p w:rsidR="00EB04B0" w:rsidRPr="00EB04B0" w:rsidRDefault="00EB04B0" w:rsidP="00EB04B0">
      <w:pPr>
        <w:spacing w:before="0"/>
        <w:jc w:val="both"/>
      </w:pPr>
      <w:r w:rsidRPr="00EB04B0">
        <w:t>If the individual concerned is a member of teaching staff, the case manager and personnel adviser will discuss with the designated officer whether to refer the matter to the Teaching Regulation Agency to consider prohibiting the individual from teaching.</w:t>
      </w:r>
    </w:p>
    <w:p w:rsidR="00EB04B0" w:rsidRPr="00EB04B0" w:rsidRDefault="00EB04B0" w:rsidP="00EB04B0">
      <w:pPr>
        <w:spacing w:before="0"/>
        <w:jc w:val="both"/>
        <w:rPr>
          <w:b/>
        </w:rPr>
      </w:pPr>
      <w:r w:rsidRPr="00EB04B0">
        <w:rPr>
          <w:b/>
        </w:rPr>
        <w:t>Individuals returning to work after suspension</w:t>
      </w:r>
    </w:p>
    <w:p w:rsidR="00EB04B0" w:rsidRPr="00EB04B0" w:rsidRDefault="00EB04B0" w:rsidP="00EB04B0">
      <w:pPr>
        <w:spacing w:before="0"/>
        <w:jc w:val="both"/>
      </w:pPr>
      <w:r w:rsidRPr="00EB04B0">
        <w:t>If it is decided on the conclusion of a case that an individual who has been suspended can return to work, the case manager will consider how best to facilitate this.</w:t>
      </w:r>
    </w:p>
    <w:p w:rsidR="00EB04B0" w:rsidRPr="00EB04B0" w:rsidRDefault="00EB04B0" w:rsidP="00EB04B0">
      <w:pPr>
        <w:spacing w:before="0"/>
        <w:jc w:val="both"/>
      </w:pPr>
      <w:r w:rsidRPr="00EB04B0">
        <w:t>The case manager will also consider how best to manage the individual’s contact with the child or children who made the allegation, if they are still attending the school.</w:t>
      </w:r>
    </w:p>
    <w:p w:rsidR="00EB04B0" w:rsidRPr="00EB04B0" w:rsidRDefault="00EB04B0" w:rsidP="00EB04B0">
      <w:pPr>
        <w:spacing w:before="0"/>
        <w:jc w:val="both"/>
        <w:rPr>
          <w:b/>
          <w:szCs w:val="20"/>
        </w:rPr>
      </w:pPr>
      <w:r w:rsidRPr="00EB04B0">
        <w:rPr>
          <w:b/>
          <w:szCs w:val="20"/>
        </w:rPr>
        <w:t>Unsubstantiated or malicious allegations</w:t>
      </w:r>
    </w:p>
    <w:p w:rsidR="00EB04B0" w:rsidRPr="00EB04B0" w:rsidRDefault="00EB04B0" w:rsidP="00EB04B0">
      <w:pPr>
        <w:spacing w:before="0"/>
        <w:jc w:val="both"/>
      </w:pPr>
      <w:r w:rsidRPr="00EB04B0">
        <w:t>If an allegation is shown to be deliberately invented, or malicious, the head</w:t>
      </w:r>
      <w:r>
        <w:t xml:space="preserve"> </w:t>
      </w:r>
      <w:r w:rsidRPr="00EB04B0">
        <w:t>teacher, or other appropriate person in the case of an allegation against the head</w:t>
      </w:r>
      <w:r>
        <w:t xml:space="preserve"> </w:t>
      </w:r>
      <w:r w:rsidRPr="00EB04B0">
        <w:t>teacher, will consider whether any disciplinary action is appropriate against the pupil(s) who made it, or whether the police should be asked to consider whether action against those who made the allegation might be appropriate, even if they are not a pupil.</w:t>
      </w:r>
    </w:p>
    <w:p w:rsidR="00EB04B0" w:rsidRPr="00EB04B0" w:rsidRDefault="00EB04B0" w:rsidP="00EB04B0">
      <w:pPr>
        <w:tabs>
          <w:tab w:val="left" w:pos="6511"/>
        </w:tabs>
        <w:spacing w:before="240"/>
        <w:jc w:val="both"/>
        <w:rPr>
          <w:b/>
          <w:color w:val="12263F"/>
          <w:sz w:val="24"/>
        </w:rPr>
      </w:pPr>
      <w:r w:rsidRPr="00EB04B0">
        <w:rPr>
          <w:b/>
          <w:color w:val="12263F"/>
          <w:sz w:val="24"/>
        </w:rPr>
        <w:t>Confidentiality</w:t>
      </w:r>
      <w:r w:rsidRPr="00EB04B0">
        <w:rPr>
          <w:b/>
          <w:color w:val="12263F"/>
          <w:sz w:val="24"/>
        </w:rPr>
        <w:tab/>
      </w:r>
    </w:p>
    <w:p w:rsidR="00EB04B0" w:rsidRPr="00EB04B0" w:rsidRDefault="00EB04B0" w:rsidP="00EB04B0">
      <w:pPr>
        <w:spacing w:before="0"/>
        <w:jc w:val="both"/>
      </w:pPr>
      <w:r w:rsidRPr="00EB04B0">
        <w:t>The school will make every effort to maintain confidentiality and guard against unwanted publicity while an allegation is being investigated or considered.</w:t>
      </w:r>
    </w:p>
    <w:p w:rsidR="00EB04B0" w:rsidRPr="00EB04B0" w:rsidRDefault="00EB04B0" w:rsidP="00EB04B0">
      <w:pPr>
        <w:spacing w:before="0"/>
        <w:jc w:val="both"/>
      </w:pPr>
      <w:r w:rsidRPr="00EB04B0">
        <w:t>The case manager will take advice from the local authority’s designated officer, police and children’s social care services, as appropriate, to agree:</w:t>
      </w:r>
    </w:p>
    <w:p w:rsidR="00EB04B0" w:rsidRPr="00EB04B0" w:rsidRDefault="00EB04B0" w:rsidP="007F78A4">
      <w:pPr>
        <w:numPr>
          <w:ilvl w:val="0"/>
          <w:numId w:val="38"/>
        </w:numPr>
        <w:spacing w:before="0"/>
        <w:ind w:left="568" w:hanging="284"/>
        <w:jc w:val="both"/>
      </w:pPr>
      <w:r w:rsidRPr="00EB04B0">
        <w:t>Who needs to know about the allegation and what information can be shared</w:t>
      </w:r>
    </w:p>
    <w:p w:rsidR="00EB04B0" w:rsidRPr="00EB04B0" w:rsidRDefault="00EB04B0" w:rsidP="007F78A4">
      <w:pPr>
        <w:numPr>
          <w:ilvl w:val="0"/>
          <w:numId w:val="38"/>
        </w:numPr>
        <w:spacing w:before="0"/>
        <w:ind w:left="568" w:hanging="284"/>
        <w:jc w:val="both"/>
      </w:pPr>
      <w:r w:rsidRPr="00EB04B0">
        <w:t xml:space="preserve">How to manage speculation, leaks and gossip, including how to make parents or </w:t>
      </w:r>
      <w:proofErr w:type="spellStart"/>
      <w:r w:rsidRPr="00EB04B0">
        <w:t>carers</w:t>
      </w:r>
      <w:proofErr w:type="spellEnd"/>
      <w:r w:rsidRPr="00EB04B0">
        <w:t xml:space="preserve"> of a child/children involved aware of their obligations with respect to confidentiality </w:t>
      </w:r>
    </w:p>
    <w:p w:rsidR="00EB04B0" w:rsidRPr="00EB04B0" w:rsidRDefault="00EB04B0" w:rsidP="007F78A4">
      <w:pPr>
        <w:numPr>
          <w:ilvl w:val="0"/>
          <w:numId w:val="38"/>
        </w:numPr>
        <w:spacing w:before="0"/>
        <w:ind w:left="568" w:hanging="284"/>
        <w:jc w:val="both"/>
      </w:pPr>
      <w:r w:rsidRPr="00EB04B0">
        <w:t>What, if any, information can be reasonably given to the wider community to reduce speculation</w:t>
      </w:r>
    </w:p>
    <w:p w:rsidR="00EB04B0" w:rsidRPr="00EB04B0" w:rsidRDefault="00EB04B0" w:rsidP="007F78A4">
      <w:pPr>
        <w:numPr>
          <w:ilvl w:val="0"/>
          <w:numId w:val="38"/>
        </w:numPr>
        <w:spacing w:before="0"/>
        <w:ind w:left="568" w:hanging="284"/>
        <w:jc w:val="both"/>
      </w:pPr>
      <w:r w:rsidRPr="00EB04B0">
        <w:t>How to manage press interest if, and when, it arises</w:t>
      </w:r>
    </w:p>
    <w:p w:rsidR="00B449AB" w:rsidRDefault="00B449AB" w:rsidP="00EB04B0">
      <w:pPr>
        <w:spacing w:before="240"/>
        <w:jc w:val="both"/>
        <w:rPr>
          <w:b/>
          <w:color w:val="12263F"/>
          <w:sz w:val="24"/>
        </w:rPr>
      </w:pPr>
    </w:p>
    <w:p w:rsidR="00B449AB" w:rsidRDefault="00B449AB" w:rsidP="00EB04B0">
      <w:pPr>
        <w:spacing w:before="240"/>
        <w:jc w:val="both"/>
        <w:rPr>
          <w:b/>
          <w:color w:val="12263F"/>
          <w:sz w:val="24"/>
        </w:rPr>
      </w:pPr>
    </w:p>
    <w:p w:rsidR="00EB04B0" w:rsidRPr="00EB04B0" w:rsidRDefault="00EB04B0" w:rsidP="00EB04B0">
      <w:pPr>
        <w:spacing w:before="240"/>
        <w:jc w:val="both"/>
        <w:rPr>
          <w:b/>
          <w:color w:val="12263F"/>
          <w:sz w:val="24"/>
        </w:rPr>
      </w:pPr>
      <w:r w:rsidRPr="00EB04B0">
        <w:rPr>
          <w:b/>
          <w:color w:val="12263F"/>
          <w:sz w:val="24"/>
        </w:rPr>
        <w:t>Record-keeping</w:t>
      </w:r>
    </w:p>
    <w:p w:rsidR="00EB04B0" w:rsidRPr="00EB04B0" w:rsidRDefault="00EB04B0" w:rsidP="00EB04B0">
      <w:pPr>
        <w:spacing w:before="0"/>
        <w:jc w:val="both"/>
      </w:pPr>
      <w:r w:rsidRPr="00EB04B0">
        <w:t>The case manager will maintain clear records about any case where the allegation or concern meets the criteria above and store them on the individual’s confidential personnel file for the duration of the case. Such records will include:</w:t>
      </w:r>
    </w:p>
    <w:p w:rsidR="00EB04B0" w:rsidRPr="00EB04B0" w:rsidRDefault="00EB04B0" w:rsidP="007F78A4">
      <w:pPr>
        <w:numPr>
          <w:ilvl w:val="0"/>
          <w:numId w:val="38"/>
        </w:numPr>
        <w:spacing w:before="0"/>
        <w:ind w:left="568" w:hanging="284"/>
        <w:jc w:val="both"/>
        <w:rPr>
          <w:rFonts w:eastAsia="Arial"/>
        </w:rPr>
      </w:pPr>
      <w:r w:rsidRPr="00EB04B0">
        <w:rPr>
          <w:rFonts w:eastAsia="Arial"/>
        </w:rPr>
        <w:t>A clear and comprehensive summary of the allegation</w:t>
      </w:r>
    </w:p>
    <w:p w:rsidR="00EB04B0" w:rsidRPr="00EB04B0" w:rsidRDefault="00EB04B0" w:rsidP="007F78A4">
      <w:pPr>
        <w:numPr>
          <w:ilvl w:val="0"/>
          <w:numId w:val="38"/>
        </w:numPr>
        <w:spacing w:before="0"/>
        <w:ind w:left="568" w:hanging="284"/>
        <w:jc w:val="both"/>
        <w:rPr>
          <w:rFonts w:eastAsia="Arial"/>
        </w:rPr>
      </w:pPr>
      <w:r w:rsidRPr="00EB04B0">
        <w:rPr>
          <w:rFonts w:eastAsia="Arial"/>
        </w:rPr>
        <w:t>Details of how the allegation was followed up and resolved</w:t>
      </w:r>
    </w:p>
    <w:p w:rsidR="00EB04B0" w:rsidRPr="00EB04B0" w:rsidRDefault="00EB04B0" w:rsidP="007F78A4">
      <w:pPr>
        <w:numPr>
          <w:ilvl w:val="0"/>
          <w:numId w:val="38"/>
        </w:numPr>
        <w:spacing w:before="0"/>
        <w:ind w:left="568" w:hanging="284"/>
        <w:jc w:val="both"/>
        <w:rPr>
          <w:rFonts w:eastAsia="Arial"/>
        </w:rPr>
      </w:pPr>
      <w:r w:rsidRPr="00EB04B0">
        <w:rPr>
          <w:rFonts w:eastAsia="Arial"/>
        </w:rPr>
        <w:t xml:space="preserve">Notes of any action taken and decisions reached (and justification for these, as stated above) </w:t>
      </w:r>
    </w:p>
    <w:p w:rsidR="00EB04B0" w:rsidRPr="00EB04B0" w:rsidRDefault="00EB04B0" w:rsidP="00EB04B0">
      <w:pPr>
        <w:spacing w:before="0"/>
        <w:jc w:val="both"/>
      </w:pPr>
      <w:r w:rsidRPr="00EB04B0">
        <w:t xml:space="preserve">If an allegation or concern is not found to have been malicious, the school will retain the records of the case on the individual’s confidential personnel file, and provide a copy to the individual. </w:t>
      </w:r>
    </w:p>
    <w:p w:rsidR="00EB04B0" w:rsidRPr="00EB04B0" w:rsidRDefault="00EB04B0" w:rsidP="00EB04B0">
      <w:pPr>
        <w:spacing w:before="0"/>
        <w:jc w:val="both"/>
      </w:pPr>
      <w:r w:rsidRPr="00EB04B0">
        <w:t>Where records contain information about allegations of sexual abuse, we will preserve these for the Independent Inquiry into Child Sexual Abuse (IICSA), for the term of the inquiry. We will retain all other records a</w:t>
      </w:r>
      <w:r w:rsidRPr="00EB04B0">
        <w:rPr>
          <w:rFonts w:eastAsia="Arial"/>
        </w:rPr>
        <w:t xml:space="preserve">t </w:t>
      </w:r>
      <w:r w:rsidRPr="00EB04B0">
        <w:t>least until the individual has reached normal pension age, or for 10 years from the date of the allegation if that is longer.</w:t>
      </w:r>
    </w:p>
    <w:p w:rsidR="00EB04B0" w:rsidRPr="00EB04B0" w:rsidRDefault="00EB04B0" w:rsidP="00EB04B0">
      <w:pPr>
        <w:spacing w:before="0"/>
        <w:jc w:val="both"/>
      </w:pPr>
      <w:r w:rsidRPr="00EB04B0">
        <w:t xml:space="preserve">The records of any allegation that is found to be malicious will be deleted from the individual’s personnel file. </w:t>
      </w:r>
    </w:p>
    <w:p w:rsidR="00EB04B0" w:rsidRPr="00EB04B0" w:rsidRDefault="00EB04B0" w:rsidP="00EB04B0">
      <w:pPr>
        <w:spacing w:before="240"/>
        <w:jc w:val="both"/>
        <w:rPr>
          <w:b/>
          <w:color w:val="12263F"/>
          <w:sz w:val="24"/>
        </w:rPr>
      </w:pPr>
      <w:r w:rsidRPr="00EB04B0">
        <w:rPr>
          <w:b/>
          <w:color w:val="12263F"/>
          <w:sz w:val="24"/>
        </w:rPr>
        <w:t>References</w:t>
      </w:r>
    </w:p>
    <w:p w:rsidR="00EB04B0" w:rsidRPr="00EB04B0" w:rsidRDefault="00EB04B0" w:rsidP="00EB04B0">
      <w:pPr>
        <w:spacing w:before="0"/>
        <w:jc w:val="both"/>
      </w:pPr>
      <w:r w:rsidRPr="00EB04B0">
        <w:t>When providing employer references, we will not refer to any allegation that has been proven to be false, unsubstantiated or malicious, or any history of allegations where all such allegations have been proven to be false, unsubstantiated or malicious.</w:t>
      </w:r>
    </w:p>
    <w:p w:rsidR="00EB04B0" w:rsidRPr="00EB04B0" w:rsidRDefault="00EB04B0" w:rsidP="00EB04B0">
      <w:pPr>
        <w:spacing w:before="240"/>
        <w:jc w:val="both"/>
        <w:rPr>
          <w:b/>
          <w:color w:val="12263F"/>
          <w:sz w:val="24"/>
          <w:lang w:val="en-GB"/>
        </w:rPr>
      </w:pPr>
      <w:r w:rsidRPr="00EB04B0">
        <w:rPr>
          <w:b/>
          <w:color w:val="12263F"/>
          <w:sz w:val="24"/>
          <w:lang w:val="en-GB"/>
        </w:rPr>
        <w:t>Learning lessons</w:t>
      </w:r>
    </w:p>
    <w:p w:rsidR="00EB04B0" w:rsidRPr="00EB04B0" w:rsidRDefault="00EB04B0" w:rsidP="00EB04B0">
      <w:pPr>
        <w:spacing w:before="0"/>
        <w:jc w:val="both"/>
        <w:rPr>
          <w:lang w:val="en-GB"/>
        </w:rPr>
      </w:pPr>
      <w:r w:rsidRPr="00EB04B0">
        <w:rPr>
          <w:lang w:val="en-GB"/>
        </w:rPr>
        <w:t xml:space="preserve">After any cases where the allegations are </w:t>
      </w:r>
      <w:r w:rsidRPr="00EB04B0">
        <w:rPr>
          <w:i/>
          <w:lang w:val="en-GB"/>
        </w:rPr>
        <w:t>substantiated</w:t>
      </w:r>
      <w:r w:rsidRPr="00EB04B0">
        <w:rPr>
          <w:lang w:val="en-GB"/>
        </w:rPr>
        <w:t xml:space="preserve">, we will review the circumstances of the case with the local authority’s designated officer to determine whether there are any improvements that we can make to the school’s procedures or practice to help prevent similar events in the future. </w:t>
      </w:r>
    </w:p>
    <w:p w:rsidR="00EB04B0" w:rsidRPr="00EB04B0" w:rsidRDefault="00EB04B0" w:rsidP="00EB04B0">
      <w:pPr>
        <w:spacing w:before="0"/>
        <w:jc w:val="both"/>
        <w:rPr>
          <w:lang w:val="en-GB"/>
        </w:rPr>
      </w:pPr>
      <w:r w:rsidRPr="00EB04B0">
        <w:rPr>
          <w:lang w:val="en-GB"/>
        </w:rPr>
        <w:t>This will include consideration of (as applicable):</w:t>
      </w:r>
    </w:p>
    <w:p w:rsidR="00EB04B0" w:rsidRPr="00EB04B0" w:rsidRDefault="00EB04B0" w:rsidP="007F78A4">
      <w:pPr>
        <w:numPr>
          <w:ilvl w:val="0"/>
          <w:numId w:val="38"/>
        </w:numPr>
        <w:spacing w:before="0"/>
        <w:ind w:left="568" w:hanging="284"/>
        <w:jc w:val="both"/>
        <w:rPr>
          <w:rFonts w:eastAsia="Arial"/>
        </w:rPr>
      </w:pPr>
      <w:r w:rsidRPr="00EB04B0">
        <w:rPr>
          <w:rFonts w:eastAsia="Arial"/>
        </w:rPr>
        <w:t>Issues arising from the decision to suspend the member of staff</w:t>
      </w:r>
    </w:p>
    <w:p w:rsidR="00EB04B0" w:rsidRPr="00EB04B0" w:rsidRDefault="00EB04B0" w:rsidP="007F78A4">
      <w:pPr>
        <w:numPr>
          <w:ilvl w:val="0"/>
          <w:numId w:val="38"/>
        </w:numPr>
        <w:spacing w:before="0"/>
        <w:ind w:left="568" w:hanging="284"/>
        <w:jc w:val="both"/>
        <w:rPr>
          <w:rFonts w:eastAsia="Arial"/>
        </w:rPr>
      </w:pPr>
      <w:r w:rsidRPr="00EB04B0">
        <w:rPr>
          <w:rFonts w:eastAsia="Arial"/>
        </w:rPr>
        <w:t>The duration of the suspension</w:t>
      </w:r>
    </w:p>
    <w:p w:rsidR="00EB04B0" w:rsidRPr="00EB04B0" w:rsidRDefault="00EB04B0" w:rsidP="007F78A4">
      <w:pPr>
        <w:numPr>
          <w:ilvl w:val="0"/>
          <w:numId w:val="38"/>
        </w:numPr>
        <w:spacing w:before="0"/>
        <w:ind w:left="568" w:hanging="284"/>
        <w:jc w:val="both"/>
      </w:pPr>
      <w:r w:rsidRPr="00EB04B0">
        <w:rPr>
          <w:rFonts w:eastAsia="Arial"/>
        </w:rPr>
        <w:t xml:space="preserve">Whether or not the suspension was justified </w:t>
      </w:r>
    </w:p>
    <w:p w:rsidR="00EB04B0" w:rsidRPr="00EB04B0" w:rsidRDefault="00EB04B0" w:rsidP="007F78A4">
      <w:pPr>
        <w:numPr>
          <w:ilvl w:val="0"/>
          <w:numId w:val="38"/>
        </w:numPr>
        <w:spacing w:before="0"/>
        <w:ind w:left="568" w:hanging="284"/>
        <w:jc w:val="both"/>
      </w:pPr>
      <w:r w:rsidRPr="00EB04B0">
        <w:rPr>
          <w:rFonts w:eastAsia="Arial"/>
        </w:rPr>
        <w:t>The use of suspension when the individual is subsequently reinstated. We will consider how future investigations of a similar nature could be carried out without suspending the individual</w:t>
      </w:r>
      <w:r w:rsidR="002070C9">
        <w:rPr>
          <w:rFonts w:eastAsia="Arial"/>
        </w:rPr>
        <w:t>.</w:t>
      </w:r>
    </w:p>
    <w:p w:rsidR="00EB04B0" w:rsidRDefault="00EB04B0" w:rsidP="00EB04B0">
      <w:pPr>
        <w:spacing w:before="0"/>
        <w:rPr>
          <w:rFonts w:eastAsia="Arial"/>
        </w:rPr>
      </w:pPr>
    </w:p>
    <w:p w:rsidR="00EB04B0" w:rsidRDefault="00EB04B0" w:rsidP="00EB04B0">
      <w:pPr>
        <w:spacing w:before="0"/>
        <w:rPr>
          <w:rFonts w:eastAsia="Arial"/>
        </w:rPr>
      </w:pPr>
    </w:p>
    <w:p w:rsidR="00EB04B0" w:rsidRDefault="00EB04B0" w:rsidP="00EB04B0">
      <w:pPr>
        <w:spacing w:before="0"/>
        <w:rPr>
          <w:rFonts w:eastAsia="Arial"/>
        </w:rPr>
      </w:pPr>
    </w:p>
    <w:p w:rsidR="00EB04B0" w:rsidRDefault="00EB04B0" w:rsidP="00EB04B0">
      <w:pPr>
        <w:spacing w:before="0"/>
        <w:rPr>
          <w:rFonts w:eastAsia="Arial"/>
        </w:rPr>
      </w:pPr>
    </w:p>
    <w:p w:rsidR="00EB04B0" w:rsidRDefault="00EB04B0" w:rsidP="00EB04B0">
      <w:pPr>
        <w:spacing w:before="0"/>
        <w:rPr>
          <w:rFonts w:eastAsia="Arial"/>
        </w:rPr>
      </w:pPr>
    </w:p>
    <w:p w:rsidR="00EB04B0" w:rsidRDefault="00EB04B0" w:rsidP="00EB04B0">
      <w:pPr>
        <w:spacing w:before="0"/>
        <w:rPr>
          <w:rFonts w:eastAsia="Arial"/>
        </w:rPr>
      </w:pPr>
    </w:p>
    <w:p w:rsidR="00EB04B0" w:rsidRDefault="00EB04B0" w:rsidP="00EB04B0">
      <w:pPr>
        <w:spacing w:before="0"/>
        <w:rPr>
          <w:rFonts w:eastAsia="Arial"/>
        </w:rPr>
      </w:pPr>
    </w:p>
    <w:p w:rsidR="00EB04B0" w:rsidRDefault="00EB04B0" w:rsidP="00EB04B0">
      <w:pPr>
        <w:spacing w:before="0"/>
        <w:rPr>
          <w:rFonts w:eastAsia="Arial"/>
        </w:rPr>
      </w:pPr>
    </w:p>
    <w:p w:rsidR="00EB04B0" w:rsidRDefault="00EB04B0" w:rsidP="00EB04B0">
      <w:pPr>
        <w:spacing w:before="0"/>
        <w:rPr>
          <w:rFonts w:eastAsia="Arial"/>
        </w:rPr>
      </w:pPr>
    </w:p>
    <w:p w:rsidR="00EB04B0" w:rsidRDefault="00EB04B0" w:rsidP="00EB04B0">
      <w:pPr>
        <w:spacing w:before="0"/>
        <w:rPr>
          <w:rFonts w:eastAsia="Arial"/>
        </w:rPr>
      </w:pPr>
    </w:p>
    <w:p w:rsidR="00EB04B0" w:rsidRDefault="00EB04B0" w:rsidP="00EB04B0">
      <w:pPr>
        <w:spacing w:before="0"/>
        <w:rPr>
          <w:rFonts w:eastAsia="Arial"/>
        </w:rPr>
      </w:pPr>
    </w:p>
    <w:p w:rsidR="00EB04B0" w:rsidRDefault="00EB04B0" w:rsidP="00EB04B0">
      <w:pPr>
        <w:spacing w:before="0"/>
        <w:rPr>
          <w:rFonts w:eastAsia="Arial"/>
        </w:rPr>
      </w:pPr>
    </w:p>
    <w:p w:rsidR="00EB04B0" w:rsidRDefault="00EB04B0" w:rsidP="00EB04B0">
      <w:pPr>
        <w:spacing w:before="0"/>
        <w:rPr>
          <w:rFonts w:eastAsia="Arial"/>
        </w:rPr>
      </w:pPr>
    </w:p>
    <w:p w:rsidR="00EB04B0" w:rsidRDefault="00EB04B0" w:rsidP="00EB04B0">
      <w:pPr>
        <w:spacing w:before="0"/>
        <w:rPr>
          <w:rFonts w:eastAsia="Arial"/>
        </w:rPr>
      </w:pPr>
    </w:p>
    <w:p w:rsidR="00EB04B0" w:rsidRDefault="00EB04B0" w:rsidP="00EB04B0">
      <w:pPr>
        <w:spacing w:before="0"/>
        <w:rPr>
          <w:rFonts w:eastAsia="Arial"/>
        </w:rPr>
      </w:pPr>
    </w:p>
    <w:p w:rsidR="00EB04B0" w:rsidRDefault="00EB04B0" w:rsidP="00EB04B0">
      <w:pPr>
        <w:spacing w:before="0"/>
        <w:rPr>
          <w:rFonts w:eastAsia="Arial"/>
        </w:rPr>
      </w:pPr>
    </w:p>
    <w:p w:rsidR="00EB04B0" w:rsidRDefault="00EB04B0" w:rsidP="00EB04B0">
      <w:pPr>
        <w:spacing w:before="0"/>
        <w:rPr>
          <w:rFonts w:eastAsia="Arial"/>
        </w:rPr>
      </w:pPr>
    </w:p>
    <w:p w:rsidR="00E1748F" w:rsidRPr="00E1748F" w:rsidRDefault="00E1748F" w:rsidP="00674E06">
      <w:pPr>
        <w:pStyle w:val="Heading1"/>
        <w:numPr>
          <w:ilvl w:val="0"/>
          <w:numId w:val="0"/>
        </w:numPr>
        <w:ind w:left="284"/>
      </w:pPr>
      <w:bookmarkStart w:id="93" w:name="_Toc48825530"/>
      <w:r w:rsidRPr="00E1748F">
        <w:t>Appendix 4: specific safeguarding issues</w:t>
      </w:r>
      <w:bookmarkEnd w:id="91"/>
      <w:bookmarkEnd w:id="92"/>
      <w:bookmarkEnd w:id="93"/>
    </w:p>
    <w:p w:rsidR="00AA60EA" w:rsidRPr="0080635A" w:rsidRDefault="00AA60EA" w:rsidP="00AA60EA">
      <w:pPr>
        <w:spacing w:before="240"/>
        <w:rPr>
          <w:b/>
          <w:color w:val="12263F"/>
          <w:sz w:val="24"/>
          <w:u w:val="single"/>
          <w:lang w:val="en-GB"/>
        </w:rPr>
      </w:pPr>
      <w:r w:rsidRPr="0080635A">
        <w:rPr>
          <w:b/>
          <w:color w:val="12263F"/>
          <w:sz w:val="24"/>
          <w:u w:val="single"/>
          <w:lang w:val="en-GB"/>
        </w:rPr>
        <w:t>Children missing from education</w:t>
      </w:r>
    </w:p>
    <w:p w:rsidR="00AA60EA" w:rsidRPr="00AA60EA" w:rsidRDefault="00AA60EA" w:rsidP="00BF2257">
      <w:pPr>
        <w:spacing w:before="0"/>
        <w:jc w:val="both"/>
        <w:rPr>
          <w:lang w:val="en-GB"/>
        </w:rPr>
      </w:pPr>
      <w:r w:rsidRPr="00AA60EA">
        <w:rPr>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00AA60EA" w:rsidRPr="00AA60EA" w:rsidRDefault="00AA60EA" w:rsidP="00BF2257">
      <w:pPr>
        <w:spacing w:before="0"/>
        <w:jc w:val="both"/>
        <w:rPr>
          <w:lang w:val="en-GB"/>
        </w:rPr>
      </w:pPr>
      <w:r w:rsidRPr="00AA60EA">
        <w:rPr>
          <w:lang w:val="en-GB"/>
        </w:rPr>
        <w:t>There are many circumstances where a child may become missing from education, but some children are particularly at risk. These include children who:</w:t>
      </w:r>
    </w:p>
    <w:p w:rsidR="00AA60EA" w:rsidRPr="00AA60EA" w:rsidRDefault="00AA60EA" w:rsidP="007F78A4">
      <w:pPr>
        <w:pStyle w:val="ListParagraph"/>
        <w:numPr>
          <w:ilvl w:val="0"/>
          <w:numId w:val="51"/>
        </w:numPr>
        <w:spacing w:before="0"/>
        <w:rPr>
          <w:rFonts w:cs="Arial"/>
          <w:szCs w:val="20"/>
        </w:rPr>
      </w:pPr>
      <w:r w:rsidRPr="00AA60EA">
        <w:rPr>
          <w:rFonts w:cs="Arial"/>
          <w:szCs w:val="20"/>
        </w:rPr>
        <w:t>Are at risk of harm or neglect</w:t>
      </w:r>
    </w:p>
    <w:p w:rsidR="00AA60EA" w:rsidRPr="00AA60EA" w:rsidRDefault="00AA60EA" w:rsidP="007F78A4">
      <w:pPr>
        <w:pStyle w:val="ListParagraph"/>
        <w:numPr>
          <w:ilvl w:val="0"/>
          <w:numId w:val="51"/>
        </w:numPr>
        <w:spacing w:before="0"/>
        <w:rPr>
          <w:rFonts w:cs="Arial"/>
          <w:szCs w:val="20"/>
        </w:rPr>
      </w:pPr>
      <w:r w:rsidRPr="00AA60EA">
        <w:rPr>
          <w:rFonts w:cs="Arial"/>
          <w:szCs w:val="20"/>
        </w:rPr>
        <w:t>Are at risk of forced marriage or FGM</w:t>
      </w:r>
    </w:p>
    <w:p w:rsidR="00AA60EA" w:rsidRPr="00AA60EA" w:rsidRDefault="00AA60EA" w:rsidP="007F78A4">
      <w:pPr>
        <w:pStyle w:val="ListParagraph"/>
        <w:numPr>
          <w:ilvl w:val="0"/>
          <w:numId w:val="51"/>
        </w:numPr>
        <w:spacing w:before="0"/>
        <w:rPr>
          <w:rFonts w:cs="Arial"/>
          <w:szCs w:val="20"/>
        </w:rPr>
      </w:pPr>
      <w:r w:rsidRPr="00AA60EA">
        <w:rPr>
          <w:rFonts w:cs="Arial"/>
          <w:szCs w:val="20"/>
        </w:rPr>
        <w:t>Come from Gypsy, Roma, or</w:t>
      </w:r>
      <w:r w:rsidRPr="00BB3C38">
        <w:rPr>
          <w:rFonts w:cs="Arial"/>
          <w:szCs w:val="20"/>
          <w:lang w:val="en-GB"/>
        </w:rPr>
        <w:t xml:space="preserve"> Traveller</w:t>
      </w:r>
      <w:r w:rsidRPr="00AA60EA">
        <w:rPr>
          <w:rFonts w:cs="Arial"/>
          <w:szCs w:val="20"/>
        </w:rPr>
        <w:t xml:space="preserve"> families</w:t>
      </w:r>
    </w:p>
    <w:p w:rsidR="00AA60EA" w:rsidRPr="00AA60EA" w:rsidRDefault="00AA60EA" w:rsidP="007F78A4">
      <w:pPr>
        <w:pStyle w:val="ListParagraph"/>
        <w:numPr>
          <w:ilvl w:val="0"/>
          <w:numId w:val="51"/>
        </w:numPr>
        <w:spacing w:before="0"/>
        <w:rPr>
          <w:rFonts w:cs="Arial"/>
          <w:szCs w:val="20"/>
        </w:rPr>
      </w:pPr>
      <w:r w:rsidRPr="00AA60EA">
        <w:rPr>
          <w:rFonts w:cs="Arial"/>
          <w:szCs w:val="20"/>
        </w:rPr>
        <w:t>Come from the families of service personnel</w:t>
      </w:r>
    </w:p>
    <w:p w:rsidR="00AA60EA" w:rsidRPr="00AA60EA" w:rsidRDefault="00AA60EA" w:rsidP="007F78A4">
      <w:pPr>
        <w:pStyle w:val="ListParagraph"/>
        <w:numPr>
          <w:ilvl w:val="0"/>
          <w:numId w:val="51"/>
        </w:numPr>
        <w:spacing w:before="0"/>
        <w:rPr>
          <w:rFonts w:cs="Arial"/>
          <w:szCs w:val="20"/>
        </w:rPr>
      </w:pPr>
      <w:r w:rsidRPr="00AA60EA">
        <w:rPr>
          <w:rFonts w:cs="Arial"/>
          <w:szCs w:val="20"/>
        </w:rPr>
        <w:t>Go missing or run away from home or care</w:t>
      </w:r>
    </w:p>
    <w:p w:rsidR="00AA60EA" w:rsidRPr="00AA60EA" w:rsidRDefault="00AA60EA" w:rsidP="007F78A4">
      <w:pPr>
        <w:pStyle w:val="ListParagraph"/>
        <w:numPr>
          <w:ilvl w:val="0"/>
          <w:numId w:val="51"/>
        </w:numPr>
        <w:spacing w:before="0"/>
        <w:rPr>
          <w:rFonts w:cs="Arial"/>
          <w:szCs w:val="20"/>
        </w:rPr>
      </w:pPr>
      <w:r w:rsidRPr="00AA60EA">
        <w:rPr>
          <w:rFonts w:cs="Arial"/>
          <w:szCs w:val="20"/>
        </w:rPr>
        <w:t>Are supervised by the youth justice system</w:t>
      </w:r>
    </w:p>
    <w:p w:rsidR="00AA60EA" w:rsidRPr="00AA60EA" w:rsidRDefault="00AA60EA" w:rsidP="007F78A4">
      <w:pPr>
        <w:pStyle w:val="ListParagraph"/>
        <w:numPr>
          <w:ilvl w:val="0"/>
          <w:numId w:val="51"/>
        </w:numPr>
        <w:spacing w:before="0"/>
        <w:rPr>
          <w:rFonts w:cs="Arial"/>
          <w:szCs w:val="20"/>
        </w:rPr>
      </w:pPr>
      <w:r w:rsidRPr="00AA60EA">
        <w:rPr>
          <w:rFonts w:cs="Arial"/>
          <w:szCs w:val="20"/>
        </w:rPr>
        <w:t>Cease to attend a school</w:t>
      </w:r>
    </w:p>
    <w:p w:rsidR="00AA60EA" w:rsidRPr="00AA60EA" w:rsidRDefault="00AA60EA" w:rsidP="007F78A4">
      <w:pPr>
        <w:pStyle w:val="ListParagraph"/>
        <w:numPr>
          <w:ilvl w:val="0"/>
          <w:numId w:val="51"/>
        </w:numPr>
        <w:spacing w:before="0"/>
        <w:rPr>
          <w:rFonts w:cs="Arial"/>
          <w:szCs w:val="20"/>
        </w:rPr>
      </w:pPr>
      <w:r w:rsidRPr="00AA60EA">
        <w:rPr>
          <w:rFonts w:cs="Arial"/>
          <w:szCs w:val="20"/>
        </w:rPr>
        <w:t>Come from new migrant families</w:t>
      </w:r>
    </w:p>
    <w:p w:rsidR="00AA60EA" w:rsidRPr="00AA60EA" w:rsidRDefault="00AA60EA" w:rsidP="00BF2257">
      <w:pPr>
        <w:spacing w:before="0"/>
        <w:jc w:val="both"/>
        <w:rPr>
          <w:lang w:val="en-GB"/>
        </w:rPr>
      </w:pPr>
      <w:r w:rsidRPr="00AA60EA">
        <w:rPr>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rsidR="00AA60EA" w:rsidRPr="00AA60EA" w:rsidRDefault="00AA60EA" w:rsidP="00BF2257">
      <w:pPr>
        <w:spacing w:before="0"/>
        <w:jc w:val="both"/>
        <w:rPr>
          <w:lang w:val="en-GB"/>
        </w:rPr>
      </w:pPr>
      <w:r w:rsidRPr="00AA60EA">
        <w:rPr>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AA60EA" w:rsidRPr="00AA60EA" w:rsidRDefault="00AA60EA" w:rsidP="00BF2257">
      <w:pPr>
        <w:spacing w:before="0"/>
        <w:jc w:val="both"/>
        <w:rPr>
          <w:lang w:val="en-GB"/>
        </w:rPr>
      </w:pPr>
      <w:r w:rsidRPr="00AA60EA">
        <w:rPr>
          <w:lang w:val="en-GB"/>
        </w:rPr>
        <w:t xml:space="preserve">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w:t>
      </w:r>
      <w:r w:rsidR="002070C9">
        <w:rPr>
          <w:lang w:val="en-GB"/>
        </w:rPr>
        <w:t xml:space="preserve">be </w:t>
      </w:r>
      <w:r w:rsidRPr="00AA60EA">
        <w:rPr>
          <w:lang w:val="en-GB"/>
        </w:rPr>
        <w:t>in immediate danger.</w:t>
      </w:r>
    </w:p>
    <w:p w:rsidR="00AA60EA" w:rsidRPr="0080635A" w:rsidRDefault="00AA60EA" w:rsidP="00AA60EA">
      <w:pPr>
        <w:spacing w:before="240"/>
        <w:rPr>
          <w:b/>
          <w:color w:val="12263F"/>
          <w:sz w:val="24"/>
          <w:u w:val="single"/>
          <w:lang w:val="en-GB"/>
        </w:rPr>
      </w:pPr>
      <w:r w:rsidRPr="0080635A">
        <w:rPr>
          <w:b/>
          <w:color w:val="12263F"/>
          <w:sz w:val="24"/>
          <w:u w:val="single"/>
          <w:lang w:val="en-GB"/>
        </w:rPr>
        <w:t xml:space="preserve">Child criminal exploitation </w:t>
      </w:r>
    </w:p>
    <w:p w:rsidR="00AA60EA" w:rsidRPr="00AA60EA" w:rsidRDefault="00AA60EA" w:rsidP="00BF2257">
      <w:pPr>
        <w:spacing w:before="0"/>
        <w:jc w:val="both"/>
      </w:pPr>
      <w:r w:rsidRPr="00AA60EA">
        <w:rPr>
          <w:lang w:val="en-GB"/>
        </w:rPr>
        <w:t xml:space="preserve">Child criminal exploitation (CCE) is a form of abuse where an individual or group takes </w:t>
      </w:r>
      <w:r w:rsidRPr="00AA60EA">
        <w:rPr>
          <w:rFonts w:cs="Arial"/>
          <w:shd w:val="clear" w:color="auto" w:fill="FFFFFF"/>
        </w:rPr>
        <w:t xml:space="preserve">advantage of an imbalance of power to coerce, control, manipulate or deceive a child into criminal activity, </w:t>
      </w:r>
      <w:r w:rsidRPr="00AA60EA">
        <w:rPr>
          <w:lang w:val="en-GB"/>
        </w:rPr>
        <w:t xml:space="preserve">in exchange for something the victim needs or wants, and/or for the financial or other advantage of the perpetrator or facilitator, and/or </w:t>
      </w:r>
      <w:r w:rsidRPr="00AA60EA">
        <w:t xml:space="preserve">through violence or the threat of violence. </w:t>
      </w:r>
    </w:p>
    <w:p w:rsidR="00AA60EA" w:rsidRPr="00AA60EA" w:rsidRDefault="00AA60EA" w:rsidP="00BF2257">
      <w:pPr>
        <w:spacing w:before="0"/>
        <w:jc w:val="both"/>
      </w:pPr>
      <w:r w:rsidRPr="00AA60EA">
        <w:t>The abuse can be perpetrated by males or females, and children or adults. It can be a one-off occurrence or a series of incidents over time, and range from opportunistic to complex</w:t>
      </w:r>
      <w:r w:rsidRPr="00BB3C38">
        <w:rPr>
          <w:lang w:val="en-GB"/>
        </w:rPr>
        <w:t xml:space="preserve"> organised</w:t>
      </w:r>
      <w:r w:rsidRPr="00AA60EA">
        <w:t xml:space="preserve"> abuse.</w:t>
      </w:r>
    </w:p>
    <w:p w:rsidR="00AA60EA" w:rsidRPr="00AA60EA" w:rsidRDefault="00AA60EA" w:rsidP="00BF2257">
      <w:pPr>
        <w:spacing w:before="0"/>
        <w:jc w:val="both"/>
        <w:rPr>
          <w:lang w:val="en-GB"/>
        </w:rPr>
      </w:pPr>
      <w:r w:rsidRPr="00AA60EA">
        <w:t>The victim</w:t>
      </w:r>
      <w:r w:rsidRPr="00AA60EA">
        <w:rPr>
          <w:rFonts w:cs="Arial"/>
          <w:shd w:val="clear" w:color="auto" w:fill="FFFFFF"/>
        </w:rPr>
        <w:t xml:space="preserve"> can be exploited even when the activity appears to be consensual. It does not always involve physical contact and can happen online. For example, young people may be forced to </w:t>
      </w:r>
      <w:r w:rsidRPr="00AA60EA">
        <w:t xml:space="preserve">work in cannabis factories, coerced into moving drugs or money across the country (county lines), forced to shoplift or pickpocket, or to threaten other young people. </w:t>
      </w:r>
    </w:p>
    <w:p w:rsidR="00AA60EA" w:rsidRPr="00AA60EA" w:rsidRDefault="00AA60EA" w:rsidP="00BF2257">
      <w:pPr>
        <w:spacing w:before="0"/>
        <w:jc w:val="both"/>
        <w:rPr>
          <w:rFonts w:cs="Arial"/>
          <w:shd w:val="clear" w:color="auto" w:fill="FFFFFF"/>
        </w:rPr>
      </w:pPr>
      <w:r w:rsidRPr="00AA60EA">
        <w:rPr>
          <w:rFonts w:cs="Arial"/>
          <w:shd w:val="clear" w:color="auto" w:fill="FFFFFF"/>
        </w:rPr>
        <w:t>Indicators of CCE can include a child:</w:t>
      </w:r>
    </w:p>
    <w:p w:rsidR="00AA60EA" w:rsidRPr="00AA60EA" w:rsidRDefault="00AA60EA" w:rsidP="007F78A4">
      <w:pPr>
        <w:pStyle w:val="ListParagraph"/>
        <w:numPr>
          <w:ilvl w:val="0"/>
          <w:numId w:val="50"/>
        </w:numPr>
        <w:spacing w:before="0"/>
        <w:jc w:val="both"/>
        <w:rPr>
          <w:rFonts w:cs="Arial"/>
          <w:szCs w:val="20"/>
          <w:lang w:val="en-GB"/>
        </w:rPr>
      </w:pPr>
      <w:r w:rsidRPr="00AA60EA">
        <w:rPr>
          <w:rFonts w:cs="Arial"/>
          <w:szCs w:val="20"/>
          <w:lang w:val="en-GB"/>
        </w:rPr>
        <w:t xml:space="preserve">Appearing with </w:t>
      </w:r>
      <w:r w:rsidRPr="00AA60EA">
        <w:rPr>
          <w:rFonts w:cs="Arial"/>
          <w:szCs w:val="20"/>
        </w:rPr>
        <w:t>unexplained gifts or new possessions</w:t>
      </w:r>
    </w:p>
    <w:p w:rsidR="00AA60EA" w:rsidRPr="00AA60EA" w:rsidRDefault="00AA60EA" w:rsidP="007F78A4">
      <w:pPr>
        <w:pStyle w:val="ListParagraph"/>
        <w:numPr>
          <w:ilvl w:val="0"/>
          <w:numId w:val="50"/>
        </w:numPr>
        <w:spacing w:before="0"/>
        <w:jc w:val="both"/>
        <w:rPr>
          <w:rFonts w:cs="Arial"/>
          <w:szCs w:val="20"/>
          <w:lang w:val="en-GB"/>
        </w:rPr>
      </w:pPr>
      <w:r w:rsidRPr="00AA60EA">
        <w:rPr>
          <w:rFonts w:cs="Arial"/>
          <w:szCs w:val="20"/>
        </w:rPr>
        <w:t>Associating with other young people involved in exploitation</w:t>
      </w:r>
    </w:p>
    <w:p w:rsidR="00AA60EA" w:rsidRPr="00AA60EA" w:rsidRDefault="00AA60EA" w:rsidP="007F78A4">
      <w:pPr>
        <w:pStyle w:val="ListParagraph"/>
        <w:numPr>
          <w:ilvl w:val="0"/>
          <w:numId w:val="50"/>
        </w:numPr>
        <w:spacing w:before="0"/>
        <w:jc w:val="both"/>
        <w:rPr>
          <w:rFonts w:cs="Arial"/>
          <w:szCs w:val="20"/>
          <w:lang w:val="en-GB"/>
        </w:rPr>
      </w:pPr>
      <w:r w:rsidRPr="00AA60EA">
        <w:rPr>
          <w:rFonts w:cs="Arial"/>
          <w:szCs w:val="20"/>
        </w:rPr>
        <w:t>Suffering from changes in emotional wellbeing</w:t>
      </w:r>
    </w:p>
    <w:p w:rsidR="00AA60EA" w:rsidRPr="00AA60EA" w:rsidRDefault="00AA60EA" w:rsidP="007F78A4">
      <w:pPr>
        <w:pStyle w:val="ListParagraph"/>
        <w:numPr>
          <w:ilvl w:val="0"/>
          <w:numId w:val="50"/>
        </w:numPr>
        <w:spacing w:before="0"/>
        <w:jc w:val="both"/>
        <w:rPr>
          <w:rFonts w:cs="Arial"/>
          <w:szCs w:val="20"/>
          <w:lang w:val="en-GB"/>
        </w:rPr>
      </w:pPr>
      <w:r w:rsidRPr="00AA60EA">
        <w:rPr>
          <w:rFonts w:cs="Arial"/>
          <w:szCs w:val="20"/>
        </w:rPr>
        <w:t>Misusing drugs and alcohol</w:t>
      </w:r>
    </w:p>
    <w:p w:rsidR="00AA60EA" w:rsidRPr="00AA60EA" w:rsidRDefault="00AA60EA" w:rsidP="007F78A4">
      <w:pPr>
        <w:pStyle w:val="ListParagraph"/>
        <w:numPr>
          <w:ilvl w:val="0"/>
          <w:numId w:val="50"/>
        </w:numPr>
        <w:spacing w:before="0"/>
        <w:jc w:val="both"/>
        <w:rPr>
          <w:rFonts w:cs="Arial"/>
          <w:szCs w:val="20"/>
          <w:lang w:val="en-GB"/>
        </w:rPr>
      </w:pPr>
      <w:r w:rsidRPr="00AA60EA">
        <w:rPr>
          <w:rFonts w:cs="Arial"/>
          <w:szCs w:val="20"/>
        </w:rPr>
        <w:t>Going missing for periods of time or regularly coming home late</w:t>
      </w:r>
    </w:p>
    <w:p w:rsidR="00AA60EA" w:rsidRPr="00AA60EA" w:rsidRDefault="00AA60EA" w:rsidP="007F78A4">
      <w:pPr>
        <w:pStyle w:val="ListParagraph"/>
        <w:numPr>
          <w:ilvl w:val="0"/>
          <w:numId w:val="50"/>
        </w:numPr>
        <w:spacing w:before="0"/>
        <w:jc w:val="both"/>
        <w:rPr>
          <w:rFonts w:cs="Arial"/>
          <w:szCs w:val="20"/>
          <w:lang w:val="en-GB"/>
        </w:rPr>
      </w:pPr>
      <w:r w:rsidRPr="00AA60EA">
        <w:rPr>
          <w:rFonts w:cs="Arial"/>
          <w:szCs w:val="20"/>
        </w:rPr>
        <w:t xml:space="preserve">Regularly missing school or education </w:t>
      </w:r>
    </w:p>
    <w:p w:rsidR="00AA60EA" w:rsidRPr="00AA60EA" w:rsidRDefault="00AA60EA" w:rsidP="007F78A4">
      <w:pPr>
        <w:pStyle w:val="ListParagraph"/>
        <w:numPr>
          <w:ilvl w:val="0"/>
          <w:numId w:val="50"/>
        </w:numPr>
        <w:spacing w:before="0"/>
        <w:jc w:val="both"/>
        <w:rPr>
          <w:rFonts w:cs="Arial"/>
          <w:szCs w:val="20"/>
          <w:lang w:val="en-GB"/>
        </w:rPr>
      </w:pPr>
      <w:r w:rsidRPr="00AA60EA">
        <w:rPr>
          <w:rFonts w:cs="Arial"/>
          <w:szCs w:val="20"/>
        </w:rPr>
        <w:t>Not taking part in education</w:t>
      </w:r>
    </w:p>
    <w:p w:rsidR="00AA60EA" w:rsidRDefault="00AA60EA" w:rsidP="00BF2257">
      <w:pPr>
        <w:spacing w:before="0"/>
        <w:jc w:val="both"/>
        <w:rPr>
          <w:lang w:val="en-GB"/>
        </w:rPr>
      </w:pPr>
      <w:r w:rsidRPr="00AA60EA">
        <w:rPr>
          <w:lang w:val="en-GB"/>
        </w:rPr>
        <w:t>If a member of staff suspects CCE, they will discuss this with the DSL. The DSL will trigger the local safeguarding procedures, including a referral to the local authority’s children’s social care team and the police, if appropriate.</w:t>
      </w:r>
    </w:p>
    <w:p w:rsidR="003E7EE4" w:rsidRDefault="003E7EE4" w:rsidP="00BF2257">
      <w:pPr>
        <w:spacing w:before="0"/>
        <w:jc w:val="both"/>
        <w:rPr>
          <w:lang w:val="en-GB"/>
        </w:rPr>
      </w:pPr>
    </w:p>
    <w:p w:rsidR="003E7EE4" w:rsidRPr="00AA60EA" w:rsidRDefault="003E7EE4" w:rsidP="00BF2257">
      <w:pPr>
        <w:spacing w:before="0"/>
        <w:jc w:val="both"/>
        <w:rPr>
          <w:lang w:val="en-GB"/>
        </w:rPr>
      </w:pPr>
    </w:p>
    <w:p w:rsidR="00AA60EA" w:rsidRPr="0080635A" w:rsidRDefault="00AA60EA" w:rsidP="00AA60EA">
      <w:pPr>
        <w:spacing w:before="240"/>
        <w:rPr>
          <w:b/>
          <w:color w:val="12263F"/>
          <w:sz w:val="24"/>
          <w:u w:val="single"/>
          <w:lang w:val="en-GB"/>
        </w:rPr>
      </w:pPr>
      <w:r w:rsidRPr="0080635A">
        <w:rPr>
          <w:b/>
          <w:color w:val="12263F"/>
          <w:sz w:val="24"/>
          <w:u w:val="single"/>
          <w:lang w:val="en-GB"/>
        </w:rPr>
        <w:t>Child sexual exploitation</w:t>
      </w:r>
    </w:p>
    <w:p w:rsidR="00AA60EA" w:rsidRPr="00AA60EA" w:rsidRDefault="00AA60EA" w:rsidP="00BF2257">
      <w:pPr>
        <w:spacing w:before="0"/>
        <w:jc w:val="both"/>
        <w:rPr>
          <w:lang w:val="en-GB"/>
        </w:rPr>
      </w:pPr>
      <w:r w:rsidRPr="00AA60EA">
        <w:rPr>
          <w:lang w:val="en-GB"/>
        </w:rPr>
        <w:t xml:space="preserve">Child sexual exploitation (CSE) is a form of abuse </w:t>
      </w:r>
      <w:r w:rsidRPr="00AA60EA">
        <w:rPr>
          <w:rFonts w:cs="Arial"/>
          <w:shd w:val="clear" w:color="auto" w:fill="FFFFFF"/>
        </w:rPr>
        <w:t>where an individual or group takes advantage of an imbalance of power to coerce, manipulate or deceive a child into sexual activity,</w:t>
      </w:r>
      <w:r w:rsidRPr="00AA60EA">
        <w:rPr>
          <w:lang w:val="en-GB"/>
        </w:rPr>
        <w:t xml:space="preserve"> in exchange for something the victim needs or wants and/or for the financial advantage or increased status of the perpetrator or facilitator. </w:t>
      </w:r>
      <w:r w:rsidRPr="00AA60EA">
        <w:t>It may, or may not, be accompanied by violence or threats of violence.</w:t>
      </w:r>
    </w:p>
    <w:p w:rsidR="00AA60EA" w:rsidRPr="00AA60EA" w:rsidRDefault="00AA60EA" w:rsidP="00BF2257">
      <w:pPr>
        <w:spacing w:before="0"/>
        <w:jc w:val="both"/>
      </w:pPr>
      <w:r w:rsidRPr="00AA60EA">
        <w:t>The abuse can be perpetrated by males or females, and children or adults. It can be a one-off occurrence or a series of incidents over time, and range from opportunistic to complex</w:t>
      </w:r>
      <w:r w:rsidRPr="00BB3C38">
        <w:rPr>
          <w:lang w:val="en-GB"/>
        </w:rPr>
        <w:t xml:space="preserve"> organised</w:t>
      </w:r>
      <w:r w:rsidRPr="00AA60EA">
        <w:t xml:space="preserve"> abuse. </w:t>
      </w:r>
    </w:p>
    <w:p w:rsidR="00AA60EA" w:rsidRPr="00AA60EA" w:rsidRDefault="00AA60EA" w:rsidP="00BF2257">
      <w:pPr>
        <w:spacing w:before="0"/>
        <w:jc w:val="both"/>
        <w:rPr>
          <w:lang w:val="en-GB"/>
        </w:rPr>
      </w:pPr>
      <w:r w:rsidRPr="00AA60EA">
        <w:rPr>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rsidR="00AA60EA" w:rsidRPr="00AA60EA" w:rsidRDefault="00AA60EA" w:rsidP="00BF2257">
      <w:pPr>
        <w:spacing w:before="0"/>
        <w:jc w:val="both"/>
      </w:pPr>
      <w:r w:rsidRPr="00AA60EA">
        <w:rPr>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rsidR="00AA60EA" w:rsidRPr="00AA60EA" w:rsidRDefault="00AA60EA" w:rsidP="00BF2257">
      <w:pPr>
        <w:spacing w:before="0"/>
        <w:jc w:val="both"/>
      </w:pPr>
      <w:r w:rsidRPr="00AA60EA">
        <w:t>In addition to the CCE indicators above, indicators of CSE can include a child:</w:t>
      </w:r>
    </w:p>
    <w:p w:rsidR="00AA60EA" w:rsidRPr="00BF2257" w:rsidRDefault="00AA60EA" w:rsidP="007F78A4">
      <w:pPr>
        <w:pStyle w:val="ListParagraph"/>
        <w:numPr>
          <w:ilvl w:val="0"/>
          <w:numId w:val="52"/>
        </w:numPr>
        <w:spacing w:before="0"/>
        <w:ind w:left="709"/>
        <w:jc w:val="both"/>
        <w:rPr>
          <w:rFonts w:cs="Arial"/>
          <w:szCs w:val="20"/>
        </w:rPr>
      </w:pPr>
      <w:r w:rsidRPr="00BF2257">
        <w:rPr>
          <w:rFonts w:cs="Arial"/>
          <w:szCs w:val="20"/>
        </w:rPr>
        <w:t>Having an older boyfriend or girlfriend</w:t>
      </w:r>
    </w:p>
    <w:p w:rsidR="00AA60EA" w:rsidRPr="00BF2257" w:rsidRDefault="00AA60EA" w:rsidP="007F78A4">
      <w:pPr>
        <w:pStyle w:val="ListParagraph"/>
        <w:numPr>
          <w:ilvl w:val="0"/>
          <w:numId w:val="52"/>
        </w:numPr>
        <w:spacing w:before="0"/>
        <w:ind w:left="709"/>
        <w:jc w:val="both"/>
        <w:rPr>
          <w:rFonts w:cs="Arial"/>
          <w:szCs w:val="20"/>
        </w:rPr>
      </w:pPr>
      <w:r w:rsidRPr="00BF2257">
        <w:rPr>
          <w:rFonts w:cs="Arial"/>
          <w:szCs w:val="20"/>
        </w:rPr>
        <w:t>Suffering from sexually transmitted infections or becoming pregnant</w:t>
      </w:r>
    </w:p>
    <w:p w:rsidR="00AA60EA" w:rsidRPr="00AA60EA" w:rsidRDefault="00AA60EA" w:rsidP="00BF2257">
      <w:pPr>
        <w:spacing w:before="0"/>
        <w:jc w:val="both"/>
        <w:rPr>
          <w:lang w:val="en-GB"/>
        </w:rPr>
      </w:pPr>
      <w:r w:rsidRPr="00AA60EA">
        <w:rPr>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rsidR="00AA60EA" w:rsidRPr="0080635A" w:rsidRDefault="00AA60EA" w:rsidP="00AA60EA">
      <w:pPr>
        <w:spacing w:before="240"/>
        <w:rPr>
          <w:b/>
          <w:color w:val="12263F"/>
          <w:sz w:val="24"/>
          <w:u w:val="single"/>
          <w:lang w:val="en-GB"/>
        </w:rPr>
      </w:pPr>
      <w:r w:rsidRPr="0080635A">
        <w:rPr>
          <w:b/>
          <w:color w:val="12263F"/>
          <w:sz w:val="24"/>
          <w:u w:val="single"/>
          <w:lang w:val="en-GB"/>
        </w:rPr>
        <w:t xml:space="preserve">Domestic abuse </w:t>
      </w:r>
    </w:p>
    <w:p w:rsidR="00AA60EA" w:rsidRPr="00AA60EA" w:rsidRDefault="00AA60EA" w:rsidP="00BF2257">
      <w:pPr>
        <w:spacing w:before="0"/>
        <w:jc w:val="both"/>
      </w:pPr>
      <w:r w:rsidRPr="00AA60EA">
        <w:rPr>
          <w:lang w:val="en-GB"/>
        </w:rPr>
        <w:t xml:space="preserve">Children can witness and be adversely affected by domestic abuse and/or violence at home where it occurs </w:t>
      </w:r>
      <w:r w:rsidRPr="00AA60EA">
        <w:t>between family members</w:t>
      </w:r>
      <w:r w:rsidRPr="00AA60EA">
        <w:rPr>
          <w:lang w:val="en-GB"/>
        </w:rPr>
        <w:t xml:space="preserve">. </w:t>
      </w:r>
      <w:r w:rsidRPr="00AA60EA">
        <w:t>In some cases, a child may blame themselves for the abuse or may have had to leave the family home as a result.</w:t>
      </w:r>
    </w:p>
    <w:p w:rsidR="00AA60EA" w:rsidRPr="00AA60EA" w:rsidRDefault="00AA60EA" w:rsidP="00BF2257">
      <w:pPr>
        <w:spacing w:before="0"/>
        <w:jc w:val="both"/>
        <w:rPr>
          <w:lang w:val="en-GB"/>
        </w:rPr>
      </w:pPr>
      <w:r w:rsidRPr="00AA60EA">
        <w:t>Exposure to domestic abuse and/or violence can have a serious, long-lasting emotional and psychological impact on children.</w:t>
      </w:r>
    </w:p>
    <w:p w:rsidR="00AA60EA" w:rsidRPr="00AA60EA" w:rsidRDefault="00AA60EA" w:rsidP="00BF2257">
      <w:pPr>
        <w:spacing w:before="0"/>
        <w:jc w:val="both"/>
      </w:pPr>
      <w:r w:rsidRPr="00AA60EA">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t>
      </w:r>
    </w:p>
    <w:p w:rsidR="00AA60EA" w:rsidRPr="00AA60EA" w:rsidRDefault="00AA60EA" w:rsidP="00BF2257">
      <w:pPr>
        <w:spacing w:before="0"/>
        <w:jc w:val="both"/>
      </w:pPr>
      <w:r w:rsidRPr="00AA60EA">
        <w:t xml:space="preserve">The DSL will provide support according to the child’s needs and update records about their circumstances. </w:t>
      </w:r>
    </w:p>
    <w:p w:rsidR="00AA60EA" w:rsidRPr="0080635A" w:rsidRDefault="00AA60EA" w:rsidP="00AA60EA">
      <w:pPr>
        <w:spacing w:before="240"/>
        <w:rPr>
          <w:b/>
          <w:color w:val="12263F"/>
          <w:sz w:val="24"/>
          <w:u w:val="single"/>
          <w:lang w:val="en-GB"/>
        </w:rPr>
      </w:pPr>
      <w:r w:rsidRPr="0080635A">
        <w:rPr>
          <w:b/>
          <w:color w:val="12263F"/>
          <w:sz w:val="24"/>
          <w:u w:val="single"/>
          <w:lang w:val="en-GB"/>
        </w:rPr>
        <w:t>Homelessness</w:t>
      </w:r>
    </w:p>
    <w:p w:rsidR="00AA60EA" w:rsidRPr="00AA60EA" w:rsidRDefault="00AA60EA" w:rsidP="00BF2257">
      <w:pPr>
        <w:spacing w:before="0"/>
        <w:jc w:val="both"/>
        <w:rPr>
          <w:lang w:val="en-GB"/>
        </w:rPr>
      </w:pPr>
      <w:r w:rsidRPr="00AA60EA">
        <w:rPr>
          <w:lang w:val="en-GB"/>
        </w:rPr>
        <w:t xml:space="preserve">Being homeless or being at risk of becoming homeless presents a real risk to a child’s welfare. </w:t>
      </w:r>
    </w:p>
    <w:p w:rsidR="00AA60EA" w:rsidRPr="00AA60EA" w:rsidRDefault="00AA60EA" w:rsidP="00BF2257">
      <w:pPr>
        <w:spacing w:before="0"/>
        <w:jc w:val="both"/>
        <w:rPr>
          <w:lang w:val="en-GB"/>
        </w:rPr>
      </w:pPr>
      <w:r w:rsidRPr="00AA60EA">
        <w:rPr>
          <w:lang w:val="en-GB"/>
        </w:rPr>
        <w:t xml:space="preserve">The DSL </w:t>
      </w:r>
      <w:r w:rsidR="00C36E00" w:rsidRPr="00C36E00">
        <w:t>and deputies</w:t>
      </w:r>
      <w:r w:rsidRPr="00750F96">
        <w:rPr>
          <w:color w:val="2E74B5" w:themeColor="accent1" w:themeShade="BF"/>
          <w:lang w:val="en-GB"/>
        </w:rPr>
        <w:t xml:space="preserve"> </w:t>
      </w:r>
      <w:r w:rsidRPr="00AA60EA">
        <w:rPr>
          <w:lang w:val="en-GB"/>
        </w:rPr>
        <w:t xml:space="preserve">will be aware of contact details and referral routes in to the local housing authority so they can raise/progress concerns at the earliest opportunity (where appropriate and in accordance with local procedures). </w:t>
      </w:r>
    </w:p>
    <w:p w:rsidR="00AA60EA" w:rsidRPr="00AA60EA" w:rsidRDefault="00AA60EA" w:rsidP="00BF2257">
      <w:pPr>
        <w:spacing w:before="0"/>
        <w:jc w:val="both"/>
        <w:rPr>
          <w:lang w:val="en-GB"/>
        </w:rPr>
      </w:pPr>
      <w:r w:rsidRPr="00AA60EA">
        <w:rPr>
          <w:lang w:val="en-GB"/>
        </w:rPr>
        <w:t>Where a child has been harmed or is at risk of harm, the DSL will also make a referral to children’s social care.</w:t>
      </w:r>
    </w:p>
    <w:p w:rsidR="00AA60EA" w:rsidRPr="0080635A" w:rsidRDefault="00AA60EA" w:rsidP="00AA60EA">
      <w:pPr>
        <w:spacing w:before="240"/>
        <w:rPr>
          <w:b/>
          <w:color w:val="12263F"/>
          <w:sz w:val="24"/>
          <w:u w:val="single"/>
          <w:lang w:val="en-GB"/>
        </w:rPr>
      </w:pPr>
      <w:r w:rsidRPr="0080635A">
        <w:rPr>
          <w:b/>
          <w:color w:val="12263F"/>
          <w:sz w:val="24"/>
          <w:u w:val="single"/>
          <w:lang w:val="en-GB"/>
        </w:rPr>
        <w:t>So-called ‘honour-based’ abuse (including FGM and forced marriage)</w:t>
      </w:r>
    </w:p>
    <w:p w:rsidR="00AA60EA" w:rsidRPr="00AA60EA" w:rsidRDefault="00AA60EA" w:rsidP="00BF2257">
      <w:pPr>
        <w:spacing w:before="0"/>
        <w:jc w:val="both"/>
        <w:rPr>
          <w:lang w:val="en-GB"/>
        </w:rPr>
      </w:pPr>
      <w:r w:rsidRPr="00AA60EA">
        <w:rPr>
          <w:lang w:val="en-GB"/>
        </w:rPr>
        <w:t xml:space="preserve">So-called ‘honour-based’ abuse (HBA) encompasses incidents or crimes committed to protect or defend the honour of the family and/or community, including FGM, forced marriage, and practices such as breast ironing. </w:t>
      </w:r>
    </w:p>
    <w:p w:rsidR="00AA60EA" w:rsidRPr="00AA60EA" w:rsidRDefault="00AA60EA" w:rsidP="00BF2257">
      <w:pPr>
        <w:spacing w:before="0"/>
        <w:jc w:val="both"/>
        <w:rPr>
          <w:lang w:val="en-GB"/>
        </w:rPr>
      </w:pPr>
      <w:r w:rsidRPr="00AA60EA">
        <w:rPr>
          <w:lang w:val="en-GB"/>
        </w:rPr>
        <w:t xml:space="preserve">Abuse committed in this context often involves a wider network of family or community pressure and can include multiple perpetrators. </w:t>
      </w:r>
    </w:p>
    <w:p w:rsidR="00AA60EA" w:rsidRPr="00AA60EA" w:rsidRDefault="00AA60EA" w:rsidP="00BF2257">
      <w:pPr>
        <w:spacing w:before="0"/>
        <w:jc w:val="both"/>
        <w:rPr>
          <w:lang w:val="en-GB"/>
        </w:rPr>
      </w:pPr>
      <w:r w:rsidRPr="00AA60EA">
        <w:rPr>
          <w:lang w:val="en-GB"/>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rsidR="00AA60EA" w:rsidRPr="0080635A" w:rsidRDefault="00AA60EA" w:rsidP="00AA60EA">
      <w:pPr>
        <w:spacing w:before="0"/>
        <w:rPr>
          <w:b/>
          <w:sz w:val="24"/>
          <w:u w:val="single"/>
          <w:lang w:val="en-GB"/>
        </w:rPr>
      </w:pPr>
      <w:r w:rsidRPr="0080635A">
        <w:rPr>
          <w:b/>
          <w:sz w:val="24"/>
          <w:u w:val="single"/>
          <w:lang w:val="en-GB"/>
        </w:rPr>
        <w:t>FGM</w:t>
      </w:r>
    </w:p>
    <w:p w:rsidR="00AA60EA" w:rsidRPr="00AA60EA" w:rsidRDefault="00AA60EA" w:rsidP="00BF2257">
      <w:pPr>
        <w:spacing w:before="0"/>
        <w:jc w:val="both"/>
        <w:rPr>
          <w:lang w:val="en-GB"/>
        </w:rPr>
      </w:pPr>
      <w:r w:rsidRPr="00AA60EA">
        <w:rPr>
          <w:lang w:val="en-GB"/>
        </w:rPr>
        <w:t>The DSL will make sure that staff have access to appropriate training to equip them to be alert to children affected by FGM or at risk of FGM.</w:t>
      </w:r>
    </w:p>
    <w:p w:rsidR="00AA60EA" w:rsidRPr="00AA60EA" w:rsidRDefault="00AA60EA" w:rsidP="00BF2257">
      <w:pPr>
        <w:spacing w:before="0"/>
        <w:jc w:val="both"/>
        <w:rPr>
          <w:rFonts w:ascii="Calibri" w:hAnsi="Calibri"/>
          <w:szCs w:val="22"/>
          <w:lang w:val="en-GB"/>
        </w:rPr>
      </w:pPr>
      <w:r w:rsidRPr="00AA60EA">
        <w:t>Section 7.3 of this policy sets out the procedures to be followed if a staff member discovers that an act of FGM appears to have been carried out or suspects that a pupil is at risk of FGM.</w:t>
      </w:r>
    </w:p>
    <w:p w:rsidR="00AA60EA" w:rsidRPr="00AA60EA" w:rsidRDefault="00AA60EA" w:rsidP="00BF2257">
      <w:pPr>
        <w:spacing w:before="0"/>
        <w:jc w:val="both"/>
        <w:rPr>
          <w:lang w:val="en-GB"/>
        </w:rPr>
      </w:pPr>
      <w:r w:rsidRPr="00AA60EA">
        <w:rPr>
          <w:lang w:val="en-GB"/>
        </w:rPr>
        <w:t>Indicators that FGM has already occurred include:</w:t>
      </w:r>
    </w:p>
    <w:p w:rsidR="00AA60EA" w:rsidRPr="00AA60EA" w:rsidRDefault="00AA60EA" w:rsidP="007F78A4">
      <w:pPr>
        <w:numPr>
          <w:ilvl w:val="0"/>
          <w:numId w:val="49"/>
        </w:numPr>
        <w:rPr>
          <w:rFonts w:cs="Arial"/>
          <w:szCs w:val="20"/>
          <w:lang w:eastAsia="en-GB"/>
        </w:rPr>
      </w:pPr>
      <w:r w:rsidRPr="00AA60EA">
        <w:rPr>
          <w:rFonts w:cs="Arial"/>
          <w:szCs w:val="20"/>
          <w:lang w:eastAsia="en-GB"/>
        </w:rPr>
        <w:t>A pupil confiding in a professional that FGM has taken place</w:t>
      </w:r>
    </w:p>
    <w:p w:rsidR="00AA60EA" w:rsidRPr="00AA60EA" w:rsidRDefault="00AA60EA" w:rsidP="007F78A4">
      <w:pPr>
        <w:numPr>
          <w:ilvl w:val="0"/>
          <w:numId w:val="49"/>
        </w:numPr>
        <w:rPr>
          <w:rFonts w:cs="Arial"/>
          <w:szCs w:val="20"/>
          <w:lang w:eastAsia="en-GB"/>
        </w:rPr>
      </w:pPr>
      <w:r w:rsidRPr="00AA60EA">
        <w:rPr>
          <w:rFonts w:cs="Arial"/>
          <w:szCs w:val="20"/>
          <w:lang w:eastAsia="en-GB"/>
        </w:rPr>
        <w:t>A mother/family member disclosing that FGM has been carried out</w:t>
      </w:r>
    </w:p>
    <w:p w:rsidR="00AA60EA" w:rsidRPr="00AA60EA" w:rsidRDefault="00AA60EA" w:rsidP="007F78A4">
      <w:pPr>
        <w:numPr>
          <w:ilvl w:val="0"/>
          <w:numId w:val="49"/>
        </w:numPr>
        <w:rPr>
          <w:rFonts w:cs="Arial"/>
          <w:szCs w:val="20"/>
          <w:lang w:eastAsia="en-GB"/>
        </w:rPr>
      </w:pPr>
      <w:r w:rsidRPr="00AA60EA">
        <w:rPr>
          <w:rFonts w:cs="Arial"/>
          <w:szCs w:val="20"/>
          <w:lang w:eastAsia="en-GB"/>
        </w:rPr>
        <w:t>A family/pupil already being known to social services in relation to other safeguarding issues</w:t>
      </w:r>
    </w:p>
    <w:p w:rsidR="00AA60EA" w:rsidRPr="00AA60EA" w:rsidRDefault="00AA60EA" w:rsidP="007F78A4">
      <w:pPr>
        <w:numPr>
          <w:ilvl w:val="0"/>
          <w:numId w:val="49"/>
        </w:numPr>
        <w:rPr>
          <w:rFonts w:cs="Arial"/>
          <w:szCs w:val="20"/>
          <w:lang w:eastAsia="en-GB"/>
        </w:rPr>
      </w:pPr>
      <w:r w:rsidRPr="00AA60EA">
        <w:rPr>
          <w:rFonts w:cs="Arial"/>
          <w:szCs w:val="20"/>
          <w:lang w:eastAsia="en-GB"/>
        </w:rPr>
        <w:t>A girl:</w:t>
      </w:r>
    </w:p>
    <w:p w:rsidR="00AA60EA" w:rsidRPr="00AA60EA" w:rsidRDefault="00AA60EA" w:rsidP="007F78A4">
      <w:pPr>
        <w:numPr>
          <w:ilvl w:val="1"/>
          <w:numId w:val="44"/>
        </w:numPr>
        <w:spacing w:before="0"/>
        <w:rPr>
          <w:rFonts w:cs="Arial"/>
          <w:szCs w:val="20"/>
          <w:lang w:eastAsia="en-GB"/>
        </w:rPr>
      </w:pPr>
      <w:r w:rsidRPr="00AA60EA">
        <w:rPr>
          <w:rFonts w:cs="Arial"/>
          <w:szCs w:val="20"/>
          <w:lang w:eastAsia="en-GB"/>
        </w:rPr>
        <w:t>Having difficulty walking, sitting or standing, or looking uncomfortable</w:t>
      </w:r>
    </w:p>
    <w:p w:rsidR="00AA60EA" w:rsidRPr="00AA60EA" w:rsidRDefault="00AA60EA" w:rsidP="007F78A4">
      <w:pPr>
        <w:numPr>
          <w:ilvl w:val="1"/>
          <w:numId w:val="44"/>
        </w:numPr>
        <w:spacing w:before="0"/>
        <w:rPr>
          <w:rFonts w:cs="Arial"/>
          <w:szCs w:val="20"/>
          <w:lang w:eastAsia="en-GB"/>
        </w:rPr>
      </w:pPr>
      <w:r w:rsidRPr="00AA60EA">
        <w:rPr>
          <w:rFonts w:cs="Arial"/>
          <w:szCs w:val="20"/>
          <w:lang w:eastAsia="en-GB"/>
        </w:rPr>
        <w:t>Finding it hard to sit still for long periods of time (where this was not a problem previously)</w:t>
      </w:r>
    </w:p>
    <w:p w:rsidR="00AA60EA" w:rsidRPr="00AA60EA" w:rsidRDefault="00AA60EA" w:rsidP="007F78A4">
      <w:pPr>
        <w:numPr>
          <w:ilvl w:val="1"/>
          <w:numId w:val="44"/>
        </w:numPr>
        <w:spacing w:before="0"/>
        <w:rPr>
          <w:rFonts w:cs="Arial"/>
          <w:szCs w:val="20"/>
          <w:lang w:eastAsia="en-GB"/>
        </w:rPr>
      </w:pPr>
      <w:r w:rsidRPr="00AA60EA">
        <w:rPr>
          <w:rFonts w:cs="Arial"/>
          <w:szCs w:val="20"/>
          <w:lang w:eastAsia="en-GB"/>
        </w:rPr>
        <w:t>Spending longer than normal in the bathroom or toilet due to difficulties urinating</w:t>
      </w:r>
    </w:p>
    <w:p w:rsidR="00AA60EA" w:rsidRPr="00AA60EA" w:rsidRDefault="00AA60EA" w:rsidP="007F78A4">
      <w:pPr>
        <w:numPr>
          <w:ilvl w:val="1"/>
          <w:numId w:val="44"/>
        </w:numPr>
        <w:spacing w:before="0"/>
        <w:rPr>
          <w:rFonts w:cs="Arial"/>
          <w:szCs w:val="20"/>
          <w:lang w:eastAsia="en-GB"/>
        </w:rPr>
      </w:pPr>
      <w:r w:rsidRPr="00AA60EA">
        <w:rPr>
          <w:rFonts w:cs="Arial"/>
          <w:szCs w:val="20"/>
          <w:lang w:eastAsia="en-GB"/>
        </w:rPr>
        <w:t>Having frequent urinary, menstrual or stomach problems</w:t>
      </w:r>
    </w:p>
    <w:p w:rsidR="00AA60EA" w:rsidRPr="00AA60EA" w:rsidRDefault="00AA60EA" w:rsidP="007F78A4">
      <w:pPr>
        <w:numPr>
          <w:ilvl w:val="1"/>
          <w:numId w:val="44"/>
        </w:numPr>
        <w:spacing w:before="0"/>
        <w:rPr>
          <w:rFonts w:cs="Arial"/>
          <w:szCs w:val="20"/>
          <w:lang w:eastAsia="en-GB"/>
        </w:rPr>
      </w:pPr>
      <w:r w:rsidRPr="00AA60EA">
        <w:rPr>
          <w:rFonts w:cs="Arial"/>
          <w:szCs w:val="20"/>
          <w:lang w:eastAsia="en-GB"/>
        </w:rPr>
        <w:t xml:space="preserve">Avoiding physical exercise or missing PE </w:t>
      </w:r>
    </w:p>
    <w:p w:rsidR="00AA60EA" w:rsidRPr="00AA60EA" w:rsidRDefault="00AA60EA" w:rsidP="007F78A4">
      <w:pPr>
        <w:numPr>
          <w:ilvl w:val="1"/>
          <w:numId w:val="44"/>
        </w:numPr>
        <w:spacing w:before="0"/>
        <w:rPr>
          <w:rFonts w:cs="Arial"/>
          <w:szCs w:val="20"/>
          <w:lang w:eastAsia="en-GB"/>
        </w:rPr>
      </w:pPr>
      <w:r w:rsidRPr="00AA60EA">
        <w:rPr>
          <w:rFonts w:cs="Arial"/>
          <w:szCs w:val="20"/>
          <w:lang w:eastAsia="en-GB"/>
        </w:rPr>
        <w:t xml:space="preserve">Being repeatedly absent from school, or absent for a prolonged period </w:t>
      </w:r>
    </w:p>
    <w:p w:rsidR="00AA60EA" w:rsidRPr="00AA60EA" w:rsidRDefault="00AA60EA" w:rsidP="007F78A4">
      <w:pPr>
        <w:numPr>
          <w:ilvl w:val="1"/>
          <w:numId w:val="44"/>
        </w:numPr>
        <w:spacing w:before="0"/>
        <w:rPr>
          <w:rFonts w:cs="Arial"/>
          <w:szCs w:val="20"/>
          <w:lang w:eastAsia="en-GB"/>
        </w:rPr>
      </w:pPr>
      <w:r w:rsidRPr="00AA60EA">
        <w:rPr>
          <w:rFonts w:cs="Arial"/>
          <w:szCs w:val="20"/>
          <w:lang w:eastAsia="en-GB"/>
        </w:rPr>
        <w:t>Demonstrating increased emotional and psychological needs – for example, withdrawal or depression, or significant change in</w:t>
      </w:r>
      <w:r w:rsidRPr="00BB3C38">
        <w:rPr>
          <w:rFonts w:cs="Arial"/>
          <w:szCs w:val="20"/>
          <w:lang w:val="en-GB" w:eastAsia="en-GB"/>
        </w:rPr>
        <w:t xml:space="preserve"> behaviour</w:t>
      </w:r>
    </w:p>
    <w:p w:rsidR="00AA60EA" w:rsidRPr="00AA60EA" w:rsidRDefault="00AA60EA" w:rsidP="007F78A4">
      <w:pPr>
        <w:numPr>
          <w:ilvl w:val="1"/>
          <w:numId w:val="44"/>
        </w:numPr>
        <w:spacing w:before="0"/>
        <w:rPr>
          <w:rFonts w:cs="Arial"/>
          <w:szCs w:val="20"/>
          <w:lang w:eastAsia="en-GB"/>
        </w:rPr>
      </w:pPr>
      <w:r w:rsidRPr="00AA60EA">
        <w:rPr>
          <w:rFonts w:cs="Arial"/>
          <w:szCs w:val="20"/>
          <w:lang w:eastAsia="en-GB"/>
        </w:rPr>
        <w:t>Being reluctant to undergo any medical examinations</w:t>
      </w:r>
    </w:p>
    <w:p w:rsidR="00AA60EA" w:rsidRPr="00AA60EA" w:rsidRDefault="00AA60EA" w:rsidP="007F78A4">
      <w:pPr>
        <w:numPr>
          <w:ilvl w:val="1"/>
          <w:numId w:val="44"/>
        </w:numPr>
        <w:spacing w:before="0"/>
        <w:rPr>
          <w:rFonts w:cs="Arial"/>
          <w:szCs w:val="20"/>
          <w:lang w:eastAsia="en-GB"/>
        </w:rPr>
      </w:pPr>
      <w:r w:rsidRPr="00AA60EA">
        <w:rPr>
          <w:rFonts w:cs="Arial"/>
          <w:szCs w:val="20"/>
          <w:lang w:eastAsia="en-GB"/>
        </w:rPr>
        <w:t>Asking for help, but not being explicit about the problem</w:t>
      </w:r>
    </w:p>
    <w:p w:rsidR="00AA60EA" w:rsidRPr="00AA60EA" w:rsidRDefault="00AA60EA" w:rsidP="007F78A4">
      <w:pPr>
        <w:numPr>
          <w:ilvl w:val="1"/>
          <w:numId w:val="44"/>
        </w:numPr>
        <w:spacing w:before="0"/>
        <w:rPr>
          <w:rFonts w:cs="Arial"/>
          <w:szCs w:val="20"/>
          <w:lang w:eastAsia="en-GB"/>
        </w:rPr>
      </w:pPr>
      <w:r w:rsidRPr="00AA60EA">
        <w:rPr>
          <w:rFonts w:cs="Arial"/>
          <w:szCs w:val="20"/>
          <w:lang w:eastAsia="en-GB"/>
        </w:rPr>
        <w:t>Talking about pain or discomfort between her legs</w:t>
      </w:r>
    </w:p>
    <w:p w:rsidR="00AA60EA" w:rsidRPr="00AA60EA" w:rsidRDefault="00AA60EA" w:rsidP="00AA60EA">
      <w:pPr>
        <w:spacing w:before="0"/>
        <w:rPr>
          <w:lang w:val="en-GB"/>
        </w:rPr>
      </w:pPr>
      <w:r w:rsidRPr="00AA60EA">
        <w:rPr>
          <w:lang w:val="en-GB"/>
        </w:rPr>
        <w:t>Potential signs that a pupil may be at risk of FGM include:</w:t>
      </w:r>
    </w:p>
    <w:p w:rsidR="00AA60EA" w:rsidRPr="00AA60EA" w:rsidRDefault="00AA60EA" w:rsidP="007F78A4">
      <w:pPr>
        <w:pStyle w:val="ListParagraph"/>
        <w:numPr>
          <w:ilvl w:val="0"/>
          <w:numId w:val="48"/>
        </w:numPr>
        <w:spacing w:line="360" w:lineRule="auto"/>
        <w:ind w:left="714" w:hanging="357"/>
        <w:rPr>
          <w:rFonts w:cs="Arial"/>
          <w:szCs w:val="20"/>
        </w:rPr>
      </w:pPr>
      <w:r w:rsidRPr="00AA60EA">
        <w:rPr>
          <w:rFonts w:cs="Arial"/>
          <w:szCs w:val="20"/>
        </w:rPr>
        <w:t xml:space="preserve">The girl’s family having a history of </w:t>
      </w:r>
      <w:proofErr w:type="spellStart"/>
      <w:r w:rsidRPr="00AA60EA">
        <w:rPr>
          <w:rFonts w:cs="Arial"/>
          <w:szCs w:val="20"/>
        </w:rPr>
        <w:t>practising</w:t>
      </w:r>
      <w:proofErr w:type="spellEnd"/>
      <w:r w:rsidRPr="00AA60EA">
        <w:rPr>
          <w:rFonts w:cs="Arial"/>
          <w:szCs w:val="20"/>
        </w:rPr>
        <w:t xml:space="preserve"> FGM (this is the biggest risk factor to consider)</w:t>
      </w:r>
    </w:p>
    <w:p w:rsidR="00AA60EA" w:rsidRPr="00AA60EA" w:rsidRDefault="00AA60EA" w:rsidP="007F78A4">
      <w:pPr>
        <w:pStyle w:val="ListParagraph"/>
        <w:numPr>
          <w:ilvl w:val="0"/>
          <w:numId w:val="48"/>
        </w:numPr>
        <w:spacing w:line="360" w:lineRule="auto"/>
        <w:ind w:left="714" w:hanging="357"/>
        <w:rPr>
          <w:rFonts w:cs="Arial"/>
          <w:szCs w:val="20"/>
        </w:rPr>
      </w:pPr>
      <w:r w:rsidRPr="00AA60EA">
        <w:rPr>
          <w:rFonts w:cs="Arial"/>
          <w:szCs w:val="20"/>
        </w:rPr>
        <w:t xml:space="preserve">FGM being known to be </w:t>
      </w:r>
      <w:proofErr w:type="spellStart"/>
      <w:r w:rsidRPr="00AA60EA">
        <w:rPr>
          <w:rFonts w:cs="Arial"/>
          <w:szCs w:val="20"/>
        </w:rPr>
        <w:t>practised</w:t>
      </w:r>
      <w:proofErr w:type="spellEnd"/>
      <w:r w:rsidRPr="00AA60EA">
        <w:rPr>
          <w:rFonts w:cs="Arial"/>
          <w:szCs w:val="20"/>
        </w:rPr>
        <w:t xml:space="preserve"> in the girl’s community or country of origin</w:t>
      </w:r>
    </w:p>
    <w:p w:rsidR="00AA60EA" w:rsidRPr="00AA60EA" w:rsidRDefault="00AA60EA" w:rsidP="007F78A4">
      <w:pPr>
        <w:pStyle w:val="ListParagraph"/>
        <w:numPr>
          <w:ilvl w:val="0"/>
          <w:numId w:val="48"/>
        </w:numPr>
        <w:spacing w:line="360" w:lineRule="auto"/>
        <w:ind w:left="714" w:hanging="357"/>
        <w:rPr>
          <w:rFonts w:cs="Arial"/>
          <w:szCs w:val="20"/>
        </w:rPr>
      </w:pPr>
      <w:r w:rsidRPr="00AA60EA">
        <w:rPr>
          <w:rFonts w:cs="Arial"/>
          <w:szCs w:val="20"/>
        </w:rPr>
        <w:t xml:space="preserve">A parent or family member expressing concern that FGM may be carried out </w:t>
      </w:r>
    </w:p>
    <w:p w:rsidR="00AA60EA" w:rsidRPr="00AA60EA" w:rsidRDefault="00AA60EA" w:rsidP="007F78A4">
      <w:pPr>
        <w:pStyle w:val="ListParagraph"/>
        <w:numPr>
          <w:ilvl w:val="0"/>
          <w:numId w:val="48"/>
        </w:numPr>
        <w:spacing w:line="360" w:lineRule="auto"/>
        <w:ind w:left="714" w:hanging="357"/>
        <w:rPr>
          <w:rFonts w:cs="Arial"/>
          <w:szCs w:val="20"/>
        </w:rPr>
      </w:pPr>
      <w:r w:rsidRPr="00AA60EA">
        <w:rPr>
          <w:rFonts w:cs="Arial"/>
          <w:szCs w:val="20"/>
        </w:rPr>
        <w:t>A family not engaging with professionals (health, education or other) or already being known to social care in relation to other safeguarding issues</w:t>
      </w:r>
    </w:p>
    <w:p w:rsidR="00AA60EA" w:rsidRPr="00AA60EA" w:rsidRDefault="00AA60EA" w:rsidP="007F78A4">
      <w:pPr>
        <w:pStyle w:val="ListParagraph"/>
        <w:numPr>
          <w:ilvl w:val="0"/>
          <w:numId w:val="48"/>
        </w:numPr>
        <w:spacing w:line="360" w:lineRule="auto"/>
        <w:ind w:left="714" w:hanging="357"/>
        <w:rPr>
          <w:rFonts w:cs="Arial"/>
          <w:szCs w:val="20"/>
        </w:rPr>
      </w:pPr>
      <w:r w:rsidRPr="00AA60EA">
        <w:rPr>
          <w:rFonts w:cs="Arial"/>
          <w:szCs w:val="20"/>
        </w:rPr>
        <w:t>A girl:</w:t>
      </w:r>
    </w:p>
    <w:p w:rsidR="00AA60EA" w:rsidRPr="00AA60EA" w:rsidRDefault="00AA60EA" w:rsidP="007F78A4">
      <w:pPr>
        <w:numPr>
          <w:ilvl w:val="1"/>
          <w:numId w:val="45"/>
        </w:numPr>
        <w:spacing w:before="0"/>
      </w:pPr>
      <w:r w:rsidRPr="00AA60EA">
        <w:t>Having a mother, older sibling or cousin who has undergone FGM</w:t>
      </w:r>
    </w:p>
    <w:p w:rsidR="00AA60EA" w:rsidRPr="00AA60EA" w:rsidRDefault="00AA60EA" w:rsidP="007F78A4">
      <w:pPr>
        <w:numPr>
          <w:ilvl w:val="1"/>
          <w:numId w:val="45"/>
        </w:numPr>
        <w:spacing w:before="0"/>
      </w:pPr>
      <w:r w:rsidRPr="00AA60EA">
        <w:t>Having limited level of integration within UK society</w:t>
      </w:r>
    </w:p>
    <w:p w:rsidR="00AA60EA" w:rsidRPr="00AA60EA" w:rsidRDefault="00AA60EA" w:rsidP="007F78A4">
      <w:pPr>
        <w:numPr>
          <w:ilvl w:val="1"/>
          <w:numId w:val="45"/>
        </w:numPr>
        <w:spacing w:before="0"/>
      </w:pPr>
      <w:r w:rsidRPr="00AA60EA">
        <w:t>Confiding to a professional that she is to have a “special procedure” or to attend a special occasion to “become a woman”</w:t>
      </w:r>
    </w:p>
    <w:p w:rsidR="00AA60EA" w:rsidRPr="00AA60EA" w:rsidRDefault="00AA60EA" w:rsidP="007F78A4">
      <w:pPr>
        <w:numPr>
          <w:ilvl w:val="1"/>
          <w:numId w:val="45"/>
        </w:numPr>
        <w:spacing w:before="0"/>
      </w:pPr>
      <w:r w:rsidRPr="00AA60EA">
        <w:t>Talking about a long holiday to her country of origin or another country where the practice is prevalent, or parents stating that they or a relative will take the girl out of the country for a prolonged period</w:t>
      </w:r>
    </w:p>
    <w:p w:rsidR="00AA60EA" w:rsidRPr="00AA60EA" w:rsidRDefault="00AA60EA" w:rsidP="007F78A4">
      <w:pPr>
        <w:numPr>
          <w:ilvl w:val="1"/>
          <w:numId w:val="45"/>
        </w:numPr>
        <w:spacing w:before="0"/>
      </w:pPr>
      <w:r w:rsidRPr="00AA60EA">
        <w:t>Requesting help from a teacher or another adult because she is aware or suspects that she is at immediate risk of FGM</w:t>
      </w:r>
    </w:p>
    <w:p w:rsidR="00AA60EA" w:rsidRPr="00AA60EA" w:rsidRDefault="00AA60EA" w:rsidP="007F78A4">
      <w:pPr>
        <w:numPr>
          <w:ilvl w:val="1"/>
          <w:numId w:val="45"/>
        </w:numPr>
        <w:spacing w:before="0"/>
      </w:pPr>
      <w:r w:rsidRPr="00AA60EA">
        <w:t xml:space="preserve">Talking about FGM in conversation – for example, a girl may tell other children about </w:t>
      </w:r>
      <w:r w:rsidR="00BB3C38" w:rsidRPr="00AA60EA">
        <w:t>it (</w:t>
      </w:r>
      <w:r w:rsidRPr="00AA60EA">
        <w:t>although it is important to take into account the context of the discussion)</w:t>
      </w:r>
    </w:p>
    <w:p w:rsidR="00AA60EA" w:rsidRPr="00AA60EA" w:rsidRDefault="00AA60EA" w:rsidP="007F78A4">
      <w:pPr>
        <w:numPr>
          <w:ilvl w:val="1"/>
          <w:numId w:val="45"/>
        </w:numPr>
        <w:spacing w:before="0"/>
      </w:pPr>
      <w:r w:rsidRPr="00AA60EA">
        <w:t>Being unexpectedly absent from school</w:t>
      </w:r>
    </w:p>
    <w:p w:rsidR="00AA60EA" w:rsidRPr="00AA60EA" w:rsidRDefault="00AA60EA" w:rsidP="007F78A4">
      <w:pPr>
        <w:numPr>
          <w:ilvl w:val="1"/>
          <w:numId w:val="45"/>
        </w:numPr>
        <w:spacing w:before="0"/>
      </w:pPr>
      <w:r w:rsidRPr="00AA60EA">
        <w:t>Having sections missing from her ‘red book’ (child health record) and/or attending a travel clinic or equivalent for vaccinations/anti-malarial medication</w:t>
      </w:r>
    </w:p>
    <w:p w:rsidR="00AA60EA" w:rsidRPr="00AA60EA" w:rsidRDefault="00AA60EA" w:rsidP="00AA60EA">
      <w:pPr>
        <w:spacing w:before="0"/>
        <w:rPr>
          <w:lang w:val="en-GB"/>
        </w:rPr>
      </w:pPr>
      <w:r w:rsidRPr="00AA60EA">
        <w:rPr>
          <w:lang w:val="en-GB"/>
        </w:rPr>
        <w:t>The above indicators and risk factors are not intended to be exhaustive.</w:t>
      </w:r>
    </w:p>
    <w:p w:rsidR="00AA60EA" w:rsidRPr="0080635A" w:rsidRDefault="00AA60EA" w:rsidP="00AA60EA">
      <w:pPr>
        <w:spacing w:before="0"/>
        <w:rPr>
          <w:b/>
          <w:sz w:val="24"/>
          <w:u w:val="single"/>
          <w:lang w:val="en-GB"/>
        </w:rPr>
      </w:pPr>
      <w:r w:rsidRPr="0080635A">
        <w:rPr>
          <w:b/>
          <w:sz w:val="24"/>
          <w:u w:val="single"/>
          <w:lang w:val="en-GB"/>
        </w:rPr>
        <w:t>Forced marriage</w:t>
      </w:r>
    </w:p>
    <w:p w:rsidR="00AA60EA" w:rsidRPr="00AA60EA" w:rsidRDefault="00AA60EA" w:rsidP="00BF2257">
      <w:pPr>
        <w:spacing w:before="0"/>
        <w:jc w:val="both"/>
        <w:rPr>
          <w:lang w:val="en-GB"/>
        </w:rPr>
      </w:pPr>
      <w:r w:rsidRPr="00AA60EA">
        <w:rPr>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rsidR="00AA60EA" w:rsidRPr="00AA60EA" w:rsidRDefault="00AA60EA" w:rsidP="00BF2257">
      <w:pPr>
        <w:spacing w:before="0"/>
        <w:jc w:val="both"/>
        <w:rPr>
          <w:lang w:val="en-GB"/>
        </w:rPr>
      </w:pPr>
      <w:r w:rsidRPr="00AA60EA">
        <w:rPr>
          <w:lang w:val="en-GB"/>
        </w:rPr>
        <w:t xml:space="preserve">Staff will receive training around forced marriage and the presenting symptoms. We are aware of the ‘one chance’ rule, i.e. we may only have one chance to speak to the potential victim and only one chance to save them. </w:t>
      </w:r>
    </w:p>
    <w:p w:rsidR="00AA60EA" w:rsidRPr="00AA60EA" w:rsidRDefault="00AA60EA" w:rsidP="00BF2257">
      <w:pPr>
        <w:spacing w:before="0"/>
        <w:jc w:val="both"/>
        <w:rPr>
          <w:lang w:val="en-GB"/>
        </w:rPr>
      </w:pPr>
      <w:r w:rsidRPr="00AA60EA">
        <w:rPr>
          <w:lang w:val="en-GB"/>
        </w:rPr>
        <w:t>If a member of staff suspects that a pupil is being forced into marriage, they will speak to the pupil about their concerns in a secure and private place. They will then report this to the DSL.</w:t>
      </w:r>
    </w:p>
    <w:p w:rsidR="00AA60EA" w:rsidRPr="00AA60EA" w:rsidRDefault="00AA60EA" w:rsidP="00AA60EA">
      <w:pPr>
        <w:spacing w:before="0"/>
        <w:rPr>
          <w:lang w:val="en-GB"/>
        </w:rPr>
      </w:pPr>
      <w:r w:rsidRPr="00AA60EA">
        <w:rPr>
          <w:lang w:val="en-GB"/>
        </w:rPr>
        <w:t>The DSL will:</w:t>
      </w:r>
    </w:p>
    <w:p w:rsidR="00AA60EA" w:rsidRPr="00AA60EA" w:rsidRDefault="00AA60EA" w:rsidP="007F78A4">
      <w:pPr>
        <w:pStyle w:val="ListParagraph"/>
        <w:numPr>
          <w:ilvl w:val="0"/>
          <w:numId w:val="47"/>
        </w:numPr>
        <w:spacing w:before="0"/>
        <w:rPr>
          <w:rFonts w:cs="Arial"/>
          <w:szCs w:val="20"/>
        </w:rPr>
      </w:pPr>
      <w:r w:rsidRPr="00AA60EA">
        <w:rPr>
          <w:rFonts w:cs="Arial"/>
          <w:szCs w:val="20"/>
        </w:rPr>
        <w:t xml:space="preserve">Speak to the pupil about the concerns in a secure and private place </w:t>
      </w:r>
    </w:p>
    <w:p w:rsidR="00AA60EA" w:rsidRPr="00AA60EA" w:rsidRDefault="00AA60EA" w:rsidP="007F78A4">
      <w:pPr>
        <w:pStyle w:val="ListParagraph"/>
        <w:numPr>
          <w:ilvl w:val="0"/>
          <w:numId w:val="47"/>
        </w:numPr>
        <w:spacing w:before="0"/>
        <w:rPr>
          <w:rFonts w:cs="Arial"/>
          <w:szCs w:val="20"/>
        </w:rPr>
      </w:pPr>
      <w:r w:rsidRPr="00AA60EA">
        <w:rPr>
          <w:rFonts w:cs="Arial"/>
          <w:szCs w:val="20"/>
        </w:rPr>
        <w:t xml:space="preserve">Activate the local safeguarding procedures and refer the case to the local authority’s designated officer </w:t>
      </w:r>
    </w:p>
    <w:p w:rsidR="00AA60EA" w:rsidRPr="00AA60EA" w:rsidRDefault="00AA60EA" w:rsidP="007F78A4">
      <w:pPr>
        <w:pStyle w:val="ListParagraph"/>
        <w:numPr>
          <w:ilvl w:val="0"/>
          <w:numId w:val="47"/>
        </w:numPr>
        <w:spacing w:before="0"/>
        <w:rPr>
          <w:rFonts w:cs="Arial"/>
          <w:szCs w:val="20"/>
        </w:rPr>
      </w:pPr>
      <w:r w:rsidRPr="00AA60EA">
        <w:rPr>
          <w:rFonts w:cs="Arial"/>
          <w:szCs w:val="20"/>
        </w:rPr>
        <w:t xml:space="preserve">Seek advice from the Forced Marriage Unit on 020 7008 0151 or </w:t>
      </w:r>
      <w:hyperlink r:id="rId52" w:history="1">
        <w:r w:rsidRPr="00AA60EA">
          <w:rPr>
            <w:rFonts w:eastAsia="Arial" w:cs="Arial"/>
            <w:color w:val="0072CC"/>
            <w:szCs w:val="20"/>
            <w:u w:val="single"/>
          </w:rPr>
          <w:t>fmu@fco.gov.uk</w:t>
        </w:r>
      </w:hyperlink>
    </w:p>
    <w:p w:rsidR="00AA60EA" w:rsidRPr="00AA60EA" w:rsidRDefault="00AA60EA" w:rsidP="007F78A4">
      <w:pPr>
        <w:pStyle w:val="ListParagraph"/>
        <w:numPr>
          <w:ilvl w:val="0"/>
          <w:numId w:val="47"/>
        </w:numPr>
        <w:spacing w:before="0"/>
        <w:rPr>
          <w:rFonts w:cs="Arial"/>
          <w:szCs w:val="20"/>
        </w:rPr>
      </w:pPr>
      <w:r w:rsidRPr="00AA60EA">
        <w:rPr>
          <w:rFonts w:cs="Arial"/>
          <w:szCs w:val="20"/>
        </w:rPr>
        <w:t>Refer the pupil to</w:t>
      </w:r>
      <w:r w:rsidR="002070C9">
        <w:rPr>
          <w:rFonts w:cs="Arial"/>
          <w:szCs w:val="20"/>
        </w:rPr>
        <w:t xml:space="preserve"> an education welfare officer </w:t>
      </w:r>
      <w:r w:rsidRPr="00AA60EA">
        <w:rPr>
          <w:rFonts w:cs="Arial"/>
          <w:szCs w:val="20"/>
        </w:rPr>
        <w:t>or</w:t>
      </w:r>
      <w:r w:rsidR="002070C9">
        <w:rPr>
          <w:rFonts w:cs="Arial"/>
          <w:szCs w:val="20"/>
        </w:rPr>
        <w:t xml:space="preserve"> for counselling</w:t>
      </w:r>
      <w:r w:rsidRPr="00AA60EA">
        <w:rPr>
          <w:rFonts w:cs="Arial"/>
          <w:szCs w:val="20"/>
        </w:rPr>
        <w:t>, as appropriate</w:t>
      </w:r>
      <w:r w:rsidR="002070C9">
        <w:rPr>
          <w:rFonts w:cs="Arial"/>
          <w:szCs w:val="20"/>
        </w:rPr>
        <w:t>.</w:t>
      </w:r>
    </w:p>
    <w:p w:rsidR="00AA60EA" w:rsidRPr="0080635A" w:rsidRDefault="00AA60EA" w:rsidP="00AA60EA">
      <w:pPr>
        <w:spacing w:before="240"/>
        <w:rPr>
          <w:b/>
          <w:color w:val="12263F"/>
          <w:sz w:val="24"/>
          <w:u w:val="single"/>
          <w:lang w:val="en-GB"/>
        </w:rPr>
      </w:pPr>
      <w:r w:rsidRPr="0080635A">
        <w:rPr>
          <w:b/>
          <w:color w:val="12263F"/>
          <w:sz w:val="24"/>
          <w:u w:val="single"/>
          <w:lang w:val="en-GB"/>
        </w:rPr>
        <w:t>Preventing radicalisation</w:t>
      </w:r>
    </w:p>
    <w:p w:rsidR="00AA60EA" w:rsidRPr="00BF2257" w:rsidRDefault="00AA60EA" w:rsidP="007F78A4">
      <w:pPr>
        <w:pStyle w:val="ListParagraph"/>
        <w:numPr>
          <w:ilvl w:val="0"/>
          <w:numId w:val="53"/>
        </w:numPr>
        <w:spacing w:before="0"/>
        <w:jc w:val="both"/>
        <w:rPr>
          <w:rFonts w:cs="Arial"/>
          <w:szCs w:val="20"/>
          <w:lang w:val="en-GB"/>
        </w:rPr>
      </w:pPr>
      <w:r w:rsidRPr="00BF2257">
        <w:rPr>
          <w:rFonts w:cs="Arial"/>
          <w:b/>
          <w:szCs w:val="20"/>
          <w:lang w:val="en-GB"/>
        </w:rPr>
        <w:t>Radicalisation</w:t>
      </w:r>
      <w:r w:rsidRPr="00BF2257">
        <w:rPr>
          <w:rFonts w:cs="Arial"/>
          <w:szCs w:val="20"/>
          <w:lang w:val="en-GB"/>
        </w:rPr>
        <w:t xml:space="preserve"> refers to the process by which a person comes to support terrorism and extremist ideologies associated with terrorist groups</w:t>
      </w:r>
    </w:p>
    <w:p w:rsidR="00AA60EA" w:rsidRPr="00BF2257" w:rsidRDefault="00AA60EA" w:rsidP="007F78A4">
      <w:pPr>
        <w:pStyle w:val="ListParagraph"/>
        <w:numPr>
          <w:ilvl w:val="0"/>
          <w:numId w:val="53"/>
        </w:numPr>
        <w:spacing w:before="0"/>
        <w:jc w:val="both"/>
        <w:rPr>
          <w:rFonts w:cs="Arial"/>
          <w:szCs w:val="20"/>
        </w:rPr>
      </w:pPr>
      <w:r w:rsidRPr="00BF2257">
        <w:rPr>
          <w:rFonts w:cs="Arial"/>
          <w:b/>
          <w:szCs w:val="20"/>
          <w:lang w:val="en-GB"/>
        </w:rPr>
        <w:t xml:space="preserve">Extremism </w:t>
      </w:r>
      <w:r w:rsidRPr="00BF2257">
        <w:rPr>
          <w:rFonts w:cs="Arial"/>
          <w:szCs w:val="20"/>
          <w:lang w:val="en-GB"/>
        </w:rPr>
        <w:t xml:space="preserve">is vocal or active opposition to fundamental British values, such as democracy, the rule of law, individual liberty, and mutual respect and tolerance of different faiths and beliefs. </w:t>
      </w:r>
      <w:r w:rsidRPr="00BF2257">
        <w:rPr>
          <w:rFonts w:cs="Arial"/>
          <w:szCs w:val="20"/>
        </w:rPr>
        <w:t>This also includes calling for the death of members of the armed forces</w:t>
      </w:r>
    </w:p>
    <w:p w:rsidR="00AA60EA" w:rsidRPr="00BF2257" w:rsidRDefault="00AA60EA" w:rsidP="007F78A4">
      <w:pPr>
        <w:pStyle w:val="ListParagraph"/>
        <w:numPr>
          <w:ilvl w:val="0"/>
          <w:numId w:val="53"/>
        </w:numPr>
        <w:spacing w:before="0"/>
        <w:rPr>
          <w:rFonts w:cs="Arial"/>
          <w:b/>
          <w:szCs w:val="20"/>
          <w:lang w:val="en-GB"/>
        </w:rPr>
      </w:pPr>
      <w:r w:rsidRPr="00BF2257">
        <w:rPr>
          <w:rFonts w:cs="Arial"/>
          <w:b/>
          <w:szCs w:val="20"/>
        </w:rPr>
        <w:t xml:space="preserve">Terrorism </w:t>
      </w:r>
      <w:r w:rsidRPr="00BF2257">
        <w:rPr>
          <w:rFonts w:cs="Arial"/>
          <w:szCs w:val="20"/>
        </w:rPr>
        <w:t xml:space="preserve">is an action that: </w:t>
      </w:r>
    </w:p>
    <w:p w:rsidR="00AA60EA" w:rsidRPr="00AA60EA" w:rsidRDefault="00AA60EA" w:rsidP="007F78A4">
      <w:pPr>
        <w:numPr>
          <w:ilvl w:val="1"/>
          <w:numId w:val="46"/>
        </w:numPr>
        <w:spacing w:before="0"/>
        <w:rPr>
          <w:rFonts w:cs="Arial"/>
          <w:b/>
          <w:szCs w:val="20"/>
          <w:lang w:val="en-GB"/>
        </w:rPr>
      </w:pPr>
      <w:r w:rsidRPr="00AA60EA">
        <w:rPr>
          <w:rFonts w:cs="Arial"/>
          <w:szCs w:val="20"/>
        </w:rPr>
        <w:t>Endangers or causes serious violence to a person/people;</w:t>
      </w:r>
    </w:p>
    <w:p w:rsidR="00AA60EA" w:rsidRPr="00AA60EA" w:rsidRDefault="00AA60EA" w:rsidP="007F78A4">
      <w:pPr>
        <w:numPr>
          <w:ilvl w:val="1"/>
          <w:numId w:val="46"/>
        </w:numPr>
        <w:spacing w:before="0"/>
        <w:rPr>
          <w:rFonts w:cs="Arial"/>
          <w:b/>
          <w:szCs w:val="20"/>
          <w:lang w:val="en-GB"/>
        </w:rPr>
      </w:pPr>
      <w:r w:rsidRPr="00AA60EA">
        <w:rPr>
          <w:rFonts w:cs="Arial"/>
          <w:szCs w:val="20"/>
        </w:rPr>
        <w:t>Causes serious damage to property; or</w:t>
      </w:r>
    </w:p>
    <w:p w:rsidR="00AA60EA" w:rsidRPr="00AA60EA" w:rsidRDefault="00AA60EA" w:rsidP="007F78A4">
      <w:pPr>
        <w:numPr>
          <w:ilvl w:val="1"/>
          <w:numId w:val="46"/>
        </w:numPr>
        <w:spacing w:before="0"/>
        <w:rPr>
          <w:rFonts w:cs="Arial"/>
          <w:b/>
          <w:szCs w:val="20"/>
          <w:lang w:val="en-GB"/>
        </w:rPr>
      </w:pPr>
      <w:r w:rsidRPr="00AA60EA">
        <w:rPr>
          <w:rFonts w:cs="Arial"/>
          <w:szCs w:val="20"/>
        </w:rPr>
        <w:t>Seriously interferes or disrupts an electronic system</w:t>
      </w:r>
    </w:p>
    <w:p w:rsidR="00AA60EA" w:rsidRPr="00AA60EA" w:rsidRDefault="00AA60EA" w:rsidP="00BF2257">
      <w:pPr>
        <w:spacing w:before="0"/>
        <w:jc w:val="both"/>
        <w:rPr>
          <w:b/>
          <w:lang w:val="en-GB"/>
        </w:rPr>
      </w:pPr>
      <w:r w:rsidRPr="00AA60EA">
        <w:t>The use or threat of terrorism must be designed to influence the government or to intimidate the public and is made for the purpose of advancing a political, religious or ideological cause.</w:t>
      </w:r>
    </w:p>
    <w:p w:rsidR="00AA60EA" w:rsidRPr="00AA60EA" w:rsidRDefault="00AA60EA" w:rsidP="00BF2257">
      <w:pPr>
        <w:spacing w:before="0"/>
        <w:jc w:val="both"/>
        <w:rPr>
          <w:lang w:val="en-GB"/>
        </w:rPr>
      </w:pPr>
      <w:r w:rsidRPr="00AA60EA">
        <w:rPr>
          <w:lang w:val="en-GB"/>
        </w:rPr>
        <w:t xml:space="preserve">Schools have a duty to prevent children from being drawn into terrorism. The DSL will undertake Prevent awareness training and make sure that staff have access to appropriate training to equip them to identify children at risk. </w:t>
      </w:r>
    </w:p>
    <w:p w:rsidR="00AA60EA" w:rsidRPr="00AA60EA" w:rsidRDefault="00AA60EA" w:rsidP="00BF2257">
      <w:pPr>
        <w:spacing w:before="0"/>
        <w:jc w:val="both"/>
        <w:rPr>
          <w:lang w:val="en-GB"/>
        </w:rPr>
      </w:pPr>
      <w:r w:rsidRPr="00AA60EA">
        <w:rPr>
          <w:lang w:val="en-GB"/>
        </w:rPr>
        <w:t>We will assess the risk of children in our school being drawn into terrorism. This assessment will be based on an understanding of the potential risk in our local area, in collaboration with our local safeguarding partners and local police force.</w:t>
      </w:r>
    </w:p>
    <w:p w:rsidR="00AA60EA" w:rsidRPr="00AA60EA" w:rsidRDefault="00AA60EA" w:rsidP="00BF2257">
      <w:pPr>
        <w:spacing w:before="0"/>
        <w:jc w:val="both"/>
        <w:rPr>
          <w:lang w:val="en-GB"/>
        </w:rPr>
      </w:pPr>
      <w:r w:rsidRPr="00AA60EA">
        <w:rPr>
          <w:lang w:val="en-GB"/>
        </w:rPr>
        <w:t>We will ensure that suitable internet filtering is in place, and equip our pupils to stay safe online at school and at home.</w:t>
      </w:r>
    </w:p>
    <w:p w:rsidR="00AA60EA" w:rsidRPr="00AA60EA" w:rsidRDefault="00AA60EA" w:rsidP="00BF2257">
      <w:pPr>
        <w:spacing w:before="0"/>
        <w:jc w:val="both"/>
        <w:rPr>
          <w:lang w:val="en-GB"/>
        </w:rPr>
      </w:pPr>
      <w:r w:rsidRPr="00AA60EA">
        <w:rPr>
          <w:lang w:val="en-GB"/>
        </w:rPr>
        <w:t xml:space="preserve">There is no single way of identifying an individual who is likely to be susceptible to an extremist ideology. Radicalisation can occur quickly or over a long period. </w:t>
      </w:r>
    </w:p>
    <w:p w:rsidR="00AA60EA" w:rsidRPr="00AA60EA" w:rsidRDefault="00AA60EA" w:rsidP="00BF2257">
      <w:pPr>
        <w:spacing w:before="0"/>
        <w:jc w:val="both"/>
        <w:rPr>
          <w:lang w:val="en-GB"/>
        </w:rPr>
      </w:pPr>
      <w:r w:rsidRPr="00AA60EA">
        <w:rPr>
          <w:lang w:val="en-GB"/>
        </w:rPr>
        <w:t xml:space="preserve">Staff will be alert to changes in pupils’ behaviour. </w:t>
      </w:r>
    </w:p>
    <w:p w:rsidR="00AA60EA" w:rsidRPr="00AA60EA" w:rsidRDefault="00AA60EA" w:rsidP="00BF2257">
      <w:pPr>
        <w:spacing w:before="0"/>
        <w:jc w:val="both"/>
        <w:rPr>
          <w:lang w:val="en-GB"/>
        </w:rPr>
      </w:pPr>
      <w:r w:rsidRPr="00AA60EA">
        <w:rPr>
          <w:lang w:val="en-GB"/>
        </w:rPr>
        <w:t xml:space="preserve">The government website </w:t>
      </w:r>
      <w:hyperlink r:id="rId53" w:history="1">
        <w:r w:rsidRPr="00AA60EA">
          <w:rPr>
            <w:color w:val="0072CC"/>
            <w:u w:val="single"/>
            <w:lang w:val="en-GB"/>
          </w:rPr>
          <w:t>Educate Against Hate</w:t>
        </w:r>
      </w:hyperlink>
      <w:r w:rsidRPr="00AA60EA">
        <w:rPr>
          <w:lang w:val="en-GB"/>
        </w:rPr>
        <w:t xml:space="preserve"> and charity </w:t>
      </w:r>
      <w:hyperlink r:id="rId54" w:history="1">
        <w:r w:rsidRPr="00AA60EA">
          <w:rPr>
            <w:color w:val="0072CC"/>
            <w:u w:val="single"/>
            <w:lang w:val="en-GB"/>
          </w:rPr>
          <w:t>NSPCC</w:t>
        </w:r>
      </w:hyperlink>
      <w:r w:rsidRPr="00AA60EA">
        <w:rPr>
          <w:lang w:val="en-GB"/>
        </w:rPr>
        <w:t xml:space="preserve"> say that signs that a pupil is being radicalised can include:</w:t>
      </w:r>
    </w:p>
    <w:p w:rsidR="00AA60EA" w:rsidRPr="00AA60EA" w:rsidRDefault="00AA60EA" w:rsidP="007F78A4">
      <w:pPr>
        <w:numPr>
          <w:ilvl w:val="0"/>
          <w:numId w:val="54"/>
        </w:numPr>
        <w:spacing w:before="0"/>
        <w:rPr>
          <w:rFonts w:cs="Arial"/>
          <w:szCs w:val="20"/>
        </w:rPr>
      </w:pPr>
      <w:r w:rsidRPr="00AA60EA">
        <w:rPr>
          <w:rFonts w:cs="Arial"/>
          <w:szCs w:val="20"/>
        </w:rPr>
        <w:t xml:space="preserve">Refusal to engage with, or becoming abusive to, peers who are different from themselves </w:t>
      </w:r>
    </w:p>
    <w:p w:rsidR="00AA60EA" w:rsidRPr="00AA60EA" w:rsidRDefault="00AA60EA" w:rsidP="007F78A4">
      <w:pPr>
        <w:numPr>
          <w:ilvl w:val="0"/>
          <w:numId w:val="54"/>
        </w:numPr>
        <w:spacing w:before="0"/>
        <w:rPr>
          <w:rFonts w:cs="Arial"/>
          <w:szCs w:val="20"/>
        </w:rPr>
      </w:pPr>
      <w:r w:rsidRPr="00AA60EA">
        <w:rPr>
          <w:rFonts w:cs="Arial"/>
          <w:szCs w:val="20"/>
        </w:rPr>
        <w:t xml:space="preserve">Becoming susceptible to conspiracy theories and feelings of persecution </w:t>
      </w:r>
    </w:p>
    <w:p w:rsidR="00AA60EA" w:rsidRPr="00AA60EA" w:rsidRDefault="00AA60EA" w:rsidP="007F78A4">
      <w:pPr>
        <w:numPr>
          <w:ilvl w:val="0"/>
          <w:numId w:val="54"/>
        </w:numPr>
        <w:spacing w:before="0"/>
        <w:rPr>
          <w:rFonts w:cs="Arial"/>
          <w:szCs w:val="20"/>
        </w:rPr>
      </w:pPr>
      <w:r w:rsidRPr="00AA60EA">
        <w:rPr>
          <w:rFonts w:cs="Arial"/>
          <w:szCs w:val="20"/>
        </w:rPr>
        <w:t xml:space="preserve">Changes in friendship groups and appearance </w:t>
      </w:r>
    </w:p>
    <w:p w:rsidR="00AA60EA" w:rsidRPr="00AA60EA" w:rsidRDefault="00AA60EA" w:rsidP="007F78A4">
      <w:pPr>
        <w:numPr>
          <w:ilvl w:val="0"/>
          <w:numId w:val="54"/>
        </w:numPr>
        <w:spacing w:before="0"/>
        <w:rPr>
          <w:rFonts w:cs="Arial"/>
          <w:szCs w:val="20"/>
        </w:rPr>
      </w:pPr>
      <w:r w:rsidRPr="00AA60EA">
        <w:rPr>
          <w:rFonts w:cs="Arial"/>
          <w:szCs w:val="20"/>
        </w:rPr>
        <w:t xml:space="preserve">Rejecting activities they used to enjoy </w:t>
      </w:r>
    </w:p>
    <w:p w:rsidR="00AA60EA" w:rsidRPr="00AA60EA" w:rsidRDefault="00AA60EA" w:rsidP="007F78A4">
      <w:pPr>
        <w:numPr>
          <w:ilvl w:val="0"/>
          <w:numId w:val="54"/>
        </w:numPr>
        <w:spacing w:before="0"/>
        <w:rPr>
          <w:rFonts w:cs="Arial"/>
          <w:szCs w:val="20"/>
        </w:rPr>
      </w:pPr>
      <w:r w:rsidRPr="00AA60EA">
        <w:rPr>
          <w:rFonts w:cs="Arial"/>
          <w:szCs w:val="20"/>
        </w:rPr>
        <w:t xml:space="preserve">Converting to a new religion </w:t>
      </w:r>
    </w:p>
    <w:p w:rsidR="00AA60EA" w:rsidRPr="00AA60EA" w:rsidRDefault="00AA60EA" w:rsidP="007F78A4">
      <w:pPr>
        <w:numPr>
          <w:ilvl w:val="0"/>
          <w:numId w:val="54"/>
        </w:numPr>
        <w:spacing w:before="0"/>
        <w:rPr>
          <w:rFonts w:cs="Arial"/>
          <w:szCs w:val="20"/>
        </w:rPr>
      </w:pPr>
      <w:r w:rsidRPr="00AA60EA">
        <w:rPr>
          <w:rFonts w:cs="Arial"/>
          <w:szCs w:val="20"/>
        </w:rPr>
        <w:t>Isolating themselves from family and friends</w:t>
      </w:r>
    </w:p>
    <w:p w:rsidR="00AA60EA" w:rsidRPr="00AA60EA" w:rsidRDefault="00AA60EA" w:rsidP="007F78A4">
      <w:pPr>
        <w:numPr>
          <w:ilvl w:val="0"/>
          <w:numId w:val="54"/>
        </w:numPr>
        <w:spacing w:before="0"/>
        <w:rPr>
          <w:rFonts w:cs="Arial"/>
          <w:szCs w:val="20"/>
        </w:rPr>
      </w:pPr>
      <w:r w:rsidRPr="00AA60EA">
        <w:rPr>
          <w:rFonts w:cs="Arial"/>
          <w:szCs w:val="20"/>
        </w:rPr>
        <w:t>Talking as if from a scripted speech</w:t>
      </w:r>
    </w:p>
    <w:p w:rsidR="00AA60EA" w:rsidRPr="00AA60EA" w:rsidRDefault="00AA60EA" w:rsidP="007F78A4">
      <w:pPr>
        <w:numPr>
          <w:ilvl w:val="0"/>
          <w:numId w:val="54"/>
        </w:numPr>
        <w:spacing w:before="0"/>
        <w:rPr>
          <w:rFonts w:cs="Arial"/>
          <w:szCs w:val="20"/>
        </w:rPr>
      </w:pPr>
      <w:r w:rsidRPr="00AA60EA">
        <w:rPr>
          <w:rFonts w:cs="Arial"/>
          <w:szCs w:val="20"/>
        </w:rPr>
        <w:t>An unwillingness or inability to discuss their views</w:t>
      </w:r>
    </w:p>
    <w:p w:rsidR="00AA60EA" w:rsidRPr="00AA60EA" w:rsidRDefault="00AA60EA" w:rsidP="007F78A4">
      <w:pPr>
        <w:numPr>
          <w:ilvl w:val="0"/>
          <w:numId w:val="54"/>
        </w:numPr>
        <w:spacing w:before="0"/>
        <w:rPr>
          <w:rFonts w:cs="Arial"/>
          <w:szCs w:val="20"/>
        </w:rPr>
      </w:pPr>
      <w:r w:rsidRPr="00AA60EA">
        <w:rPr>
          <w:rFonts w:cs="Arial"/>
          <w:szCs w:val="20"/>
        </w:rPr>
        <w:t>A sudden disrespectful attitude towards others</w:t>
      </w:r>
    </w:p>
    <w:p w:rsidR="00AA60EA" w:rsidRPr="00AA60EA" w:rsidRDefault="00AA60EA" w:rsidP="007F78A4">
      <w:pPr>
        <w:numPr>
          <w:ilvl w:val="0"/>
          <w:numId w:val="54"/>
        </w:numPr>
        <w:spacing w:before="0"/>
        <w:rPr>
          <w:rFonts w:cs="Arial"/>
          <w:szCs w:val="20"/>
        </w:rPr>
      </w:pPr>
      <w:r w:rsidRPr="00AA60EA">
        <w:rPr>
          <w:rFonts w:cs="Arial"/>
          <w:szCs w:val="20"/>
        </w:rPr>
        <w:t>Increased levels of anger</w:t>
      </w:r>
    </w:p>
    <w:p w:rsidR="00AA60EA" w:rsidRPr="00AA60EA" w:rsidRDefault="00AA60EA" w:rsidP="007F78A4">
      <w:pPr>
        <w:numPr>
          <w:ilvl w:val="0"/>
          <w:numId w:val="54"/>
        </w:numPr>
        <w:spacing w:before="0"/>
        <w:rPr>
          <w:rFonts w:cs="Arial"/>
          <w:szCs w:val="20"/>
        </w:rPr>
      </w:pPr>
      <w:r w:rsidRPr="00AA60EA">
        <w:rPr>
          <w:rFonts w:cs="Arial"/>
          <w:szCs w:val="20"/>
        </w:rPr>
        <w:t xml:space="preserve">Increased secretiveness, especially around internet use </w:t>
      </w:r>
    </w:p>
    <w:p w:rsidR="00AA60EA" w:rsidRPr="00AA60EA" w:rsidRDefault="00AA60EA" w:rsidP="007F78A4">
      <w:pPr>
        <w:numPr>
          <w:ilvl w:val="0"/>
          <w:numId w:val="54"/>
        </w:numPr>
        <w:spacing w:before="0"/>
        <w:rPr>
          <w:rFonts w:cs="Arial"/>
          <w:szCs w:val="20"/>
        </w:rPr>
      </w:pPr>
      <w:r w:rsidRPr="00AA60EA">
        <w:rPr>
          <w:rFonts w:cs="Arial"/>
          <w:szCs w:val="20"/>
        </w:rPr>
        <w:t>Expressions of sympathy for extremist ideologies and groups, or justification of their actions</w:t>
      </w:r>
    </w:p>
    <w:p w:rsidR="00AA60EA" w:rsidRPr="00AA60EA" w:rsidRDefault="00AA60EA" w:rsidP="007F78A4">
      <w:pPr>
        <w:numPr>
          <w:ilvl w:val="0"/>
          <w:numId w:val="54"/>
        </w:numPr>
        <w:spacing w:before="0"/>
        <w:rPr>
          <w:rFonts w:cs="Arial"/>
          <w:szCs w:val="20"/>
        </w:rPr>
      </w:pPr>
      <w:r w:rsidRPr="00AA60EA">
        <w:rPr>
          <w:rFonts w:cs="Arial"/>
          <w:szCs w:val="20"/>
        </w:rPr>
        <w:t>Accessing extremist material online, including on Facebook or Twitter</w:t>
      </w:r>
    </w:p>
    <w:p w:rsidR="00AA60EA" w:rsidRPr="00AA60EA" w:rsidRDefault="00AA60EA" w:rsidP="007F78A4">
      <w:pPr>
        <w:numPr>
          <w:ilvl w:val="0"/>
          <w:numId w:val="54"/>
        </w:numPr>
        <w:spacing w:before="0"/>
        <w:rPr>
          <w:rFonts w:cs="Arial"/>
          <w:szCs w:val="20"/>
        </w:rPr>
      </w:pPr>
      <w:r w:rsidRPr="00AA60EA">
        <w:rPr>
          <w:rFonts w:cs="Arial"/>
          <w:szCs w:val="20"/>
        </w:rPr>
        <w:t>Possessing extremist literature</w:t>
      </w:r>
    </w:p>
    <w:p w:rsidR="00AA60EA" w:rsidRPr="00AA60EA" w:rsidRDefault="00AA60EA" w:rsidP="007F78A4">
      <w:pPr>
        <w:numPr>
          <w:ilvl w:val="0"/>
          <w:numId w:val="54"/>
        </w:numPr>
        <w:spacing w:before="0"/>
        <w:rPr>
          <w:rFonts w:cs="Arial"/>
          <w:szCs w:val="20"/>
        </w:rPr>
      </w:pPr>
      <w:r w:rsidRPr="00AA60EA">
        <w:rPr>
          <w:rFonts w:cs="Arial"/>
          <w:szCs w:val="20"/>
        </w:rPr>
        <w:t>Being in contact with extremist recruiters and joining, or seeking to join, extremist</w:t>
      </w:r>
      <w:r w:rsidRPr="00BB3C38">
        <w:rPr>
          <w:rFonts w:cs="Arial"/>
          <w:szCs w:val="20"/>
          <w:lang w:val="en-GB"/>
        </w:rPr>
        <w:t xml:space="preserve"> organisations</w:t>
      </w:r>
      <w:r w:rsidRPr="00AA60EA">
        <w:rPr>
          <w:rFonts w:cs="Arial"/>
          <w:szCs w:val="20"/>
        </w:rPr>
        <w:t xml:space="preserve"> </w:t>
      </w:r>
    </w:p>
    <w:p w:rsidR="00AA60EA" w:rsidRPr="00AA60EA" w:rsidRDefault="00AA60EA" w:rsidP="00BF2257">
      <w:pPr>
        <w:spacing w:before="0"/>
        <w:jc w:val="both"/>
        <w:rPr>
          <w:lang w:val="en-GB"/>
        </w:rPr>
      </w:pPr>
      <w:r w:rsidRPr="00AA60EA">
        <w:rPr>
          <w:lang w:val="en-GB"/>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rsidR="00AA60EA" w:rsidRPr="00AA60EA" w:rsidRDefault="00AA60EA" w:rsidP="00BF2257">
      <w:pPr>
        <w:spacing w:before="0"/>
        <w:jc w:val="both"/>
        <w:rPr>
          <w:lang w:val="en-GB"/>
        </w:rPr>
      </w:pPr>
      <w:r w:rsidRPr="00AA60EA">
        <w:rPr>
          <w:lang w:val="en-GB"/>
        </w:rPr>
        <w:t xml:space="preserve">If staff are concerned about a pupil, they will follow our procedures set out in section 7.5 of this policy, including discussing their concerns with the DSL. </w:t>
      </w:r>
    </w:p>
    <w:p w:rsidR="00AA60EA" w:rsidRPr="00AA60EA" w:rsidRDefault="00AA60EA" w:rsidP="00BF2257">
      <w:pPr>
        <w:spacing w:before="0"/>
        <w:jc w:val="both"/>
        <w:rPr>
          <w:lang w:val="en-GB"/>
        </w:rPr>
      </w:pPr>
      <w:r w:rsidRPr="00AA60EA">
        <w:rPr>
          <w:lang w:val="en-GB"/>
        </w:rPr>
        <w:t xml:space="preserve">Staff should </w:t>
      </w:r>
      <w:r w:rsidRPr="00AA60EA">
        <w:rPr>
          <w:b/>
          <w:bCs/>
          <w:lang w:val="en-GB"/>
        </w:rPr>
        <w:t>always</w:t>
      </w:r>
      <w:r w:rsidRPr="00AA60EA">
        <w:rPr>
          <w:lang w:val="en-GB"/>
        </w:rPr>
        <w:t xml:space="preserve"> take action if they are worried.</w:t>
      </w:r>
    </w:p>
    <w:p w:rsidR="00AA60EA" w:rsidRPr="00AA60EA" w:rsidRDefault="00AA60EA" w:rsidP="00BF2257">
      <w:pPr>
        <w:spacing w:before="0"/>
        <w:jc w:val="both"/>
      </w:pPr>
      <w:r w:rsidRPr="00AA60EA">
        <w:t>Further information on the school’s measures to prevent</w:t>
      </w:r>
      <w:r w:rsidRPr="00BB3C38">
        <w:rPr>
          <w:lang w:val="en-GB"/>
        </w:rPr>
        <w:t xml:space="preserve"> radicalisation</w:t>
      </w:r>
      <w:r w:rsidRPr="00AA60EA">
        <w:t xml:space="preserve"> are set out in other school pol</w:t>
      </w:r>
      <w:r w:rsidR="00C36E00">
        <w:t>icies and procedures.</w:t>
      </w:r>
    </w:p>
    <w:p w:rsidR="00AA60EA" w:rsidRPr="00AA60EA" w:rsidRDefault="00AA60EA" w:rsidP="00AA60EA">
      <w:pPr>
        <w:spacing w:before="240"/>
        <w:rPr>
          <w:b/>
          <w:color w:val="12263F"/>
          <w:sz w:val="24"/>
          <w:lang w:val="en-GB"/>
        </w:rPr>
      </w:pPr>
      <w:r w:rsidRPr="00AA60EA">
        <w:rPr>
          <w:b/>
          <w:color w:val="12263F"/>
          <w:sz w:val="24"/>
          <w:lang w:val="en-GB"/>
        </w:rPr>
        <w:t>Checking the identity and suitability of visitors</w:t>
      </w:r>
    </w:p>
    <w:p w:rsidR="00AA60EA" w:rsidRPr="00AA60EA" w:rsidRDefault="00AA60EA" w:rsidP="00BF2257">
      <w:pPr>
        <w:spacing w:before="0"/>
        <w:jc w:val="both"/>
        <w:rPr>
          <w:lang w:val="en-GB"/>
        </w:rPr>
      </w:pPr>
      <w:r w:rsidRPr="00AA60EA">
        <w:rPr>
          <w:lang w:val="en-GB"/>
        </w:rPr>
        <w:t>All visitors will be required to verify their identity to the satisfaction of staff and to leave their belongings, including their mobile phone(s), in a safe place during their visit.</w:t>
      </w:r>
    </w:p>
    <w:p w:rsidR="00AA60EA" w:rsidRPr="00AA60EA" w:rsidRDefault="00AA60EA" w:rsidP="00BF2257">
      <w:pPr>
        <w:spacing w:before="0"/>
        <w:jc w:val="both"/>
        <w:rPr>
          <w:lang w:val="en-GB"/>
        </w:rPr>
      </w:pPr>
      <w:r w:rsidRPr="00AA60EA">
        <w:rPr>
          <w:lang w:val="en-GB"/>
        </w:rPr>
        <w:t>If the visitor is unknown to the setting, we will check their credentials and reason for visiting before allowing them to enter the setting. Visitors should be ready to produce identification.</w:t>
      </w:r>
    </w:p>
    <w:p w:rsidR="00AA60EA" w:rsidRPr="00AA60EA" w:rsidRDefault="00AA60EA" w:rsidP="00BF2257">
      <w:pPr>
        <w:spacing w:before="0"/>
        <w:jc w:val="both"/>
        <w:rPr>
          <w:lang w:val="en-GB"/>
        </w:rPr>
      </w:pPr>
      <w:r w:rsidRPr="00AA60EA">
        <w:rPr>
          <w:lang w:val="en-GB"/>
        </w:rPr>
        <w:t>Visitors are expected to sign the visitors’ book and wear a visitor’s badge.</w:t>
      </w:r>
    </w:p>
    <w:p w:rsidR="00AA60EA" w:rsidRPr="00AA60EA" w:rsidRDefault="00AA60EA" w:rsidP="00BF2257">
      <w:pPr>
        <w:spacing w:before="0"/>
        <w:jc w:val="both"/>
        <w:rPr>
          <w:lang w:val="en-GB"/>
        </w:rPr>
      </w:pPr>
      <w:r w:rsidRPr="00AA60EA">
        <w:rPr>
          <w:lang w:val="en-GB"/>
        </w:rPr>
        <w:t>Visitors to the school who are visiting for a professional purpose, such as educational psychologists and school improvement officers, will be asked to show photo ID and:</w:t>
      </w:r>
    </w:p>
    <w:p w:rsidR="00AA60EA" w:rsidRPr="00AA60EA" w:rsidRDefault="00AA60EA" w:rsidP="005E0236">
      <w:pPr>
        <w:numPr>
          <w:ilvl w:val="0"/>
          <w:numId w:val="32"/>
        </w:numPr>
        <w:spacing w:before="0"/>
        <w:ind w:left="595"/>
        <w:jc w:val="both"/>
        <w:rPr>
          <w:rFonts w:cs="Arial"/>
          <w:szCs w:val="20"/>
          <w:lang w:val="en-GB"/>
        </w:rPr>
      </w:pPr>
      <w:r w:rsidRPr="00AA60EA">
        <w:rPr>
          <w:rFonts w:cs="Arial"/>
          <w:szCs w:val="20"/>
          <w:lang w:val="en-GB"/>
        </w:rPr>
        <w:t xml:space="preserve">Will be asked to show their DBS certificate, which will be checked alongside their photo ID; or </w:t>
      </w:r>
    </w:p>
    <w:p w:rsidR="00AA60EA" w:rsidRPr="00AA60EA" w:rsidRDefault="00AA60EA" w:rsidP="005E0236">
      <w:pPr>
        <w:numPr>
          <w:ilvl w:val="0"/>
          <w:numId w:val="32"/>
        </w:numPr>
        <w:spacing w:before="0"/>
        <w:ind w:left="595"/>
        <w:jc w:val="both"/>
        <w:rPr>
          <w:rFonts w:cs="Arial"/>
          <w:szCs w:val="20"/>
          <w:lang w:val="en-GB"/>
        </w:rPr>
      </w:pPr>
      <w:r w:rsidRPr="00AA60EA">
        <w:rPr>
          <w:rFonts w:cs="Arial"/>
          <w:szCs w:val="20"/>
          <w:lang w:val="en-GB"/>
        </w:rPr>
        <w:t xml:space="preserve">The organisation sending the professional, such as the LA or educational psychology service, will provide prior written confirmation that an enhanced DBS check with barred list information has been carried out </w:t>
      </w:r>
    </w:p>
    <w:p w:rsidR="00AA60EA" w:rsidRPr="00AA60EA" w:rsidRDefault="00AA60EA" w:rsidP="00BF2257">
      <w:pPr>
        <w:spacing w:before="0"/>
        <w:jc w:val="both"/>
        <w:rPr>
          <w:lang w:val="en-GB"/>
        </w:rPr>
      </w:pPr>
      <w:r w:rsidRPr="00AA60EA">
        <w:rPr>
          <w:lang w:val="en-GB"/>
        </w:rPr>
        <w:t xml:space="preserve">All other visitors, including visiting speakers, will be accompanied by a member of staff at all times. We will not invite into the school any speaker who is known to disseminate extremist views, and will carry out appropriate </w:t>
      </w:r>
      <w:bookmarkStart w:id="94" w:name="_GoBack"/>
      <w:bookmarkEnd w:id="94"/>
      <w:r w:rsidRPr="00AA60EA">
        <w:rPr>
          <w:lang w:val="en-GB"/>
        </w:rPr>
        <w:t>checks to ensure that any individual or organisation using school facilities is not seeking to disseminate extremist views or radicalise pupils or staff.</w:t>
      </w:r>
    </w:p>
    <w:p w:rsidR="00B533A5" w:rsidRDefault="00AA60EA" w:rsidP="00B533A5">
      <w:pPr>
        <w:spacing w:before="240"/>
        <w:rPr>
          <w:b/>
          <w:color w:val="12263F"/>
          <w:sz w:val="24"/>
          <w:lang w:val="en-GB"/>
        </w:rPr>
      </w:pPr>
      <w:r w:rsidRPr="00AA60EA">
        <w:rPr>
          <w:b/>
          <w:color w:val="12263F"/>
          <w:sz w:val="24"/>
          <w:lang w:val="en-GB"/>
        </w:rPr>
        <w:t>Non-coll</w:t>
      </w:r>
      <w:r w:rsidR="00B533A5">
        <w:rPr>
          <w:b/>
          <w:color w:val="12263F"/>
          <w:sz w:val="24"/>
          <w:lang w:val="en-GB"/>
        </w:rPr>
        <w:t>ection of children</w:t>
      </w:r>
    </w:p>
    <w:p w:rsidR="00AA60EA" w:rsidRPr="00B533A5" w:rsidRDefault="00B533A5" w:rsidP="00B533A5">
      <w:pPr>
        <w:spacing w:before="240"/>
        <w:rPr>
          <w:b/>
          <w:color w:val="12263F"/>
          <w:sz w:val="24"/>
          <w:lang w:val="en-GB"/>
        </w:rPr>
      </w:pPr>
      <w:r w:rsidRPr="00B533A5">
        <w:t xml:space="preserve"> </w:t>
      </w:r>
      <w:r w:rsidRPr="00B533A5">
        <w:rPr>
          <w:lang w:val="en-GB"/>
        </w:rPr>
        <w:t>If a child is not collected at the end of the session/day, we will: Take the child to the office for a telephone call to be made to all known contacts If no contact can be made within an hour, staff will visit the house, without the child, to ensure the child can be returned safely.  If we cannot guarantee the child will be safe at home, social services will be contacted</w:t>
      </w:r>
    </w:p>
    <w:p w:rsidR="00AA60EA" w:rsidRPr="00AA60EA" w:rsidRDefault="00AA60EA" w:rsidP="00AA60EA">
      <w:pPr>
        <w:spacing w:before="240"/>
        <w:rPr>
          <w:b/>
          <w:color w:val="12263F"/>
          <w:sz w:val="24"/>
          <w:lang w:val="en-GB"/>
        </w:rPr>
      </w:pPr>
      <w:r w:rsidRPr="00AA60EA">
        <w:rPr>
          <w:b/>
          <w:color w:val="12263F"/>
          <w:sz w:val="24"/>
          <w:lang w:val="en-GB"/>
        </w:rPr>
        <w:t>Missing pupils</w:t>
      </w:r>
    </w:p>
    <w:p w:rsidR="00AA60EA" w:rsidRPr="00AA60EA" w:rsidRDefault="00AA60EA" w:rsidP="00BF2257">
      <w:pPr>
        <w:spacing w:before="0"/>
        <w:jc w:val="both"/>
        <w:rPr>
          <w:lang w:val="en-GB"/>
        </w:rPr>
      </w:pPr>
      <w:r w:rsidRPr="00AA60EA">
        <w:rPr>
          <w:lang w:val="en-GB"/>
        </w:rPr>
        <w:t xml:space="preserve">Our procedures are designed to ensure that a missing child is found and returned to effective supervision as soon as possible. If a child goes missing, we will: </w:t>
      </w:r>
    </w:p>
    <w:p w:rsidR="00AA60EA" w:rsidRPr="00750F96" w:rsidRDefault="00B533A5" w:rsidP="00B533A5">
      <w:r w:rsidRPr="00B533A5">
        <w:t>If a child is missing from class, a full site search will be carried out.  If the child cannot be found on site, the Police will be called immediately and the parents informed.    If a child has not attended for 10 days and we are unable to confirm the child is in education or appropriate home education a KELSI referral for a child missing in education will be made. The Aquila Child Protection and Child Missing in Education policies will be followed in the 10 days before this referral is made.</w:t>
      </w:r>
    </w:p>
    <w:p w:rsidR="00DB1A83" w:rsidRDefault="00DB1A83" w:rsidP="004D4CCC">
      <w:pPr>
        <w:jc w:val="both"/>
      </w:pPr>
    </w:p>
    <w:p w:rsidR="0080635A" w:rsidRDefault="0080635A" w:rsidP="004D4CCC">
      <w:pPr>
        <w:jc w:val="both"/>
      </w:pPr>
    </w:p>
    <w:p w:rsidR="0080635A" w:rsidRDefault="0080635A" w:rsidP="004D4CCC">
      <w:pPr>
        <w:jc w:val="both"/>
      </w:pPr>
    </w:p>
    <w:p w:rsidR="00C65ADA" w:rsidRDefault="00C65ADA" w:rsidP="004D4CCC">
      <w:pPr>
        <w:jc w:val="both"/>
      </w:pPr>
    </w:p>
    <w:p w:rsidR="0080635A" w:rsidRDefault="0080635A" w:rsidP="004D4CCC">
      <w:pPr>
        <w:jc w:val="both"/>
      </w:pPr>
    </w:p>
    <w:p w:rsidR="00DB1A83" w:rsidRPr="004D4CCC" w:rsidRDefault="00DB1A83" w:rsidP="004D4CCC">
      <w:pPr>
        <w:keepNext/>
        <w:spacing w:before="0" w:after="0"/>
        <w:jc w:val="both"/>
        <w:outlineLvl w:val="0"/>
        <w:rPr>
          <w:rFonts w:eastAsia="Times New Roman" w:cs="Arial"/>
          <w:b/>
          <w:bCs/>
          <w:color w:val="000000"/>
          <w:sz w:val="28"/>
          <w:szCs w:val="28"/>
          <w:lang w:val="en-GB" w:eastAsia="en-GB"/>
        </w:rPr>
      </w:pPr>
      <w:bookmarkStart w:id="95" w:name="_Toc492304093"/>
      <w:bookmarkStart w:id="96" w:name="_Toc48825531"/>
      <w:r w:rsidRPr="004D4CCC">
        <w:rPr>
          <w:rFonts w:eastAsia="Times New Roman" w:cs="Arial"/>
          <w:b/>
          <w:bCs/>
          <w:color w:val="000000"/>
          <w:sz w:val="28"/>
          <w:szCs w:val="28"/>
          <w:lang w:val="en-GB" w:eastAsia="en-GB"/>
        </w:rPr>
        <w:t>Appendix 5</w:t>
      </w:r>
      <w:r w:rsidRPr="004D4CCC">
        <w:rPr>
          <w:rFonts w:eastAsia="Times New Roman" w:cs="Arial"/>
          <w:b/>
          <w:color w:val="000000"/>
          <w:sz w:val="28"/>
          <w:szCs w:val="28"/>
          <w:lang w:val="en-GB" w:eastAsia="en-GB"/>
        </w:rPr>
        <w:t xml:space="preserve">: </w:t>
      </w:r>
      <w:r w:rsidRPr="004D4CCC">
        <w:rPr>
          <w:rFonts w:eastAsia="Times New Roman" w:cs="Arial"/>
          <w:b/>
          <w:bCs/>
          <w:color w:val="000000"/>
          <w:sz w:val="28"/>
          <w:szCs w:val="28"/>
          <w:lang w:val="en-GB" w:eastAsia="en-GB"/>
        </w:rPr>
        <w:t>Keeping yourself safe when responding to disclosures (the 6 R’s – what to do if…)</w:t>
      </w:r>
      <w:bookmarkEnd w:id="95"/>
      <w:bookmarkEnd w:id="96"/>
    </w:p>
    <w:p w:rsidR="00DB1A83" w:rsidRPr="00DB1A83" w:rsidRDefault="00DB1A83" w:rsidP="004D4CCC">
      <w:pPr>
        <w:autoSpaceDE w:val="0"/>
        <w:autoSpaceDN w:val="0"/>
        <w:adjustRightInd w:val="0"/>
        <w:spacing w:before="0" w:after="0"/>
        <w:jc w:val="both"/>
        <w:rPr>
          <w:rFonts w:eastAsia="Times New Roman" w:cs="Arial"/>
          <w:color w:val="000000"/>
          <w:sz w:val="23"/>
          <w:szCs w:val="23"/>
          <w:lang w:val="en-GB" w:eastAsia="en-GB"/>
        </w:rPr>
      </w:pPr>
    </w:p>
    <w:p w:rsidR="00DB1A83" w:rsidRPr="00DB1A83" w:rsidRDefault="00DB1A83" w:rsidP="004D4CCC">
      <w:pPr>
        <w:autoSpaceDE w:val="0"/>
        <w:autoSpaceDN w:val="0"/>
        <w:adjustRightInd w:val="0"/>
        <w:spacing w:before="0" w:after="0"/>
        <w:jc w:val="both"/>
        <w:rPr>
          <w:rFonts w:eastAsia="Times New Roman" w:cs="Arial"/>
          <w:b/>
          <w:color w:val="000000"/>
          <w:sz w:val="28"/>
          <w:szCs w:val="28"/>
          <w:lang w:val="en-GB" w:eastAsia="en-GB"/>
        </w:rPr>
      </w:pPr>
      <w:r w:rsidRPr="00DB1A83">
        <w:rPr>
          <w:rFonts w:eastAsia="Times New Roman" w:cs="Arial"/>
          <w:b/>
          <w:color w:val="000000"/>
          <w:sz w:val="28"/>
          <w:szCs w:val="28"/>
          <w:lang w:val="en-GB" w:eastAsia="en-GB"/>
        </w:rPr>
        <w:t xml:space="preserve">1. Receive </w:t>
      </w:r>
    </w:p>
    <w:p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Keep calm</w:t>
      </w:r>
    </w:p>
    <w:p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Listen to what is being said without displaying shock or disbelief </w:t>
      </w:r>
    </w:p>
    <w:p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Take what is being said to you seriously </w:t>
      </w:r>
    </w:p>
    <w:p w:rsidR="00DB1A83" w:rsidRPr="00DB1A83" w:rsidRDefault="00DB1A83" w:rsidP="00ED59CB">
      <w:pPr>
        <w:numPr>
          <w:ilvl w:val="0"/>
          <w:numId w:val="1"/>
        </w:numPr>
        <w:autoSpaceDE w:val="0"/>
        <w:autoSpaceDN w:val="0"/>
        <w:adjustRightInd w:val="0"/>
        <w:spacing w:before="0" w:after="0"/>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Note down what has been said </w:t>
      </w:r>
    </w:p>
    <w:p w:rsidR="00DB1A83" w:rsidRPr="00DB1A83" w:rsidRDefault="00DB1A83" w:rsidP="004D4CCC">
      <w:pPr>
        <w:autoSpaceDE w:val="0"/>
        <w:autoSpaceDN w:val="0"/>
        <w:adjustRightInd w:val="0"/>
        <w:spacing w:before="0" w:after="0"/>
        <w:jc w:val="both"/>
        <w:rPr>
          <w:rFonts w:eastAsia="Times New Roman" w:cs="Arial"/>
          <w:color w:val="000000"/>
          <w:sz w:val="23"/>
          <w:szCs w:val="23"/>
          <w:lang w:val="en-GB" w:eastAsia="en-GB"/>
        </w:rPr>
      </w:pPr>
    </w:p>
    <w:p w:rsidR="00DB1A83" w:rsidRPr="00DB1A83" w:rsidRDefault="00DB1A83" w:rsidP="004D4CCC">
      <w:pPr>
        <w:autoSpaceDE w:val="0"/>
        <w:autoSpaceDN w:val="0"/>
        <w:adjustRightInd w:val="0"/>
        <w:spacing w:before="0" w:after="0"/>
        <w:jc w:val="both"/>
        <w:rPr>
          <w:rFonts w:eastAsia="Times New Roman" w:cs="Arial"/>
          <w:b/>
          <w:color w:val="000000"/>
          <w:sz w:val="28"/>
          <w:szCs w:val="28"/>
          <w:lang w:val="en-GB" w:eastAsia="en-GB"/>
        </w:rPr>
      </w:pPr>
      <w:r w:rsidRPr="00DB1A83">
        <w:rPr>
          <w:rFonts w:eastAsia="Times New Roman" w:cs="Arial"/>
          <w:b/>
          <w:color w:val="000000"/>
          <w:sz w:val="28"/>
          <w:szCs w:val="28"/>
          <w:lang w:val="en-GB" w:eastAsia="en-GB"/>
        </w:rPr>
        <w:t>2. Respond</w:t>
      </w:r>
    </w:p>
    <w:p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3"/>
          <w:szCs w:val="23"/>
          <w:lang w:val="en-GB" w:eastAsia="en-GB"/>
        </w:rPr>
      </w:pPr>
      <w:r w:rsidRPr="00DB1A83">
        <w:rPr>
          <w:rFonts w:eastAsia="Times New Roman" w:cs="Arial"/>
          <w:color w:val="000000"/>
          <w:sz w:val="23"/>
          <w:szCs w:val="23"/>
          <w:lang w:val="en-GB" w:eastAsia="en-GB"/>
        </w:rPr>
        <w:t xml:space="preserve">Reassure the pupil that they have done the right thing in talking to you </w:t>
      </w:r>
    </w:p>
    <w:p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3"/>
          <w:szCs w:val="23"/>
          <w:lang w:val="en-GB" w:eastAsia="en-GB"/>
        </w:rPr>
      </w:pPr>
      <w:r w:rsidRPr="00DB1A83">
        <w:rPr>
          <w:rFonts w:eastAsia="Times New Roman" w:cs="Arial"/>
          <w:color w:val="000000"/>
          <w:sz w:val="23"/>
          <w:szCs w:val="23"/>
          <w:lang w:val="en-GB" w:eastAsia="en-GB"/>
        </w:rPr>
        <w:t xml:space="preserve">Be honest and do not make promises you cannot keep e.g. “It will be alright now” </w:t>
      </w:r>
    </w:p>
    <w:p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3"/>
          <w:szCs w:val="23"/>
          <w:lang w:val="en-GB" w:eastAsia="en-GB"/>
        </w:rPr>
      </w:pPr>
      <w:r w:rsidRPr="00DB1A83">
        <w:rPr>
          <w:rFonts w:eastAsia="Times New Roman" w:cs="Arial"/>
          <w:b/>
          <w:bCs/>
          <w:color w:val="000000"/>
          <w:sz w:val="23"/>
          <w:szCs w:val="23"/>
          <w:lang w:val="en-GB" w:eastAsia="en-GB"/>
        </w:rPr>
        <w:t xml:space="preserve">Do not promise confidentiality; </w:t>
      </w:r>
      <w:r w:rsidRPr="00DB1A83">
        <w:rPr>
          <w:rFonts w:eastAsia="Times New Roman" w:cs="Arial"/>
          <w:color w:val="000000"/>
          <w:sz w:val="23"/>
          <w:szCs w:val="23"/>
          <w:lang w:val="en-GB" w:eastAsia="en-GB"/>
        </w:rPr>
        <w:t xml:space="preserve">you have a duty to refer </w:t>
      </w:r>
    </w:p>
    <w:p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3"/>
          <w:szCs w:val="23"/>
          <w:lang w:val="en-GB" w:eastAsia="en-GB"/>
        </w:rPr>
      </w:pPr>
      <w:r w:rsidRPr="00DB1A83">
        <w:rPr>
          <w:rFonts w:eastAsia="Times New Roman" w:cs="Arial"/>
          <w:color w:val="000000"/>
          <w:sz w:val="23"/>
          <w:szCs w:val="23"/>
          <w:lang w:val="en-GB" w:eastAsia="en-GB"/>
        </w:rPr>
        <w:t xml:space="preserve">Reassure and alleviate guilt, if the pupil refers to it e.g. “you’re not to blame” </w:t>
      </w:r>
    </w:p>
    <w:p w:rsidR="00DB1A83" w:rsidRPr="00DB1A83" w:rsidRDefault="00DB1A83" w:rsidP="00ED59CB">
      <w:pPr>
        <w:numPr>
          <w:ilvl w:val="0"/>
          <w:numId w:val="1"/>
        </w:numPr>
        <w:autoSpaceDE w:val="0"/>
        <w:autoSpaceDN w:val="0"/>
        <w:adjustRightInd w:val="0"/>
        <w:spacing w:before="0" w:after="0"/>
        <w:jc w:val="both"/>
        <w:rPr>
          <w:rFonts w:eastAsia="Times New Roman" w:cs="Arial"/>
          <w:color w:val="000000"/>
          <w:sz w:val="23"/>
          <w:szCs w:val="23"/>
          <w:lang w:val="en-GB" w:eastAsia="en-GB"/>
        </w:rPr>
      </w:pPr>
      <w:r w:rsidRPr="00DB1A83">
        <w:rPr>
          <w:rFonts w:eastAsia="Times New Roman" w:cs="Arial"/>
          <w:color w:val="000000"/>
          <w:sz w:val="23"/>
          <w:szCs w:val="23"/>
          <w:lang w:val="en-GB" w:eastAsia="en-GB"/>
        </w:rPr>
        <w:t xml:space="preserve">Reassure the child that information will only be shared with those who need to know </w:t>
      </w:r>
    </w:p>
    <w:p w:rsidR="00DB1A83" w:rsidRPr="00DB1A83" w:rsidRDefault="00DB1A83" w:rsidP="004D4CCC">
      <w:pPr>
        <w:autoSpaceDE w:val="0"/>
        <w:autoSpaceDN w:val="0"/>
        <w:adjustRightInd w:val="0"/>
        <w:spacing w:before="0" w:after="0"/>
        <w:jc w:val="both"/>
        <w:rPr>
          <w:rFonts w:eastAsia="Times New Roman" w:cs="Arial"/>
          <w:color w:val="000000"/>
          <w:sz w:val="23"/>
          <w:szCs w:val="23"/>
          <w:lang w:val="en-GB" w:eastAsia="en-GB"/>
        </w:rPr>
      </w:pPr>
    </w:p>
    <w:p w:rsidR="00DB1A83" w:rsidRPr="00DB1A83" w:rsidRDefault="00DB1A83" w:rsidP="004D4CCC">
      <w:pPr>
        <w:autoSpaceDE w:val="0"/>
        <w:autoSpaceDN w:val="0"/>
        <w:adjustRightInd w:val="0"/>
        <w:spacing w:before="0" w:after="0"/>
        <w:jc w:val="both"/>
        <w:rPr>
          <w:rFonts w:eastAsia="Times New Roman" w:cs="Arial"/>
          <w:b/>
          <w:color w:val="000000"/>
          <w:sz w:val="28"/>
          <w:szCs w:val="28"/>
          <w:lang w:val="en-GB" w:eastAsia="en-GB"/>
        </w:rPr>
      </w:pPr>
      <w:r w:rsidRPr="00DB1A83">
        <w:rPr>
          <w:rFonts w:eastAsia="Times New Roman" w:cs="Arial"/>
          <w:b/>
          <w:color w:val="000000"/>
          <w:sz w:val="28"/>
          <w:szCs w:val="28"/>
          <w:lang w:val="en-GB" w:eastAsia="en-GB"/>
        </w:rPr>
        <w:t xml:space="preserve">3. React </w:t>
      </w:r>
    </w:p>
    <w:p w:rsidR="00DB1A83" w:rsidRPr="00DB1A83" w:rsidRDefault="00DB1A83" w:rsidP="00ED59CB">
      <w:pPr>
        <w:numPr>
          <w:ilvl w:val="0"/>
          <w:numId w:val="1"/>
        </w:numPr>
        <w:autoSpaceDE w:val="0"/>
        <w:autoSpaceDN w:val="0"/>
        <w:adjustRightInd w:val="0"/>
        <w:spacing w:before="0" w:after="2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React to the pupil only as far as is necessary for you to establish whether or not you need to refer the matter, but do not interrogate for full details </w:t>
      </w:r>
    </w:p>
    <w:p w:rsidR="00DB1A83" w:rsidRPr="00DB1A83" w:rsidRDefault="00DB1A83" w:rsidP="00ED59CB">
      <w:pPr>
        <w:numPr>
          <w:ilvl w:val="0"/>
          <w:numId w:val="1"/>
        </w:numPr>
        <w:autoSpaceDE w:val="0"/>
        <w:autoSpaceDN w:val="0"/>
        <w:adjustRightInd w:val="0"/>
        <w:spacing w:before="0" w:after="28"/>
        <w:jc w:val="both"/>
        <w:rPr>
          <w:rFonts w:eastAsia="Times New Roman" w:cs="Arial"/>
          <w:color w:val="000000"/>
          <w:sz w:val="22"/>
          <w:szCs w:val="22"/>
          <w:lang w:val="en-GB" w:eastAsia="en-GB"/>
        </w:rPr>
      </w:pPr>
      <w:r w:rsidRPr="00DB1A83">
        <w:rPr>
          <w:rFonts w:eastAsia="Times New Roman" w:cs="Arial"/>
          <w:b/>
          <w:bCs/>
          <w:color w:val="000000"/>
          <w:sz w:val="22"/>
          <w:szCs w:val="22"/>
          <w:lang w:val="en-GB" w:eastAsia="en-GB"/>
        </w:rPr>
        <w:t xml:space="preserve">Do not </w:t>
      </w:r>
      <w:r w:rsidRPr="00DB1A83">
        <w:rPr>
          <w:rFonts w:eastAsia="Times New Roman" w:cs="Arial"/>
          <w:color w:val="000000"/>
          <w:sz w:val="22"/>
          <w:szCs w:val="22"/>
          <w:lang w:val="en-GB" w:eastAsia="en-GB"/>
        </w:rPr>
        <w:t xml:space="preserve">ask leading questions; “Did he/she….?” Such questions can invalidate evidence. </w:t>
      </w:r>
    </w:p>
    <w:p w:rsidR="00DB1A83" w:rsidRPr="00DB1A83" w:rsidRDefault="00DB1A83" w:rsidP="00ED59CB">
      <w:pPr>
        <w:numPr>
          <w:ilvl w:val="0"/>
          <w:numId w:val="1"/>
        </w:numPr>
        <w:autoSpaceDE w:val="0"/>
        <w:autoSpaceDN w:val="0"/>
        <w:adjustRightInd w:val="0"/>
        <w:spacing w:before="0" w:after="28"/>
        <w:jc w:val="both"/>
        <w:rPr>
          <w:rFonts w:eastAsia="Times New Roman" w:cs="Arial"/>
          <w:color w:val="000000"/>
          <w:sz w:val="22"/>
          <w:szCs w:val="22"/>
          <w:lang w:val="en-GB" w:eastAsia="en-GB"/>
        </w:rPr>
      </w:pPr>
      <w:r w:rsidRPr="00DB1A83">
        <w:rPr>
          <w:rFonts w:eastAsia="Times New Roman" w:cs="Arial"/>
          <w:b/>
          <w:bCs/>
          <w:color w:val="000000"/>
          <w:sz w:val="22"/>
          <w:szCs w:val="22"/>
          <w:lang w:val="en-GB" w:eastAsia="en-GB"/>
        </w:rPr>
        <w:t xml:space="preserve">Do </w:t>
      </w:r>
      <w:r w:rsidRPr="00DB1A83">
        <w:rPr>
          <w:rFonts w:eastAsia="Times New Roman" w:cs="Arial"/>
          <w:color w:val="000000"/>
          <w:sz w:val="22"/>
          <w:szCs w:val="22"/>
          <w:lang w:val="en-GB" w:eastAsia="en-GB"/>
        </w:rPr>
        <w:t xml:space="preserve">ask open “TED” questions; Tell, explain, describe </w:t>
      </w:r>
    </w:p>
    <w:p w:rsidR="00DB1A83" w:rsidRPr="00DB1A83" w:rsidRDefault="00DB1A83" w:rsidP="00ED59CB">
      <w:pPr>
        <w:numPr>
          <w:ilvl w:val="0"/>
          <w:numId w:val="1"/>
        </w:numPr>
        <w:autoSpaceDE w:val="0"/>
        <w:autoSpaceDN w:val="0"/>
        <w:adjustRightInd w:val="0"/>
        <w:spacing w:before="0" w:after="2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Do not criticise the perpetrator; the pupil may have affection for him/her </w:t>
      </w:r>
    </w:p>
    <w:p w:rsidR="00DB1A83" w:rsidRPr="00DB1A83" w:rsidRDefault="00DB1A83" w:rsidP="00ED59CB">
      <w:pPr>
        <w:numPr>
          <w:ilvl w:val="0"/>
          <w:numId w:val="1"/>
        </w:numPr>
        <w:autoSpaceDE w:val="0"/>
        <w:autoSpaceDN w:val="0"/>
        <w:adjustRightInd w:val="0"/>
        <w:spacing w:before="0" w:after="2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Do not ask the pupil to repeat it all for another member of staff </w:t>
      </w:r>
    </w:p>
    <w:p w:rsidR="00DB1A83" w:rsidRPr="00DB1A83" w:rsidRDefault="00DB1A83" w:rsidP="00ED59CB">
      <w:pPr>
        <w:numPr>
          <w:ilvl w:val="0"/>
          <w:numId w:val="1"/>
        </w:numPr>
        <w:autoSpaceDE w:val="0"/>
        <w:autoSpaceDN w:val="0"/>
        <w:adjustRightInd w:val="0"/>
        <w:spacing w:before="0" w:after="0"/>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Explain what you have to do next and who you have to talk to </w:t>
      </w:r>
    </w:p>
    <w:p w:rsidR="00DB1A83" w:rsidRPr="00DB1A83" w:rsidRDefault="00DB1A83" w:rsidP="004D4CCC">
      <w:pPr>
        <w:autoSpaceDE w:val="0"/>
        <w:autoSpaceDN w:val="0"/>
        <w:adjustRightInd w:val="0"/>
        <w:spacing w:before="0" w:after="0"/>
        <w:jc w:val="both"/>
        <w:rPr>
          <w:rFonts w:eastAsia="Times New Roman" w:cs="Arial"/>
          <w:color w:val="000000"/>
          <w:sz w:val="22"/>
          <w:szCs w:val="22"/>
          <w:lang w:val="en-GB" w:eastAsia="en-GB"/>
        </w:rPr>
      </w:pPr>
    </w:p>
    <w:p w:rsidR="00DB1A83" w:rsidRPr="00DB1A83" w:rsidRDefault="00DB1A83" w:rsidP="004D4CCC">
      <w:pPr>
        <w:autoSpaceDE w:val="0"/>
        <w:autoSpaceDN w:val="0"/>
        <w:adjustRightInd w:val="0"/>
        <w:spacing w:before="0" w:after="0"/>
        <w:jc w:val="both"/>
        <w:rPr>
          <w:rFonts w:eastAsia="Times New Roman" w:cs="Arial"/>
          <w:b/>
          <w:color w:val="000000"/>
          <w:sz w:val="28"/>
          <w:szCs w:val="28"/>
          <w:lang w:val="en-GB" w:eastAsia="en-GB"/>
        </w:rPr>
      </w:pPr>
      <w:r w:rsidRPr="00DB1A83">
        <w:rPr>
          <w:rFonts w:eastAsia="Times New Roman" w:cs="Arial"/>
          <w:b/>
          <w:color w:val="000000"/>
          <w:sz w:val="28"/>
          <w:szCs w:val="28"/>
          <w:lang w:val="en-GB" w:eastAsia="en-GB"/>
        </w:rPr>
        <w:t xml:space="preserve">4. Record </w:t>
      </w:r>
    </w:p>
    <w:p w:rsidR="00DB1A83" w:rsidRPr="00DB1A83" w:rsidRDefault="00DB1A83" w:rsidP="00ED59CB">
      <w:pPr>
        <w:numPr>
          <w:ilvl w:val="0"/>
          <w:numId w:val="1"/>
        </w:numPr>
        <w:autoSpaceDE w:val="0"/>
        <w:autoSpaceDN w:val="0"/>
        <w:adjustRightInd w:val="0"/>
        <w:spacing w:before="0" w:after="3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Make some brief notes at the time on any paper which comes to hand and write them up as soon as possible </w:t>
      </w:r>
    </w:p>
    <w:p w:rsidR="00DB1A83" w:rsidRPr="00DB1A83" w:rsidRDefault="00DB1A83" w:rsidP="00ED59CB">
      <w:pPr>
        <w:numPr>
          <w:ilvl w:val="0"/>
          <w:numId w:val="1"/>
        </w:numPr>
        <w:autoSpaceDE w:val="0"/>
        <w:autoSpaceDN w:val="0"/>
        <w:adjustRightInd w:val="0"/>
        <w:spacing w:before="0" w:after="3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Do not destroy your original notes </w:t>
      </w:r>
    </w:p>
    <w:p w:rsidR="00DB1A83" w:rsidRPr="00DB1A83" w:rsidRDefault="00DB1A83" w:rsidP="00ED59CB">
      <w:pPr>
        <w:numPr>
          <w:ilvl w:val="0"/>
          <w:numId w:val="1"/>
        </w:numPr>
        <w:autoSpaceDE w:val="0"/>
        <w:autoSpaceDN w:val="0"/>
        <w:adjustRightInd w:val="0"/>
        <w:spacing w:before="0" w:after="3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Record the date, time, place, any non-verbal behaviour and the words used by the child. Always ensure that as far as possible you have recorded the actual words used by the child. </w:t>
      </w:r>
    </w:p>
    <w:p w:rsidR="00DB1A83" w:rsidRPr="00DB1A83" w:rsidRDefault="00DB1A83" w:rsidP="00ED59CB">
      <w:pPr>
        <w:numPr>
          <w:ilvl w:val="0"/>
          <w:numId w:val="1"/>
        </w:numPr>
        <w:autoSpaceDE w:val="0"/>
        <w:autoSpaceDN w:val="0"/>
        <w:adjustRightInd w:val="0"/>
        <w:spacing w:before="0" w:after="0"/>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Record statements and observable things rather than your interpretations or assumptions </w:t>
      </w:r>
    </w:p>
    <w:p w:rsidR="00DB1A83" w:rsidRPr="00DB1A83" w:rsidRDefault="00DB1A83" w:rsidP="004D4CCC">
      <w:pPr>
        <w:autoSpaceDE w:val="0"/>
        <w:autoSpaceDN w:val="0"/>
        <w:adjustRightInd w:val="0"/>
        <w:spacing w:before="0" w:after="0"/>
        <w:jc w:val="both"/>
        <w:rPr>
          <w:rFonts w:eastAsia="Times New Roman" w:cs="Arial"/>
          <w:color w:val="000000"/>
          <w:sz w:val="23"/>
          <w:szCs w:val="23"/>
          <w:lang w:val="en-GB" w:eastAsia="en-GB"/>
        </w:rPr>
      </w:pPr>
    </w:p>
    <w:p w:rsidR="00DB1A83" w:rsidRPr="00DB1A83" w:rsidRDefault="00DB1A83" w:rsidP="004D4CCC">
      <w:pPr>
        <w:autoSpaceDE w:val="0"/>
        <w:autoSpaceDN w:val="0"/>
        <w:adjustRightInd w:val="0"/>
        <w:spacing w:before="0" w:after="0"/>
        <w:jc w:val="both"/>
        <w:rPr>
          <w:rFonts w:eastAsia="Times New Roman" w:cs="Arial"/>
          <w:b/>
          <w:color w:val="000000"/>
          <w:sz w:val="28"/>
          <w:szCs w:val="28"/>
          <w:lang w:val="en-GB" w:eastAsia="en-GB"/>
        </w:rPr>
      </w:pPr>
      <w:r w:rsidRPr="00DB1A83">
        <w:rPr>
          <w:rFonts w:eastAsia="Times New Roman" w:cs="Arial"/>
          <w:b/>
          <w:color w:val="000000"/>
          <w:sz w:val="28"/>
          <w:szCs w:val="28"/>
          <w:lang w:val="en-GB" w:eastAsia="en-GB"/>
        </w:rPr>
        <w:t xml:space="preserve">5. Remember </w:t>
      </w:r>
    </w:p>
    <w:p w:rsidR="00DB1A83" w:rsidRPr="00DB1A83" w:rsidRDefault="00DB1A83" w:rsidP="00ED59CB">
      <w:pPr>
        <w:numPr>
          <w:ilvl w:val="0"/>
          <w:numId w:val="1"/>
        </w:numPr>
        <w:autoSpaceDE w:val="0"/>
        <w:autoSpaceDN w:val="0"/>
        <w:adjustRightInd w:val="0"/>
        <w:spacing w:before="0" w:after="0"/>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Contact the Designated Safeguarding Lead (DSL) </w:t>
      </w:r>
    </w:p>
    <w:p w:rsidR="00DB1A83" w:rsidRPr="00DB1A83" w:rsidRDefault="00DB1A83" w:rsidP="00ED59CB">
      <w:pPr>
        <w:numPr>
          <w:ilvl w:val="0"/>
          <w:numId w:val="2"/>
        </w:numPr>
        <w:autoSpaceDE w:val="0"/>
        <w:autoSpaceDN w:val="0"/>
        <w:adjustRightInd w:val="0"/>
        <w:spacing w:before="0" w:after="1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The DSL may be required to make appropriate records available to other agencies </w:t>
      </w:r>
    </w:p>
    <w:p w:rsidR="00DB1A83" w:rsidRPr="0080635A" w:rsidRDefault="0080635A" w:rsidP="0080635A">
      <w:pPr>
        <w:numPr>
          <w:ilvl w:val="0"/>
          <w:numId w:val="2"/>
        </w:numPr>
        <w:autoSpaceDE w:val="0"/>
        <w:autoSpaceDN w:val="0"/>
        <w:adjustRightInd w:val="0"/>
        <w:spacing w:before="0" w:after="0"/>
        <w:jc w:val="both"/>
        <w:rPr>
          <w:rFonts w:eastAsia="Times New Roman" w:cs="Arial"/>
          <w:color w:val="000000"/>
          <w:sz w:val="22"/>
          <w:szCs w:val="22"/>
          <w:lang w:val="en-GB" w:eastAsia="en-GB"/>
        </w:rPr>
      </w:pPr>
      <w:r w:rsidRPr="0080635A">
        <w:rPr>
          <w:rFonts w:eastAsia="Times New Roman" w:cs="Arial"/>
          <w:color w:val="000000"/>
          <w:sz w:val="22"/>
          <w:szCs w:val="22"/>
          <w:lang w:val="en-GB" w:eastAsia="en-GB"/>
        </w:rPr>
        <w:t xml:space="preserve">Kent Safeguarding Children Multi-agency Partnership </w:t>
      </w:r>
      <w:r>
        <w:rPr>
          <w:rFonts w:eastAsia="Times New Roman" w:cs="Arial"/>
          <w:color w:val="000000"/>
          <w:sz w:val="22"/>
          <w:szCs w:val="22"/>
          <w:lang w:val="en-GB" w:eastAsia="en-GB"/>
        </w:rPr>
        <w:t>KSCMP</w:t>
      </w:r>
      <w:r w:rsidR="00DB1A83" w:rsidRPr="00DB1A83">
        <w:rPr>
          <w:rFonts w:eastAsia="Times New Roman" w:cs="Arial"/>
          <w:color w:val="000000"/>
          <w:sz w:val="22"/>
          <w:szCs w:val="22"/>
          <w:lang w:val="en-GB" w:eastAsia="en-GB"/>
        </w:rPr>
        <w:t xml:space="preserve">: </w:t>
      </w:r>
      <w:hyperlink r:id="rId55" w:history="1">
        <w:r w:rsidRPr="0080635A">
          <w:rPr>
            <w:color w:val="0000FF"/>
            <w:sz w:val="22"/>
            <w:szCs w:val="22"/>
            <w:u w:val="single"/>
          </w:rPr>
          <w:t>https://www.kscmp.org.uk/</w:t>
        </w:r>
      </w:hyperlink>
    </w:p>
    <w:p w:rsidR="00DB1A83" w:rsidRPr="00DB1A83" w:rsidRDefault="00DB1A83" w:rsidP="004D4CCC">
      <w:pPr>
        <w:autoSpaceDE w:val="0"/>
        <w:autoSpaceDN w:val="0"/>
        <w:adjustRightInd w:val="0"/>
        <w:spacing w:before="0" w:after="0"/>
        <w:jc w:val="both"/>
        <w:rPr>
          <w:rFonts w:eastAsia="Times New Roman" w:cs="Arial"/>
          <w:color w:val="000000"/>
          <w:sz w:val="23"/>
          <w:szCs w:val="23"/>
          <w:lang w:val="en-GB" w:eastAsia="en-GB"/>
        </w:rPr>
      </w:pPr>
    </w:p>
    <w:p w:rsidR="00DB1A83" w:rsidRPr="00DB1A83" w:rsidRDefault="00DB1A83" w:rsidP="004D4CCC">
      <w:pPr>
        <w:autoSpaceDE w:val="0"/>
        <w:autoSpaceDN w:val="0"/>
        <w:adjustRightInd w:val="0"/>
        <w:spacing w:before="0" w:after="0"/>
        <w:jc w:val="both"/>
        <w:rPr>
          <w:rFonts w:eastAsia="Times New Roman" w:cs="Arial"/>
          <w:b/>
          <w:color w:val="000000"/>
          <w:sz w:val="28"/>
          <w:szCs w:val="28"/>
          <w:lang w:val="en-GB" w:eastAsia="en-GB"/>
        </w:rPr>
      </w:pPr>
      <w:r w:rsidRPr="00DB1A83">
        <w:rPr>
          <w:rFonts w:eastAsia="Times New Roman" w:cs="Arial"/>
          <w:b/>
          <w:color w:val="000000"/>
          <w:sz w:val="28"/>
          <w:szCs w:val="28"/>
          <w:lang w:val="en-GB" w:eastAsia="en-GB"/>
        </w:rPr>
        <w:t xml:space="preserve">6. Relax </w:t>
      </w:r>
    </w:p>
    <w:p w:rsidR="00DB1A83" w:rsidRPr="00DB1A83" w:rsidRDefault="00DB1A83" w:rsidP="00ED59CB">
      <w:pPr>
        <w:numPr>
          <w:ilvl w:val="0"/>
          <w:numId w:val="2"/>
        </w:numPr>
        <w:autoSpaceDE w:val="0"/>
        <w:autoSpaceDN w:val="0"/>
        <w:adjustRightInd w:val="0"/>
        <w:spacing w:before="0" w:after="0"/>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Get some support for yourself, dealing with disclosures can be traumatic for professionals</w:t>
      </w:r>
    </w:p>
    <w:p w:rsidR="00DB1A83" w:rsidRPr="00DB1A83" w:rsidRDefault="00DB1A83" w:rsidP="004D4CCC">
      <w:pPr>
        <w:spacing w:before="0" w:after="0"/>
        <w:jc w:val="both"/>
        <w:rPr>
          <w:rFonts w:eastAsia="Times New Roman" w:cs="Arial"/>
          <w:i/>
          <w:sz w:val="24"/>
          <w:lang w:val="en-GB" w:eastAsia="en-GB"/>
        </w:rPr>
      </w:pPr>
    </w:p>
    <w:p w:rsidR="00DB1A83" w:rsidRPr="00DB1A83" w:rsidRDefault="00DB1A83" w:rsidP="004D4CCC">
      <w:pPr>
        <w:spacing w:before="0" w:after="0"/>
        <w:jc w:val="both"/>
        <w:rPr>
          <w:rFonts w:eastAsia="Times New Roman" w:cs="Arial"/>
          <w:i/>
          <w:sz w:val="24"/>
          <w:lang w:val="en-GB"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Default="00DB1A83" w:rsidP="004D4CCC">
      <w:pPr>
        <w:spacing w:before="0" w:after="0"/>
        <w:jc w:val="both"/>
        <w:rPr>
          <w:rFonts w:eastAsia="Times New Roman" w:cs="Arial"/>
          <w:b/>
          <w:bCs/>
          <w:color w:val="000000"/>
          <w:sz w:val="32"/>
          <w:szCs w:val="32"/>
          <w:lang w:val="en-GB" w:eastAsia="en-GB"/>
        </w:rPr>
      </w:pPr>
    </w:p>
    <w:p w:rsidR="00DB1A83" w:rsidRPr="00DB1A83" w:rsidRDefault="00DB1A83" w:rsidP="004D4CCC">
      <w:pPr>
        <w:spacing w:before="0" w:after="0"/>
        <w:jc w:val="both"/>
        <w:rPr>
          <w:rFonts w:eastAsia="Times New Roman" w:cs="Arial"/>
          <w:b/>
          <w:bCs/>
          <w:color w:val="000000"/>
          <w:sz w:val="32"/>
          <w:szCs w:val="32"/>
          <w:lang w:val="en-GB" w:eastAsia="en-GB"/>
        </w:rPr>
      </w:pPr>
    </w:p>
    <w:p w:rsidR="00DB1A83" w:rsidRDefault="00DB1A83" w:rsidP="004D4CCC">
      <w:pPr>
        <w:spacing w:before="0" w:after="0"/>
        <w:jc w:val="both"/>
        <w:rPr>
          <w:rFonts w:eastAsia="Times New Roman" w:cs="Arial"/>
          <w:b/>
          <w:bCs/>
          <w:color w:val="000000"/>
          <w:sz w:val="32"/>
          <w:szCs w:val="32"/>
          <w:lang w:val="en-GB" w:eastAsia="en-GB"/>
        </w:rPr>
      </w:pPr>
    </w:p>
    <w:p w:rsidR="004D4CCC" w:rsidRDefault="004D4CCC" w:rsidP="004D4CCC">
      <w:pPr>
        <w:spacing w:before="0" w:after="0"/>
        <w:jc w:val="both"/>
        <w:rPr>
          <w:rFonts w:eastAsia="Times New Roman" w:cs="Arial"/>
          <w:b/>
          <w:bCs/>
          <w:color w:val="000000"/>
          <w:sz w:val="32"/>
          <w:szCs w:val="32"/>
          <w:lang w:val="en-GB" w:eastAsia="en-GB"/>
        </w:rPr>
      </w:pPr>
    </w:p>
    <w:p w:rsidR="00611881" w:rsidRPr="00DB1A83" w:rsidRDefault="00611881" w:rsidP="004D4CCC">
      <w:pPr>
        <w:spacing w:before="0" w:after="0"/>
        <w:jc w:val="both"/>
        <w:rPr>
          <w:rFonts w:eastAsia="Times New Roman" w:cs="Arial"/>
          <w:b/>
          <w:bCs/>
          <w:color w:val="000000"/>
          <w:sz w:val="32"/>
          <w:szCs w:val="32"/>
          <w:lang w:val="en-GB" w:eastAsia="en-GB"/>
        </w:rPr>
      </w:pPr>
    </w:p>
    <w:p w:rsidR="00DB1A83" w:rsidRPr="004D4CCC" w:rsidRDefault="00DB1A83" w:rsidP="004D4CCC">
      <w:pPr>
        <w:keepNext/>
        <w:spacing w:before="0" w:after="0"/>
        <w:jc w:val="both"/>
        <w:outlineLvl w:val="0"/>
        <w:rPr>
          <w:rFonts w:eastAsia="Times New Roman" w:cs="Arial"/>
          <w:b/>
          <w:bCs/>
          <w:sz w:val="28"/>
          <w:szCs w:val="28"/>
          <w:lang w:val="en-GB" w:eastAsia="en-GB"/>
        </w:rPr>
      </w:pPr>
      <w:bookmarkStart w:id="97" w:name="_Toc492304094"/>
      <w:bookmarkStart w:id="98" w:name="_Toc48825532"/>
      <w:r w:rsidRPr="004D4CCC">
        <w:rPr>
          <w:rFonts w:eastAsia="Times New Roman" w:cs="Arial"/>
          <w:b/>
          <w:bCs/>
          <w:color w:val="000000"/>
          <w:sz w:val="28"/>
          <w:szCs w:val="28"/>
          <w:lang w:val="en-GB" w:eastAsia="en-GB"/>
        </w:rPr>
        <w:t>Appendix 6: National Support Organisations</w:t>
      </w:r>
      <w:bookmarkEnd w:id="97"/>
      <w:bookmarkEnd w:id="98"/>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Support for staff</w:t>
      </w:r>
    </w:p>
    <w:p w:rsidR="00DB1A83" w:rsidRPr="00DB1A83" w:rsidRDefault="00DB1A83" w:rsidP="00ED59CB">
      <w:pPr>
        <w:numPr>
          <w:ilvl w:val="0"/>
          <w:numId w:val="2"/>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Education Support Partnership: </w:t>
      </w:r>
      <w:hyperlink r:id="rId56" w:history="1">
        <w:r w:rsidRPr="00DB1A83">
          <w:rPr>
            <w:rFonts w:eastAsia="Times New Roman" w:cs="Arial"/>
            <w:color w:val="0000FF"/>
            <w:sz w:val="24"/>
            <w:u w:val="single"/>
            <w:lang w:val="en-GB" w:eastAsia="en-GB"/>
          </w:rPr>
          <w:t>www.educationsupportpartnership.org.uk</w:t>
        </w:r>
      </w:hyperlink>
      <w:r w:rsidRPr="00DB1A83">
        <w:rPr>
          <w:rFonts w:eastAsia="Times New Roman" w:cs="Arial"/>
          <w:sz w:val="22"/>
          <w:szCs w:val="22"/>
          <w:lang w:val="en-GB" w:eastAsia="en-GB"/>
        </w:rPr>
        <w:t xml:space="preserve"> </w:t>
      </w:r>
    </w:p>
    <w:p w:rsidR="00DB1A83" w:rsidRDefault="00DB1A83" w:rsidP="00ED59CB">
      <w:pPr>
        <w:numPr>
          <w:ilvl w:val="0"/>
          <w:numId w:val="2"/>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Professional Online Safety Helpline: </w:t>
      </w:r>
      <w:hyperlink r:id="rId57" w:history="1">
        <w:r w:rsidRPr="00DB1A83">
          <w:rPr>
            <w:rFonts w:eastAsia="Times New Roman" w:cs="Arial"/>
            <w:color w:val="0000FF"/>
            <w:sz w:val="24"/>
            <w:u w:val="single"/>
            <w:lang w:val="en-GB" w:eastAsia="en-GB"/>
          </w:rPr>
          <w:t>www.saferinternet.org.uk/helpline</w:t>
        </w:r>
      </w:hyperlink>
      <w:r w:rsidRPr="00DB1A83">
        <w:rPr>
          <w:rFonts w:eastAsia="Times New Roman" w:cs="Arial"/>
          <w:sz w:val="22"/>
          <w:szCs w:val="22"/>
          <w:lang w:val="en-GB" w:eastAsia="en-GB"/>
        </w:rPr>
        <w:t xml:space="preserve"> </w:t>
      </w:r>
    </w:p>
    <w:p w:rsidR="006F5436" w:rsidRPr="00DB1A83" w:rsidRDefault="006F5436" w:rsidP="006F5436">
      <w:pPr>
        <w:numPr>
          <w:ilvl w:val="0"/>
          <w:numId w:val="2"/>
        </w:numPr>
        <w:spacing w:before="0" w:after="0"/>
        <w:rPr>
          <w:rFonts w:eastAsia="Times New Roman" w:cs="Arial"/>
          <w:sz w:val="22"/>
          <w:szCs w:val="22"/>
          <w:lang w:val="en-GB" w:eastAsia="en-GB"/>
        </w:rPr>
      </w:pPr>
      <w:r>
        <w:rPr>
          <w:rFonts w:eastAsia="Times New Roman" w:cs="Arial"/>
          <w:sz w:val="22"/>
          <w:szCs w:val="22"/>
          <w:lang w:val="en-GB" w:eastAsia="en-GB"/>
        </w:rPr>
        <w:t xml:space="preserve">Safeguarding Network: </w:t>
      </w:r>
      <w:hyperlink r:id="rId58" w:anchor="summary" w:history="1">
        <w:r w:rsidR="00E70A82" w:rsidRPr="00E70A82">
          <w:rPr>
            <w:color w:val="0000FF"/>
            <w:u w:val="single"/>
          </w:rPr>
          <w:t>https://safeguarding.network/keeping-children-safe-education/#summary</w:t>
        </w:r>
      </w:hyperlink>
    </w:p>
    <w:p w:rsidR="00DB1A83" w:rsidRPr="00DB1A83" w:rsidRDefault="00DB1A83" w:rsidP="004D4CCC">
      <w:pPr>
        <w:spacing w:before="0" w:after="0"/>
        <w:jc w:val="both"/>
        <w:rPr>
          <w:rFonts w:eastAsia="Times New Roman" w:cs="Arial"/>
          <w:sz w:val="22"/>
          <w:szCs w:val="22"/>
          <w:lang w:val="en-GB" w:eastAsia="en-GB"/>
        </w:rPr>
      </w:pPr>
    </w:p>
    <w:p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Support for Pupils</w:t>
      </w:r>
    </w:p>
    <w:p w:rsidR="00DB1A83" w:rsidRPr="00DB1A83" w:rsidRDefault="00DB1A83" w:rsidP="00ED59CB">
      <w:pPr>
        <w:numPr>
          <w:ilvl w:val="0"/>
          <w:numId w:val="3"/>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NSPCC: </w:t>
      </w:r>
      <w:hyperlink r:id="rId59" w:history="1">
        <w:r w:rsidRPr="00DB1A83">
          <w:rPr>
            <w:rFonts w:eastAsia="Times New Roman" w:cs="Arial"/>
            <w:bCs/>
            <w:color w:val="0000FF"/>
            <w:sz w:val="24"/>
            <w:u w:val="single"/>
            <w:lang w:eastAsia="en-GB"/>
          </w:rPr>
          <w:t>www.nspcc.org.uk</w:t>
        </w:r>
      </w:hyperlink>
      <w:r w:rsidRPr="00DB1A83">
        <w:rPr>
          <w:rFonts w:eastAsia="Times New Roman" w:cs="Arial"/>
          <w:sz w:val="22"/>
          <w:szCs w:val="22"/>
          <w:lang w:val="en-GB" w:eastAsia="en-GB"/>
        </w:rPr>
        <w:t xml:space="preserve"> </w:t>
      </w:r>
    </w:p>
    <w:p w:rsidR="00DB1A83" w:rsidRPr="00DB1A83" w:rsidRDefault="00BB3C38" w:rsidP="00ED59CB">
      <w:pPr>
        <w:numPr>
          <w:ilvl w:val="0"/>
          <w:numId w:val="3"/>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Child Line</w:t>
      </w:r>
      <w:r w:rsidR="00DB1A83" w:rsidRPr="00DB1A83">
        <w:rPr>
          <w:rFonts w:eastAsia="Times New Roman" w:cs="Arial"/>
          <w:sz w:val="22"/>
          <w:szCs w:val="22"/>
          <w:lang w:val="en-GB" w:eastAsia="en-GB"/>
        </w:rPr>
        <w:t xml:space="preserve">: </w:t>
      </w:r>
      <w:hyperlink r:id="rId60" w:history="1">
        <w:r w:rsidR="00DB1A83" w:rsidRPr="00DB1A83">
          <w:rPr>
            <w:rFonts w:eastAsia="Times New Roman" w:cs="Arial"/>
            <w:bCs/>
            <w:color w:val="0000FF"/>
            <w:sz w:val="24"/>
            <w:u w:val="single"/>
            <w:lang w:eastAsia="en-GB"/>
          </w:rPr>
          <w:t>www.childline.org.uk</w:t>
        </w:r>
      </w:hyperlink>
    </w:p>
    <w:p w:rsidR="00DB1A83" w:rsidRPr="00DB1A83" w:rsidRDefault="00DB1A83" w:rsidP="00ED59CB">
      <w:pPr>
        <w:numPr>
          <w:ilvl w:val="0"/>
          <w:numId w:val="3"/>
        </w:numPr>
        <w:spacing w:before="0" w:after="0"/>
        <w:jc w:val="both"/>
        <w:rPr>
          <w:rFonts w:eastAsia="Times New Roman" w:cs="Arial"/>
          <w:bCs/>
          <w:sz w:val="24"/>
          <w:lang w:eastAsia="en-GB"/>
        </w:rPr>
      </w:pPr>
      <w:r w:rsidRPr="00DB1A83">
        <w:rPr>
          <w:rFonts w:eastAsia="Times New Roman" w:cs="Arial"/>
          <w:bCs/>
          <w:sz w:val="24"/>
          <w:lang w:eastAsia="en-GB"/>
        </w:rPr>
        <w:t xml:space="preserve">Papyrus: </w:t>
      </w:r>
      <w:hyperlink r:id="rId61" w:history="1">
        <w:r w:rsidRPr="00DB1A83">
          <w:rPr>
            <w:rFonts w:eastAsia="Times New Roman" w:cs="Arial"/>
            <w:bCs/>
            <w:color w:val="0000FF"/>
            <w:sz w:val="24"/>
            <w:u w:val="single"/>
            <w:lang w:eastAsia="en-GB"/>
          </w:rPr>
          <w:t>www.papyrus-uk.org</w:t>
        </w:r>
      </w:hyperlink>
      <w:r w:rsidRPr="00DB1A83">
        <w:rPr>
          <w:rFonts w:eastAsia="Times New Roman" w:cs="Arial"/>
          <w:bCs/>
          <w:sz w:val="24"/>
          <w:lang w:eastAsia="en-GB"/>
        </w:rPr>
        <w:t xml:space="preserve"> </w:t>
      </w:r>
    </w:p>
    <w:p w:rsidR="00DB1A83" w:rsidRPr="00DB1A83" w:rsidRDefault="00DB1A83" w:rsidP="00ED59CB">
      <w:pPr>
        <w:numPr>
          <w:ilvl w:val="0"/>
          <w:numId w:val="3"/>
        </w:numPr>
        <w:spacing w:before="0" w:after="0"/>
        <w:jc w:val="both"/>
        <w:rPr>
          <w:rFonts w:eastAsia="Times New Roman" w:cs="Arial"/>
          <w:bCs/>
          <w:sz w:val="24"/>
          <w:lang w:eastAsia="en-GB"/>
        </w:rPr>
      </w:pPr>
      <w:r w:rsidRPr="00DB1A83">
        <w:rPr>
          <w:rFonts w:eastAsia="Times New Roman" w:cs="Arial"/>
          <w:bCs/>
          <w:sz w:val="24"/>
          <w:lang w:eastAsia="en-GB"/>
        </w:rPr>
        <w:t xml:space="preserve">Young Minds: </w:t>
      </w:r>
      <w:hyperlink r:id="rId62" w:history="1">
        <w:r w:rsidRPr="00DB1A83">
          <w:rPr>
            <w:rFonts w:eastAsia="Times New Roman" w:cs="Arial"/>
            <w:bCs/>
            <w:color w:val="0000FF"/>
            <w:sz w:val="24"/>
            <w:u w:val="single"/>
            <w:lang w:eastAsia="en-GB"/>
          </w:rPr>
          <w:t>www.youngminds.org.uk</w:t>
        </w:r>
      </w:hyperlink>
    </w:p>
    <w:p w:rsidR="00DB1A83" w:rsidRPr="00DB1A83" w:rsidRDefault="00DB1A83" w:rsidP="00ED59CB">
      <w:pPr>
        <w:numPr>
          <w:ilvl w:val="0"/>
          <w:numId w:val="3"/>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The Mix: </w:t>
      </w:r>
      <w:hyperlink r:id="rId63" w:history="1">
        <w:r w:rsidRPr="00DB1A83">
          <w:rPr>
            <w:rFonts w:eastAsia="Times New Roman" w:cs="Arial"/>
            <w:bCs/>
            <w:color w:val="0000FF"/>
            <w:sz w:val="24"/>
            <w:u w:val="single"/>
            <w:lang w:eastAsia="en-GB"/>
          </w:rPr>
          <w:t>www.themix.org.uk</w:t>
        </w:r>
      </w:hyperlink>
    </w:p>
    <w:p w:rsidR="00DB1A83" w:rsidRPr="00DB1A83" w:rsidRDefault="00DB1A83" w:rsidP="004D4CCC">
      <w:pPr>
        <w:spacing w:before="0" w:after="0"/>
        <w:jc w:val="both"/>
        <w:rPr>
          <w:rFonts w:eastAsia="Times New Roman" w:cs="Arial"/>
          <w:sz w:val="22"/>
          <w:szCs w:val="22"/>
          <w:lang w:val="en-GB" w:eastAsia="en-GB"/>
        </w:rPr>
      </w:pPr>
    </w:p>
    <w:p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Support for adults</w:t>
      </w:r>
    </w:p>
    <w:p w:rsidR="00DB1A83" w:rsidRPr="00DB1A83" w:rsidRDefault="00DB1A83" w:rsidP="00ED59CB">
      <w:pPr>
        <w:numPr>
          <w:ilvl w:val="0"/>
          <w:numId w:val="4"/>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Family Lives: </w:t>
      </w:r>
      <w:hyperlink r:id="rId64" w:history="1">
        <w:r w:rsidRPr="00DB1A83">
          <w:rPr>
            <w:rFonts w:eastAsia="Times New Roman" w:cs="Arial"/>
            <w:bCs/>
            <w:color w:val="0000FF"/>
            <w:sz w:val="24"/>
            <w:u w:val="single"/>
            <w:lang w:eastAsia="en-GB"/>
          </w:rPr>
          <w:t>www.familylives.org.uk</w:t>
        </w:r>
      </w:hyperlink>
    </w:p>
    <w:p w:rsidR="00DB1A83" w:rsidRPr="00DB1A83" w:rsidRDefault="00DB1A83" w:rsidP="00ED59CB">
      <w:pPr>
        <w:numPr>
          <w:ilvl w:val="0"/>
          <w:numId w:val="4"/>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Crime Stoppers: </w:t>
      </w:r>
      <w:hyperlink r:id="rId65" w:tgtFrame="_blank" w:history="1">
        <w:r w:rsidRPr="00DB1A83">
          <w:rPr>
            <w:rFonts w:eastAsia="Times New Roman" w:cs="Arial"/>
            <w:bCs/>
            <w:color w:val="0000FF"/>
            <w:sz w:val="24"/>
            <w:u w:val="single"/>
            <w:lang w:eastAsia="en-GB"/>
          </w:rPr>
          <w:t>www.crimestoppers-uk.org</w:t>
        </w:r>
      </w:hyperlink>
      <w:r w:rsidRPr="00DB1A83">
        <w:rPr>
          <w:rFonts w:ascii="Times New Roman" w:eastAsia="Times New Roman" w:hAnsi="Times New Roman"/>
          <w:szCs w:val="20"/>
          <w:lang w:eastAsia="en-GB"/>
        </w:rPr>
        <w:t xml:space="preserve"> </w:t>
      </w:r>
    </w:p>
    <w:p w:rsidR="00DB1A83" w:rsidRPr="00DB1A83" w:rsidRDefault="00DB1A83" w:rsidP="00ED59CB">
      <w:pPr>
        <w:numPr>
          <w:ilvl w:val="0"/>
          <w:numId w:val="4"/>
        </w:numPr>
        <w:spacing w:before="0" w:after="0"/>
        <w:jc w:val="both"/>
        <w:rPr>
          <w:rFonts w:eastAsia="Times New Roman" w:cs="Arial"/>
          <w:bCs/>
          <w:sz w:val="24"/>
          <w:lang w:eastAsia="en-GB"/>
        </w:rPr>
      </w:pPr>
      <w:r w:rsidRPr="00DB1A83">
        <w:rPr>
          <w:rFonts w:eastAsia="Times New Roman" w:cs="Arial"/>
          <w:bCs/>
          <w:sz w:val="24"/>
          <w:lang w:eastAsia="en-GB"/>
        </w:rPr>
        <w:t xml:space="preserve">The Samaritans: </w:t>
      </w:r>
      <w:hyperlink r:id="rId66" w:history="1">
        <w:r w:rsidRPr="00DB1A83">
          <w:rPr>
            <w:rFonts w:eastAsia="Times New Roman" w:cs="Arial"/>
            <w:bCs/>
            <w:color w:val="0000FF"/>
            <w:sz w:val="24"/>
            <w:u w:val="single"/>
            <w:lang w:eastAsia="en-GB"/>
          </w:rPr>
          <w:t>www.samaritans.org</w:t>
        </w:r>
      </w:hyperlink>
      <w:r w:rsidRPr="00DB1A83">
        <w:rPr>
          <w:rFonts w:eastAsia="Times New Roman" w:cs="Arial"/>
          <w:bCs/>
          <w:sz w:val="24"/>
          <w:lang w:eastAsia="en-GB"/>
        </w:rPr>
        <w:t xml:space="preserve"> </w:t>
      </w:r>
    </w:p>
    <w:p w:rsidR="00DB1A83" w:rsidRPr="00DB1A83" w:rsidRDefault="00DB1A83" w:rsidP="00ED59CB">
      <w:pPr>
        <w:numPr>
          <w:ilvl w:val="0"/>
          <w:numId w:val="4"/>
        </w:numPr>
        <w:spacing w:before="0" w:after="0"/>
        <w:jc w:val="both"/>
        <w:rPr>
          <w:rFonts w:eastAsia="Times New Roman" w:cs="Arial"/>
          <w:bCs/>
          <w:sz w:val="24"/>
          <w:lang w:eastAsia="en-GB"/>
        </w:rPr>
      </w:pPr>
      <w:r w:rsidRPr="00DB1A83">
        <w:rPr>
          <w:rFonts w:eastAsia="Times New Roman" w:cs="Arial"/>
          <w:bCs/>
          <w:sz w:val="24"/>
          <w:lang w:eastAsia="en-GB"/>
        </w:rPr>
        <w:t xml:space="preserve">Mind: </w:t>
      </w:r>
      <w:hyperlink r:id="rId67" w:history="1">
        <w:r w:rsidRPr="00DB1A83">
          <w:rPr>
            <w:rFonts w:eastAsia="Times New Roman" w:cs="Arial"/>
            <w:bCs/>
            <w:color w:val="0000FF"/>
            <w:sz w:val="24"/>
            <w:u w:val="single"/>
            <w:lang w:eastAsia="en-GB"/>
          </w:rPr>
          <w:t>www.mind.org.uk</w:t>
        </w:r>
      </w:hyperlink>
    </w:p>
    <w:p w:rsidR="00DB1A83" w:rsidRPr="00DB1A83" w:rsidRDefault="00DB1A83" w:rsidP="00ED59CB">
      <w:pPr>
        <w:numPr>
          <w:ilvl w:val="0"/>
          <w:numId w:val="4"/>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NAPAC (National Association for People Abused in Childhood): </w:t>
      </w:r>
      <w:hyperlink r:id="rId68" w:history="1">
        <w:r w:rsidRPr="00DB1A83">
          <w:rPr>
            <w:rFonts w:eastAsia="Times New Roman" w:cs="Arial"/>
            <w:bCs/>
            <w:color w:val="0000FF"/>
            <w:sz w:val="24"/>
            <w:u w:val="single"/>
            <w:lang w:eastAsia="en-GB"/>
          </w:rPr>
          <w:t>www.napac.org.uk</w:t>
        </w:r>
      </w:hyperlink>
    </w:p>
    <w:p w:rsidR="00DB1A83" w:rsidRPr="00DB1A83" w:rsidRDefault="00DB1A83" w:rsidP="00ED59CB">
      <w:pPr>
        <w:numPr>
          <w:ilvl w:val="0"/>
          <w:numId w:val="4"/>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MOSAC: </w:t>
      </w:r>
      <w:hyperlink r:id="rId69" w:history="1">
        <w:r w:rsidRPr="00DB1A83">
          <w:rPr>
            <w:rFonts w:eastAsia="Times New Roman" w:cs="Arial"/>
            <w:bCs/>
            <w:color w:val="0000FF"/>
            <w:sz w:val="24"/>
            <w:u w:val="single"/>
            <w:lang w:eastAsia="en-GB"/>
          </w:rPr>
          <w:t>www.mosac.org.uk</w:t>
        </w:r>
      </w:hyperlink>
      <w:r w:rsidRPr="00DB1A83">
        <w:rPr>
          <w:rFonts w:eastAsia="Times New Roman" w:cs="Arial"/>
          <w:sz w:val="22"/>
          <w:szCs w:val="22"/>
          <w:lang w:val="en-GB" w:eastAsia="en-GB"/>
        </w:rPr>
        <w:t xml:space="preserve"> </w:t>
      </w:r>
    </w:p>
    <w:p w:rsidR="00DB1A83" w:rsidRDefault="00DB1A83" w:rsidP="00ED59CB">
      <w:pPr>
        <w:numPr>
          <w:ilvl w:val="0"/>
          <w:numId w:val="4"/>
        </w:numPr>
        <w:spacing w:before="0" w:after="0"/>
        <w:jc w:val="both"/>
        <w:rPr>
          <w:rFonts w:eastAsia="Times New Roman" w:cs="Arial"/>
          <w:bCs/>
          <w:sz w:val="24"/>
          <w:lang w:eastAsia="en-GB"/>
        </w:rPr>
      </w:pPr>
      <w:r w:rsidRPr="00DB1A83">
        <w:rPr>
          <w:rFonts w:eastAsia="Times New Roman" w:cs="Arial"/>
          <w:bCs/>
          <w:sz w:val="24"/>
          <w:lang w:eastAsia="en-GB"/>
        </w:rPr>
        <w:t xml:space="preserve">Action Fraud: </w:t>
      </w:r>
      <w:hyperlink r:id="rId70" w:history="1">
        <w:r w:rsidRPr="00DB1A83">
          <w:rPr>
            <w:rFonts w:eastAsia="Times New Roman" w:cs="Arial"/>
            <w:bCs/>
            <w:color w:val="0000FF"/>
            <w:sz w:val="24"/>
            <w:u w:val="single"/>
            <w:lang w:eastAsia="en-GB"/>
          </w:rPr>
          <w:t>www.actionfraud.police.uk</w:t>
        </w:r>
      </w:hyperlink>
      <w:r w:rsidRPr="00DB1A83">
        <w:rPr>
          <w:rFonts w:eastAsia="Times New Roman" w:cs="Arial"/>
          <w:bCs/>
          <w:sz w:val="24"/>
          <w:lang w:eastAsia="en-GB"/>
        </w:rPr>
        <w:t xml:space="preserve"> </w:t>
      </w:r>
    </w:p>
    <w:p w:rsidR="00C65ADA" w:rsidRDefault="00DB1A83" w:rsidP="00ED59CB">
      <w:pPr>
        <w:numPr>
          <w:ilvl w:val="0"/>
          <w:numId w:val="4"/>
        </w:numPr>
        <w:spacing w:before="0" w:after="0"/>
        <w:jc w:val="both"/>
        <w:rPr>
          <w:rFonts w:eastAsia="Times New Roman" w:cs="Arial"/>
          <w:bCs/>
          <w:sz w:val="24"/>
          <w:lang w:eastAsia="en-GB"/>
        </w:rPr>
      </w:pPr>
      <w:r w:rsidRPr="00C65ADA">
        <w:rPr>
          <w:rFonts w:eastAsia="Times New Roman" w:cs="Arial"/>
          <w:bCs/>
          <w:sz w:val="24"/>
          <w:lang w:val="en-GB" w:eastAsia="en-GB"/>
        </w:rPr>
        <w:t xml:space="preserve">Victim Support: </w:t>
      </w:r>
      <w:hyperlink r:id="rId71" w:history="1">
        <w:r w:rsidRPr="00C65ADA">
          <w:rPr>
            <w:rStyle w:val="Hyperlink"/>
            <w:rFonts w:eastAsia="Times New Roman" w:cs="Arial"/>
            <w:bCs/>
            <w:sz w:val="24"/>
            <w:lang w:eastAsia="en-GB"/>
          </w:rPr>
          <w:t>www.victimsupport.org.uk</w:t>
        </w:r>
      </w:hyperlink>
    </w:p>
    <w:p w:rsidR="00DB1A83" w:rsidRPr="00C65ADA" w:rsidRDefault="00C65ADA" w:rsidP="00C65ADA">
      <w:pPr>
        <w:pStyle w:val="ListParagraph"/>
        <w:numPr>
          <w:ilvl w:val="0"/>
          <w:numId w:val="4"/>
        </w:numPr>
        <w:spacing w:before="0" w:after="0"/>
        <w:jc w:val="both"/>
        <w:rPr>
          <w:rFonts w:eastAsia="Times New Roman" w:cs="Arial"/>
          <w:bCs/>
          <w:sz w:val="24"/>
          <w:u w:val="single"/>
          <w:lang w:eastAsia="en-GB"/>
        </w:rPr>
      </w:pPr>
      <w:r w:rsidRPr="00C65ADA">
        <w:rPr>
          <w:rFonts w:eastAsia="Times New Roman" w:cs="Arial"/>
          <w:bCs/>
          <w:sz w:val="24"/>
          <w:lang w:eastAsia="en-GB"/>
        </w:rPr>
        <w:t>Kidscape</w:t>
      </w:r>
      <w:r>
        <w:rPr>
          <w:rFonts w:eastAsia="Times New Roman" w:cs="Arial"/>
          <w:bCs/>
          <w:sz w:val="24"/>
          <w:lang w:eastAsia="en-GB"/>
        </w:rPr>
        <w:t>:</w:t>
      </w:r>
      <w:r w:rsidRPr="00C65ADA">
        <w:rPr>
          <w:rFonts w:eastAsia="Times New Roman" w:cs="Arial"/>
          <w:bCs/>
          <w:sz w:val="24"/>
          <w:lang w:eastAsia="en-GB"/>
        </w:rPr>
        <w:t xml:space="preserve"> </w:t>
      </w:r>
      <w:r w:rsidR="00DB1A83" w:rsidRPr="00C65ADA">
        <w:rPr>
          <w:rFonts w:eastAsia="Times New Roman" w:cs="Arial"/>
          <w:bCs/>
          <w:sz w:val="24"/>
          <w:lang w:eastAsia="en-GB"/>
        </w:rPr>
        <w:t xml:space="preserve">: </w:t>
      </w:r>
      <w:hyperlink r:id="rId72" w:history="1">
        <w:r w:rsidR="00DB1A83" w:rsidRPr="00C65ADA">
          <w:rPr>
            <w:rStyle w:val="Hyperlink"/>
            <w:rFonts w:eastAsia="Times New Roman" w:cs="Arial"/>
            <w:bCs/>
            <w:sz w:val="24"/>
            <w:lang w:eastAsia="en-GB"/>
          </w:rPr>
          <w:t>www.kidscape.org.uk</w:t>
        </w:r>
      </w:hyperlink>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
          <w:bCs/>
          <w:sz w:val="24"/>
          <w:lang w:eastAsia="en-GB"/>
        </w:rPr>
      </w:pPr>
      <w:r w:rsidRPr="00DB1A83">
        <w:rPr>
          <w:rFonts w:eastAsia="Times New Roman" w:cs="Arial"/>
          <w:b/>
          <w:bCs/>
          <w:sz w:val="24"/>
          <w:lang w:eastAsia="en-GB"/>
        </w:rPr>
        <w:t>Support for Learning Disabilities</w:t>
      </w:r>
    </w:p>
    <w:p w:rsidR="00DB1A83" w:rsidRPr="00DB1A83" w:rsidRDefault="00DB1A83" w:rsidP="00ED59CB">
      <w:pPr>
        <w:numPr>
          <w:ilvl w:val="0"/>
          <w:numId w:val="5"/>
        </w:numPr>
        <w:spacing w:before="0" w:after="0"/>
        <w:jc w:val="both"/>
        <w:rPr>
          <w:rFonts w:eastAsia="Times New Roman" w:cs="Arial"/>
          <w:bCs/>
          <w:sz w:val="24"/>
          <w:lang w:eastAsia="en-GB"/>
        </w:rPr>
      </w:pPr>
      <w:r w:rsidRPr="00DB1A83">
        <w:rPr>
          <w:rFonts w:eastAsia="Times New Roman" w:cs="Arial"/>
          <w:bCs/>
          <w:sz w:val="24"/>
          <w:lang w:eastAsia="en-GB"/>
        </w:rPr>
        <w:t xml:space="preserve">Respond: </w:t>
      </w:r>
      <w:hyperlink r:id="rId73" w:history="1">
        <w:r w:rsidRPr="00DB1A83">
          <w:rPr>
            <w:rFonts w:eastAsia="Times New Roman" w:cs="Arial"/>
            <w:bCs/>
            <w:color w:val="0000FF"/>
            <w:sz w:val="24"/>
            <w:u w:val="single"/>
            <w:lang w:eastAsia="en-GB"/>
          </w:rPr>
          <w:t>www.respond.org.uk</w:t>
        </w:r>
      </w:hyperlink>
      <w:r w:rsidRPr="00DB1A83">
        <w:rPr>
          <w:rFonts w:eastAsia="Times New Roman" w:cs="Arial"/>
          <w:bCs/>
          <w:sz w:val="24"/>
          <w:lang w:eastAsia="en-GB"/>
        </w:rPr>
        <w:t xml:space="preserve"> </w:t>
      </w:r>
    </w:p>
    <w:p w:rsidR="00DB1A83" w:rsidRPr="00DB1A83" w:rsidRDefault="00DB1A83" w:rsidP="00ED59CB">
      <w:pPr>
        <w:numPr>
          <w:ilvl w:val="0"/>
          <w:numId w:val="5"/>
        </w:numPr>
        <w:spacing w:before="0" w:after="0"/>
        <w:jc w:val="both"/>
        <w:rPr>
          <w:rFonts w:eastAsia="Times New Roman" w:cs="Arial"/>
          <w:bCs/>
          <w:sz w:val="24"/>
          <w:lang w:eastAsia="en-GB"/>
        </w:rPr>
      </w:pPr>
      <w:proofErr w:type="spellStart"/>
      <w:r w:rsidRPr="00DB1A83">
        <w:rPr>
          <w:rFonts w:eastAsia="Times New Roman" w:cs="Arial"/>
          <w:bCs/>
          <w:sz w:val="24"/>
          <w:lang w:eastAsia="en-GB"/>
        </w:rPr>
        <w:t>Mencap</w:t>
      </w:r>
      <w:proofErr w:type="spellEnd"/>
      <w:r w:rsidRPr="00DB1A83">
        <w:rPr>
          <w:rFonts w:eastAsia="Times New Roman" w:cs="Arial"/>
          <w:bCs/>
          <w:sz w:val="24"/>
          <w:lang w:eastAsia="en-GB"/>
        </w:rPr>
        <w:t xml:space="preserve">: </w:t>
      </w:r>
      <w:hyperlink r:id="rId74" w:history="1">
        <w:r w:rsidRPr="00DB1A83">
          <w:rPr>
            <w:rFonts w:eastAsia="Times New Roman" w:cs="Arial"/>
            <w:bCs/>
            <w:color w:val="0000FF"/>
            <w:sz w:val="24"/>
            <w:u w:val="single"/>
            <w:lang w:eastAsia="en-GB"/>
          </w:rPr>
          <w:t>www.mencap.org.uk</w:t>
        </w:r>
      </w:hyperlink>
      <w:r w:rsidRPr="00DB1A83">
        <w:rPr>
          <w:rFonts w:eastAsia="Times New Roman" w:cs="Arial"/>
          <w:bCs/>
          <w:sz w:val="24"/>
          <w:lang w:eastAsia="en-GB"/>
        </w:rPr>
        <w:t xml:space="preserve"> </w:t>
      </w:r>
    </w:p>
    <w:p w:rsidR="00DB1A83" w:rsidRPr="00DB1A83" w:rsidRDefault="00DB1A83" w:rsidP="004D4CCC">
      <w:pPr>
        <w:spacing w:before="0" w:after="0"/>
        <w:jc w:val="both"/>
        <w:rPr>
          <w:rFonts w:eastAsia="Times New Roman" w:cs="Arial"/>
          <w:b/>
          <w:bCs/>
          <w:sz w:val="24"/>
          <w:lang w:eastAsia="en-GB"/>
        </w:rPr>
      </w:pPr>
    </w:p>
    <w:p w:rsidR="00DB1A83" w:rsidRPr="00DB1A83" w:rsidRDefault="00DB1A83" w:rsidP="004D4CCC">
      <w:pPr>
        <w:spacing w:before="0" w:after="0"/>
        <w:jc w:val="both"/>
        <w:rPr>
          <w:rFonts w:eastAsia="Times New Roman" w:cs="Arial"/>
          <w:b/>
          <w:bCs/>
          <w:sz w:val="24"/>
          <w:lang w:eastAsia="en-GB"/>
        </w:rPr>
      </w:pPr>
      <w:r w:rsidRPr="00DB1A83">
        <w:rPr>
          <w:rFonts w:eastAsia="Times New Roman" w:cs="Arial"/>
          <w:b/>
          <w:bCs/>
          <w:sz w:val="24"/>
          <w:lang w:eastAsia="en-GB"/>
        </w:rPr>
        <w:t>Domestic Abuse</w:t>
      </w:r>
    </w:p>
    <w:p w:rsidR="00DB1A83" w:rsidRPr="00DB1A83" w:rsidRDefault="00DB1A83" w:rsidP="00ED59CB">
      <w:pPr>
        <w:numPr>
          <w:ilvl w:val="0"/>
          <w:numId w:val="6"/>
        </w:numPr>
        <w:spacing w:before="0" w:after="0"/>
        <w:jc w:val="both"/>
        <w:rPr>
          <w:rFonts w:eastAsia="Times New Roman" w:cs="Arial"/>
          <w:bCs/>
          <w:sz w:val="24"/>
          <w:lang w:eastAsia="en-GB"/>
        </w:rPr>
      </w:pPr>
      <w:r w:rsidRPr="00DB1A83">
        <w:rPr>
          <w:rFonts w:eastAsia="Times New Roman" w:cs="Arial"/>
          <w:bCs/>
          <w:sz w:val="24"/>
          <w:lang w:eastAsia="en-GB"/>
        </w:rPr>
        <w:t xml:space="preserve">Refuge: </w:t>
      </w:r>
      <w:hyperlink r:id="rId75" w:history="1">
        <w:r w:rsidRPr="00DB1A83">
          <w:rPr>
            <w:rFonts w:eastAsia="Times New Roman" w:cs="Arial"/>
            <w:bCs/>
            <w:color w:val="0000FF"/>
            <w:sz w:val="24"/>
            <w:u w:val="single"/>
            <w:lang w:eastAsia="en-GB"/>
          </w:rPr>
          <w:t>www.refuge.org.uk</w:t>
        </w:r>
      </w:hyperlink>
      <w:r w:rsidRPr="00DB1A83">
        <w:rPr>
          <w:rFonts w:eastAsia="Times New Roman" w:cs="Arial"/>
          <w:bCs/>
          <w:sz w:val="24"/>
          <w:lang w:eastAsia="en-GB"/>
        </w:rPr>
        <w:t xml:space="preserve"> </w:t>
      </w:r>
    </w:p>
    <w:p w:rsidR="00DB1A83" w:rsidRPr="00DB1A83" w:rsidRDefault="00DB1A83" w:rsidP="00ED59CB">
      <w:pPr>
        <w:numPr>
          <w:ilvl w:val="0"/>
          <w:numId w:val="6"/>
        </w:numPr>
        <w:spacing w:before="0" w:after="0"/>
        <w:jc w:val="both"/>
        <w:rPr>
          <w:rFonts w:eastAsia="Times New Roman" w:cs="Arial"/>
          <w:bCs/>
          <w:sz w:val="24"/>
          <w:lang w:eastAsia="en-GB"/>
        </w:rPr>
      </w:pPr>
      <w:r w:rsidRPr="00DB1A83">
        <w:rPr>
          <w:rFonts w:eastAsia="Times New Roman" w:cs="Arial"/>
          <w:bCs/>
          <w:sz w:val="24"/>
          <w:lang w:eastAsia="en-GB"/>
        </w:rPr>
        <w:t xml:space="preserve">Women’s Aid: </w:t>
      </w:r>
      <w:hyperlink r:id="rId76" w:history="1">
        <w:r w:rsidRPr="00DB1A83">
          <w:rPr>
            <w:rFonts w:eastAsia="Times New Roman" w:cs="Arial"/>
            <w:bCs/>
            <w:color w:val="0000FF"/>
            <w:sz w:val="24"/>
            <w:u w:val="single"/>
            <w:lang w:eastAsia="en-GB"/>
          </w:rPr>
          <w:t>www.womensaid.org.uk</w:t>
        </w:r>
      </w:hyperlink>
      <w:r w:rsidRPr="00DB1A83">
        <w:rPr>
          <w:rFonts w:eastAsia="Times New Roman" w:cs="Arial"/>
          <w:bCs/>
          <w:sz w:val="24"/>
          <w:lang w:eastAsia="en-GB"/>
        </w:rPr>
        <w:t xml:space="preserve"> </w:t>
      </w:r>
    </w:p>
    <w:p w:rsidR="00DB1A83" w:rsidRPr="00DB1A83" w:rsidRDefault="0080635A" w:rsidP="00ED59CB">
      <w:pPr>
        <w:numPr>
          <w:ilvl w:val="0"/>
          <w:numId w:val="6"/>
        </w:numPr>
        <w:spacing w:before="0" w:after="0"/>
        <w:jc w:val="both"/>
        <w:rPr>
          <w:rFonts w:eastAsia="Times New Roman" w:cs="Arial"/>
          <w:bCs/>
          <w:sz w:val="24"/>
          <w:lang w:eastAsia="en-GB"/>
        </w:rPr>
      </w:pPr>
      <w:r>
        <w:rPr>
          <w:rFonts w:eastAsia="Times New Roman" w:cs="Arial"/>
          <w:bCs/>
          <w:sz w:val="24"/>
          <w:lang w:eastAsia="en-GB"/>
        </w:rPr>
        <w:t xml:space="preserve">Respect </w:t>
      </w:r>
      <w:r w:rsidR="00DB1A83" w:rsidRPr="00DB1A83">
        <w:rPr>
          <w:rFonts w:eastAsia="Times New Roman" w:cs="Arial"/>
          <w:bCs/>
          <w:sz w:val="24"/>
          <w:lang w:eastAsia="en-GB"/>
        </w:rPr>
        <w:t xml:space="preserve">Men’s Advice Line: </w:t>
      </w:r>
      <w:hyperlink r:id="rId77" w:history="1">
        <w:r w:rsidR="00DB1A83" w:rsidRPr="00DB1A83">
          <w:rPr>
            <w:rFonts w:eastAsia="Times New Roman" w:cs="Arial"/>
            <w:bCs/>
            <w:color w:val="0000FF"/>
            <w:sz w:val="24"/>
            <w:u w:val="single"/>
            <w:lang w:eastAsia="en-GB"/>
          </w:rPr>
          <w:t>www.mensadviceline.org.uk</w:t>
        </w:r>
      </w:hyperlink>
    </w:p>
    <w:p w:rsidR="00DB1A83" w:rsidRPr="00DB1A83" w:rsidRDefault="00DB1A83" w:rsidP="004D4CCC">
      <w:pPr>
        <w:spacing w:before="0" w:after="0"/>
        <w:jc w:val="both"/>
        <w:rPr>
          <w:rFonts w:eastAsia="Times New Roman" w:cs="Arial"/>
          <w:sz w:val="22"/>
          <w:szCs w:val="22"/>
          <w:lang w:val="en-GB" w:eastAsia="en-GB"/>
        </w:rPr>
      </w:pPr>
    </w:p>
    <w:p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Honour based Violence</w:t>
      </w:r>
    </w:p>
    <w:p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Forced Marriage Unit: </w:t>
      </w:r>
      <w:hyperlink r:id="rId78" w:history="1">
        <w:r w:rsidRPr="00DB1A83">
          <w:rPr>
            <w:rFonts w:eastAsia="Times New Roman" w:cs="Arial"/>
            <w:bCs/>
            <w:color w:val="0000FF"/>
            <w:sz w:val="24"/>
            <w:u w:val="single"/>
            <w:lang w:eastAsia="en-GB"/>
          </w:rPr>
          <w:t>https://www.gov.uk/guidance/forced-marriage</w:t>
        </w:r>
      </w:hyperlink>
      <w:r w:rsidRPr="00DB1A83">
        <w:rPr>
          <w:rFonts w:eastAsia="Times New Roman" w:cs="Arial"/>
          <w:sz w:val="22"/>
          <w:szCs w:val="22"/>
          <w:lang w:val="en-GB" w:eastAsia="en-GB"/>
        </w:rPr>
        <w:t xml:space="preserve"> </w:t>
      </w:r>
    </w:p>
    <w:p w:rsidR="00DB1A83" w:rsidRPr="00DB1A83" w:rsidRDefault="00DB1A83" w:rsidP="004D4CCC">
      <w:pPr>
        <w:spacing w:before="0" w:after="0"/>
        <w:jc w:val="both"/>
        <w:rPr>
          <w:rFonts w:eastAsia="Times New Roman" w:cs="Arial"/>
          <w:sz w:val="22"/>
          <w:szCs w:val="22"/>
          <w:lang w:val="en-GB" w:eastAsia="en-GB"/>
        </w:rPr>
      </w:pPr>
    </w:p>
    <w:p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Sexual Abuse and CSE</w:t>
      </w:r>
    </w:p>
    <w:p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Lucy Faithfull Foundation: </w:t>
      </w:r>
      <w:hyperlink r:id="rId79" w:history="1">
        <w:r w:rsidRPr="00DB1A83">
          <w:rPr>
            <w:rFonts w:eastAsia="Times New Roman" w:cs="Arial"/>
            <w:bCs/>
            <w:color w:val="0000FF"/>
            <w:sz w:val="24"/>
            <w:u w:val="single"/>
            <w:lang w:eastAsia="en-GB"/>
          </w:rPr>
          <w:t>www.lucyfaithfull.org.uk</w:t>
        </w:r>
      </w:hyperlink>
      <w:r w:rsidRPr="00DB1A83">
        <w:rPr>
          <w:rFonts w:eastAsia="Times New Roman" w:cs="Arial"/>
          <w:sz w:val="22"/>
          <w:szCs w:val="22"/>
          <w:lang w:val="en-GB" w:eastAsia="en-GB"/>
        </w:rPr>
        <w:t xml:space="preserve"> </w:t>
      </w:r>
    </w:p>
    <w:p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Stop it Now!: </w:t>
      </w:r>
      <w:hyperlink r:id="rId80" w:history="1">
        <w:r w:rsidRPr="00DB1A83">
          <w:rPr>
            <w:rFonts w:eastAsia="Times New Roman" w:cs="Arial"/>
            <w:bCs/>
            <w:color w:val="0000FF"/>
            <w:sz w:val="24"/>
            <w:u w:val="single"/>
            <w:lang w:eastAsia="en-GB"/>
          </w:rPr>
          <w:t>www.stopitnow.org.uk</w:t>
        </w:r>
      </w:hyperlink>
    </w:p>
    <w:p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Parents Protect: </w:t>
      </w:r>
      <w:hyperlink r:id="rId81" w:history="1">
        <w:r w:rsidRPr="00DB1A83">
          <w:rPr>
            <w:rFonts w:eastAsia="Times New Roman" w:cs="Arial"/>
            <w:bCs/>
            <w:color w:val="0000FF"/>
            <w:sz w:val="24"/>
            <w:u w:val="single"/>
            <w:lang w:eastAsia="en-GB"/>
          </w:rPr>
          <w:t>www.parentsprotect.co.uk</w:t>
        </w:r>
      </w:hyperlink>
      <w:r w:rsidRPr="00DB1A83">
        <w:rPr>
          <w:rFonts w:eastAsia="Times New Roman" w:cs="Arial"/>
          <w:sz w:val="22"/>
          <w:szCs w:val="22"/>
          <w:lang w:val="en-GB" w:eastAsia="en-GB"/>
        </w:rPr>
        <w:t xml:space="preserve"> </w:t>
      </w:r>
    </w:p>
    <w:p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CEOP: </w:t>
      </w:r>
      <w:hyperlink r:id="rId82" w:history="1">
        <w:r w:rsidRPr="00DB1A83">
          <w:rPr>
            <w:rFonts w:eastAsia="Times New Roman" w:cs="Arial"/>
            <w:bCs/>
            <w:color w:val="0000FF"/>
            <w:sz w:val="24"/>
            <w:u w:val="single"/>
            <w:lang w:eastAsia="en-GB"/>
          </w:rPr>
          <w:t>www.ceop.police.uk</w:t>
        </w:r>
      </w:hyperlink>
    </w:p>
    <w:p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Marie Collins Foundation: </w:t>
      </w:r>
      <w:hyperlink r:id="rId83" w:history="1">
        <w:r w:rsidRPr="00DB1A83">
          <w:rPr>
            <w:rFonts w:eastAsia="Times New Roman" w:cs="Arial"/>
            <w:bCs/>
            <w:color w:val="0000FF"/>
            <w:sz w:val="24"/>
            <w:u w:val="single"/>
            <w:lang w:eastAsia="en-GB"/>
          </w:rPr>
          <w:t>www.mariecollinsfoundation.org.uk</w:t>
        </w:r>
      </w:hyperlink>
      <w:r w:rsidRPr="00DB1A83">
        <w:rPr>
          <w:rFonts w:eastAsia="Times New Roman" w:cs="Arial"/>
          <w:sz w:val="22"/>
          <w:szCs w:val="22"/>
          <w:lang w:val="en-GB" w:eastAsia="en-GB"/>
        </w:rPr>
        <w:t xml:space="preserve"> </w:t>
      </w:r>
    </w:p>
    <w:p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Internet Watch Foundation (IWF): </w:t>
      </w:r>
      <w:hyperlink r:id="rId84" w:history="1">
        <w:r w:rsidRPr="00DB1A83">
          <w:rPr>
            <w:rFonts w:eastAsia="Times New Roman" w:cs="Arial"/>
            <w:bCs/>
            <w:color w:val="0000FF"/>
            <w:sz w:val="24"/>
            <w:u w:val="single"/>
            <w:lang w:eastAsia="en-GB"/>
          </w:rPr>
          <w:t>www.iwf.org.uk</w:t>
        </w:r>
      </w:hyperlink>
    </w:p>
    <w:p w:rsidR="00DB1A83" w:rsidRPr="00DB1A83" w:rsidRDefault="00DB1A83" w:rsidP="004D4CCC">
      <w:pPr>
        <w:spacing w:before="0" w:after="0"/>
        <w:jc w:val="both"/>
        <w:rPr>
          <w:rFonts w:eastAsia="Times New Roman" w:cs="Arial"/>
          <w:sz w:val="22"/>
          <w:szCs w:val="22"/>
          <w:lang w:val="en-GB" w:eastAsia="en-GB"/>
        </w:rPr>
      </w:pPr>
    </w:p>
    <w:p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Online Safety</w:t>
      </w:r>
    </w:p>
    <w:p w:rsidR="00DB1A83" w:rsidRPr="00DB1A83" w:rsidRDefault="00DB1A83" w:rsidP="00ED59CB">
      <w:pPr>
        <w:numPr>
          <w:ilvl w:val="0"/>
          <w:numId w:val="8"/>
        </w:numPr>
        <w:spacing w:before="0" w:after="0"/>
        <w:jc w:val="both"/>
        <w:rPr>
          <w:rFonts w:eastAsia="Times New Roman" w:cs="Arial"/>
          <w:sz w:val="22"/>
          <w:szCs w:val="22"/>
          <w:lang w:val="en-GB" w:eastAsia="en-GB"/>
        </w:rPr>
      </w:pPr>
      <w:proofErr w:type="spellStart"/>
      <w:r w:rsidRPr="00DB1A83">
        <w:rPr>
          <w:rFonts w:eastAsia="Times New Roman" w:cs="Arial"/>
          <w:sz w:val="22"/>
          <w:szCs w:val="22"/>
          <w:lang w:val="en-GB" w:eastAsia="en-GB"/>
        </w:rPr>
        <w:t>Childnet</w:t>
      </w:r>
      <w:proofErr w:type="spellEnd"/>
      <w:r w:rsidRPr="00DB1A83">
        <w:rPr>
          <w:rFonts w:eastAsia="Times New Roman" w:cs="Arial"/>
          <w:sz w:val="22"/>
          <w:szCs w:val="22"/>
          <w:lang w:val="en-GB" w:eastAsia="en-GB"/>
        </w:rPr>
        <w:t xml:space="preserve"> International: </w:t>
      </w:r>
      <w:hyperlink r:id="rId85" w:history="1">
        <w:r w:rsidRPr="00DB1A83">
          <w:rPr>
            <w:rFonts w:eastAsia="Times New Roman" w:cs="Arial"/>
            <w:bCs/>
            <w:color w:val="0000FF"/>
            <w:sz w:val="24"/>
            <w:u w:val="single"/>
            <w:lang w:eastAsia="en-GB"/>
          </w:rPr>
          <w:t>www.childnet.com</w:t>
        </w:r>
      </w:hyperlink>
      <w:r w:rsidRPr="00DB1A83">
        <w:rPr>
          <w:rFonts w:eastAsia="Times New Roman" w:cs="Arial"/>
          <w:sz w:val="22"/>
          <w:szCs w:val="22"/>
          <w:lang w:val="en-GB" w:eastAsia="en-GB"/>
        </w:rPr>
        <w:t xml:space="preserve"> </w:t>
      </w:r>
    </w:p>
    <w:p w:rsidR="00DB1A83" w:rsidRPr="00DB1A83" w:rsidRDefault="00DB1A83" w:rsidP="00ED59CB">
      <w:pPr>
        <w:numPr>
          <w:ilvl w:val="0"/>
          <w:numId w:val="8"/>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UK Safer Internet Centre: </w:t>
      </w:r>
      <w:hyperlink r:id="rId86" w:history="1">
        <w:r w:rsidRPr="00DB1A83">
          <w:rPr>
            <w:rFonts w:eastAsia="Times New Roman" w:cs="Arial"/>
            <w:color w:val="0000FF"/>
            <w:sz w:val="24"/>
            <w:u w:val="single"/>
            <w:lang w:val="en-GB" w:eastAsia="en-GB"/>
          </w:rPr>
          <w:t>www.saferinternet.org.uk</w:t>
        </w:r>
      </w:hyperlink>
      <w:r w:rsidRPr="00DB1A83">
        <w:rPr>
          <w:rFonts w:eastAsia="Times New Roman" w:cs="Arial"/>
          <w:sz w:val="22"/>
          <w:szCs w:val="22"/>
          <w:lang w:val="en-GB" w:eastAsia="en-GB"/>
        </w:rPr>
        <w:t xml:space="preserve"> </w:t>
      </w:r>
    </w:p>
    <w:p w:rsidR="00DB1A83" w:rsidRPr="00DB1A83" w:rsidRDefault="00DB1A83" w:rsidP="00ED59CB">
      <w:pPr>
        <w:numPr>
          <w:ilvl w:val="0"/>
          <w:numId w:val="8"/>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Parents Info: </w:t>
      </w:r>
      <w:hyperlink r:id="rId87" w:history="1">
        <w:r w:rsidRPr="00DB1A83">
          <w:rPr>
            <w:rFonts w:eastAsia="Times New Roman" w:cs="Arial"/>
            <w:color w:val="0000FF"/>
            <w:sz w:val="24"/>
            <w:u w:val="single"/>
            <w:lang w:val="en-GB" w:eastAsia="en-GB"/>
          </w:rPr>
          <w:t>www.parentinfo.org</w:t>
        </w:r>
      </w:hyperlink>
      <w:r w:rsidRPr="00DB1A83">
        <w:rPr>
          <w:rFonts w:eastAsia="Times New Roman" w:cs="Arial"/>
          <w:sz w:val="22"/>
          <w:szCs w:val="22"/>
          <w:lang w:val="en-GB" w:eastAsia="en-GB"/>
        </w:rPr>
        <w:t xml:space="preserve"> </w:t>
      </w:r>
    </w:p>
    <w:p w:rsidR="00DB1A83" w:rsidRPr="00DB1A83" w:rsidRDefault="00DB1A83" w:rsidP="00ED59CB">
      <w:pPr>
        <w:numPr>
          <w:ilvl w:val="0"/>
          <w:numId w:val="8"/>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Internet Matters: </w:t>
      </w:r>
      <w:hyperlink r:id="rId88" w:history="1">
        <w:r w:rsidRPr="00DB1A83">
          <w:rPr>
            <w:rFonts w:eastAsia="Times New Roman" w:cs="Arial"/>
            <w:color w:val="0000FF"/>
            <w:sz w:val="24"/>
            <w:u w:val="single"/>
            <w:lang w:val="en-GB" w:eastAsia="en-GB"/>
          </w:rPr>
          <w:t>www.internetmatters.org</w:t>
        </w:r>
      </w:hyperlink>
      <w:r w:rsidRPr="00DB1A83">
        <w:rPr>
          <w:rFonts w:eastAsia="Times New Roman" w:cs="Arial"/>
          <w:sz w:val="22"/>
          <w:szCs w:val="22"/>
          <w:lang w:val="en-GB" w:eastAsia="en-GB"/>
        </w:rPr>
        <w:t xml:space="preserve"> </w:t>
      </w:r>
    </w:p>
    <w:p w:rsidR="00DB1A83" w:rsidRPr="00DB1A83" w:rsidRDefault="00DB1A83" w:rsidP="00ED59CB">
      <w:pPr>
        <w:numPr>
          <w:ilvl w:val="0"/>
          <w:numId w:val="8"/>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Net Aware: </w:t>
      </w:r>
      <w:hyperlink r:id="rId89" w:history="1">
        <w:r w:rsidRPr="00DB1A83">
          <w:rPr>
            <w:rFonts w:eastAsia="Times New Roman" w:cs="Arial"/>
            <w:color w:val="0000FF"/>
            <w:sz w:val="24"/>
            <w:u w:val="single"/>
            <w:lang w:val="en-GB" w:eastAsia="en-GB"/>
          </w:rPr>
          <w:t>www.net-aware.org.uk</w:t>
        </w:r>
      </w:hyperlink>
      <w:r w:rsidRPr="00DB1A83">
        <w:rPr>
          <w:rFonts w:eastAsia="Times New Roman" w:cs="Arial"/>
          <w:sz w:val="22"/>
          <w:szCs w:val="22"/>
          <w:lang w:val="en-GB" w:eastAsia="en-GB"/>
        </w:rPr>
        <w:t xml:space="preserve"> </w:t>
      </w:r>
    </w:p>
    <w:p w:rsidR="00DB1A83" w:rsidRPr="00DB1A83" w:rsidRDefault="00DB1A83" w:rsidP="00ED59CB">
      <w:pPr>
        <w:numPr>
          <w:ilvl w:val="0"/>
          <w:numId w:val="8"/>
        </w:numPr>
        <w:spacing w:before="0" w:after="0"/>
        <w:jc w:val="both"/>
        <w:rPr>
          <w:rFonts w:eastAsia="Times New Roman" w:cs="Arial"/>
          <w:color w:val="0000FF"/>
          <w:sz w:val="22"/>
          <w:szCs w:val="22"/>
          <w:u w:val="single"/>
          <w:lang w:val="en-GB" w:eastAsia="en-GB"/>
        </w:rPr>
      </w:pPr>
      <w:proofErr w:type="spellStart"/>
      <w:r w:rsidRPr="00DB1A83">
        <w:rPr>
          <w:rFonts w:eastAsia="Times New Roman" w:cs="Arial"/>
          <w:bCs/>
          <w:sz w:val="22"/>
          <w:szCs w:val="22"/>
          <w:lang w:val="en-GB" w:eastAsia="en-GB"/>
        </w:rPr>
        <w:t>ParentPort</w:t>
      </w:r>
      <w:proofErr w:type="spellEnd"/>
      <w:r w:rsidRPr="00DB1A83">
        <w:rPr>
          <w:rFonts w:eastAsia="Times New Roman" w:cs="Arial"/>
          <w:sz w:val="22"/>
          <w:szCs w:val="22"/>
          <w:lang w:val="en-GB" w:eastAsia="en-GB"/>
        </w:rPr>
        <w:t>:</w:t>
      </w:r>
      <w:r w:rsidRPr="00DB1A83">
        <w:rPr>
          <w:rFonts w:ascii="Helvetica" w:eastAsia="Times New Roman" w:hAnsi="Helvetica"/>
          <w:color w:val="5C5C5C"/>
          <w:sz w:val="23"/>
          <w:szCs w:val="23"/>
          <w:lang w:eastAsia="en-GB"/>
        </w:rPr>
        <w:t xml:space="preserve"> </w:t>
      </w:r>
      <w:hyperlink r:id="rId90" w:tgtFrame="_self" w:history="1">
        <w:r w:rsidRPr="00DB1A83">
          <w:rPr>
            <w:rFonts w:eastAsia="Times New Roman" w:cs="Arial"/>
            <w:color w:val="0000FF"/>
            <w:sz w:val="24"/>
            <w:u w:val="single"/>
            <w:lang w:val="en-GB" w:eastAsia="en-GB"/>
          </w:rPr>
          <w:t>www.parentport.org.uk</w:t>
        </w:r>
      </w:hyperlink>
    </w:p>
    <w:p w:rsidR="00DB1A83" w:rsidRPr="00DB1A83" w:rsidRDefault="00DB1A83" w:rsidP="00ED59CB">
      <w:pPr>
        <w:numPr>
          <w:ilvl w:val="0"/>
          <w:numId w:val="8"/>
        </w:numPr>
        <w:spacing w:before="0" w:after="0"/>
        <w:jc w:val="both"/>
        <w:rPr>
          <w:rFonts w:eastAsia="Times New Roman" w:cs="Arial"/>
          <w:sz w:val="22"/>
          <w:szCs w:val="22"/>
          <w:lang w:val="en-GB" w:eastAsia="en-GB"/>
        </w:rPr>
      </w:pPr>
      <w:r w:rsidRPr="00DB1A83">
        <w:rPr>
          <w:rFonts w:eastAsia="Times New Roman" w:cs="Arial"/>
          <w:sz w:val="22"/>
          <w:szCs w:val="22"/>
          <w:lang w:eastAsia="en-GB"/>
        </w:rPr>
        <w:t xml:space="preserve">Get safe Online: </w:t>
      </w:r>
      <w:hyperlink r:id="rId91" w:history="1">
        <w:r w:rsidRPr="00DB1A83">
          <w:rPr>
            <w:rFonts w:eastAsia="Times New Roman" w:cs="Arial"/>
            <w:color w:val="0000FF"/>
            <w:sz w:val="24"/>
            <w:u w:val="single"/>
            <w:lang w:eastAsia="en-GB"/>
          </w:rPr>
          <w:t>www.getsafeonline.org</w:t>
        </w:r>
      </w:hyperlink>
    </w:p>
    <w:p w:rsidR="00DB1A83" w:rsidRPr="00DB1A83" w:rsidRDefault="00DB1A83" w:rsidP="004D4CCC">
      <w:pPr>
        <w:spacing w:before="0" w:after="0"/>
        <w:jc w:val="both"/>
        <w:rPr>
          <w:rFonts w:eastAsia="Times New Roman" w:cs="Arial"/>
          <w:sz w:val="22"/>
          <w:szCs w:val="22"/>
          <w:lang w:val="en-GB" w:eastAsia="en-GB"/>
        </w:rPr>
      </w:pPr>
    </w:p>
    <w:p w:rsidR="0080635A" w:rsidRDefault="0080635A" w:rsidP="004D4CCC">
      <w:pPr>
        <w:spacing w:before="0" w:after="0"/>
        <w:jc w:val="both"/>
        <w:rPr>
          <w:rFonts w:eastAsia="Times New Roman" w:cs="Arial"/>
          <w:b/>
          <w:sz w:val="22"/>
          <w:szCs w:val="22"/>
          <w:lang w:val="en-GB" w:eastAsia="en-GB"/>
        </w:rPr>
      </w:pPr>
    </w:p>
    <w:p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Radicalisation and hate</w:t>
      </w:r>
    </w:p>
    <w:p w:rsidR="00DB1A83" w:rsidRPr="00DB1A83" w:rsidRDefault="00DB1A83" w:rsidP="00ED59CB">
      <w:pPr>
        <w:numPr>
          <w:ilvl w:val="0"/>
          <w:numId w:val="9"/>
        </w:numPr>
        <w:spacing w:before="0" w:after="0"/>
        <w:jc w:val="both"/>
        <w:rPr>
          <w:rFonts w:ascii="Times New Roman" w:eastAsia="Times New Roman" w:hAnsi="Times New Roman"/>
          <w:sz w:val="23"/>
          <w:szCs w:val="23"/>
          <w:lang w:eastAsia="en-GB"/>
        </w:rPr>
      </w:pPr>
      <w:r w:rsidRPr="00DB1A83">
        <w:rPr>
          <w:rFonts w:eastAsia="Times New Roman" w:cs="Arial"/>
          <w:sz w:val="22"/>
          <w:szCs w:val="22"/>
          <w:lang w:val="en-GB" w:eastAsia="en-GB"/>
        </w:rPr>
        <w:t xml:space="preserve">Educate against Hate: </w:t>
      </w:r>
      <w:hyperlink r:id="rId92" w:history="1">
        <w:r w:rsidRPr="00DB1A83">
          <w:rPr>
            <w:rFonts w:eastAsia="Times New Roman" w:cs="Arial"/>
            <w:color w:val="0000FF"/>
            <w:sz w:val="24"/>
            <w:u w:val="single"/>
            <w:lang w:val="en-GB" w:eastAsia="en-GB"/>
          </w:rPr>
          <w:t>www.educateagainsthate.com</w:t>
        </w:r>
      </w:hyperlink>
      <w:r w:rsidRPr="00DB1A83">
        <w:rPr>
          <w:rFonts w:ascii="Times New Roman" w:eastAsia="Times New Roman" w:hAnsi="Times New Roman"/>
          <w:sz w:val="23"/>
          <w:szCs w:val="23"/>
          <w:lang w:eastAsia="en-GB"/>
        </w:rPr>
        <w:t xml:space="preserve">   </w:t>
      </w:r>
    </w:p>
    <w:p w:rsidR="00DB1A83" w:rsidRPr="00DB1A83" w:rsidRDefault="00DB1A83" w:rsidP="00ED59CB">
      <w:pPr>
        <w:numPr>
          <w:ilvl w:val="0"/>
          <w:numId w:val="9"/>
        </w:numPr>
        <w:spacing w:before="0" w:after="0"/>
        <w:jc w:val="both"/>
        <w:rPr>
          <w:rFonts w:eastAsia="Times New Roman" w:cs="Arial"/>
          <w:bCs/>
          <w:sz w:val="24"/>
          <w:lang w:eastAsia="en-GB"/>
        </w:rPr>
      </w:pPr>
      <w:r w:rsidRPr="00DB1A83">
        <w:rPr>
          <w:rFonts w:eastAsia="Times New Roman" w:cs="Arial"/>
          <w:sz w:val="22"/>
          <w:szCs w:val="22"/>
          <w:lang w:val="en-GB" w:eastAsia="en-GB"/>
        </w:rPr>
        <w:t>Counter Terrorism Internet Referral Unit</w:t>
      </w:r>
      <w:r w:rsidRPr="00DB1A83">
        <w:rPr>
          <w:rFonts w:ascii="Helvetica" w:eastAsia="Times New Roman" w:hAnsi="Helvetica"/>
          <w:color w:val="5C5C5C"/>
          <w:sz w:val="23"/>
          <w:szCs w:val="23"/>
          <w:lang w:eastAsia="en-GB"/>
        </w:rPr>
        <w:t>: </w:t>
      </w:r>
      <w:hyperlink r:id="rId93" w:tgtFrame="_self" w:history="1">
        <w:r w:rsidRPr="00DB1A83">
          <w:rPr>
            <w:rFonts w:eastAsia="Times New Roman" w:cs="Arial"/>
            <w:color w:val="0000FF"/>
            <w:sz w:val="24"/>
            <w:u w:val="single"/>
            <w:lang w:val="en-GB" w:eastAsia="en-GB"/>
          </w:rPr>
          <w:t>www.gov.uk/report-terrorism</w:t>
        </w:r>
      </w:hyperlink>
    </w:p>
    <w:p w:rsidR="00DB1A83" w:rsidRPr="00DB1A83" w:rsidRDefault="00DB1A83" w:rsidP="00ED59CB">
      <w:pPr>
        <w:numPr>
          <w:ilvl w:val="0"/>
          <w:numId w:val="9"/>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True Vision: </w:t>
      </w:r>
      <w:hyperlink r:id="rId94" w:history="1">
        <w:r w:rsidRPr="00DB1A83">
          <w:rPr>
            <w:rFonts w:eastAsia="Times New Roman" w:cs="Arial"/>
            <w:color w:val="0000FF"/>
            <w:sz w:val="24"/>
            <w:u w:val="single"/>
            <w:lang w:val="en-GB" w:eastAsia="en-GB"/>
          </w:rPr>
          <w:t>www.report-it.org.uk</w:t>
        </w:r>
      </w:hyperlink>
      <w:r w:rsidRPr="00DB1A83">
        <w:rPr>
          <w:rFonts w:eastAsia="Times New Roman" w:cs="Arial"/>
          <w:sz w:val="22"/>
          <w:szCs w:val="22"/>
          <w:lang w:val="en-GB" w:eastAsia="en-GB"/>
        </w:rPr>
        <w:t xml:space="preserve"> </w:t>
      </w: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Default="00DB1A83" w:rsidP="004D4CCC">
      <w:pPr>
        <w:spacing w:before="0" w:after="0"/>
        <w:jc w:val="both"/>
        <w:rPr>
          <w:rFonts w:eastAsia="Times New Roman" w:cs="Arial"/>
          <w:bCs/>
          <w:sz w:val="24"/>
          <w:lang w:eastAsia="en-GB"/>
        </w:rPr>
      </w:pPr>
    </w:p>
    <w:p w:rsidR="004D4CCC" w:rsidRDefault="004D4CCC" w:rsidP="004D4CCC">
      <w:pPr>
        <w:spacing w:before="0" w:after="0"/>
        <w:jc w:val="both"/>
        <w:rPr>
          <w:rFonts w:eastAsia="Times New Roman" w:cs="Arial"/>
          <w:bCs/>
          <w:sz w:val="24"/>
          <w:lang w:eastAsia="en-GB"/>
        </w:rPr>
      </w:pPr>
    </w:p>
    <w:p w:rsidR="004D4CCC" w:rsidRDefault="004D4CCC" w:rsidP="004D4CCC">
      <w:pPr>
        <w:spacing w:before="0" w:after="0"/>
        <w:jc w:val="both"/>
        <w:rPr>
          <w:rFonts w:eastAsia="Times New Roman" w:cs="Arial"/>
          <w:bCs/>
          <w:sz w:val="24"/>
          <w:lang w:eastAsia="en-GB"/>
        </w:rPr>
      </w:pPr>
    </w:p>
    <w:p w:rsidR="004D4CCC" w:rsidRDefault="004D4CCC" w:rsidP="004D4CCC">
      <w:pPr>
        <w:spacing w:before="0" w:after="0"/>
        <w:jc w:val="both"/>
        <w:rPr>
          <w:rFonts w:eastAsia="Times New Roman" w:cs="Arial"/>
          <w:bCs/>
          <w:sz w:val="24"/>
          <w:lang w:eastAsia="en-GB"/>
        </w:rPr>
      </w:pPr>
    </w:p>
    <w:p w:rsidR="004D4CCC" w:rsidRPr="00DB1A83" w:rsidRDefault="004D4CCC"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Default="00DB1A83" w:rsidP="004D4CCC">
      <w:pPr>
        <w:spacing w:before="0" w:after="0"/>
        <w:jc w:val="both"/>
        <w:rPr>
          <w:rFonts w:eastAsia="Times New Roman" w:cs="Arial"/>
          <w:bCs/>
          <w:sz w:val="24"/>
          <w:lang w:eastAsia="en-GB"/>
        </w:rPr>
      </w:pPr>
    </w:p>
    <w:p w:rsidR="00DB1A83" w:rsidRDefault="00DB1A83" w:rsidP="004D4CCC">
      <w:pPr>
        <w:spacing w:before="0" w:after="0"/>
        <w:jc w:val="both"/>
        <w:rPr>
          <w:rFonts w:eastAsia="Times New Roman" w:cs="Arial"/>
          <w:bCs/>
          <w:sz w:val="24"/>
          <w:lang w:eastAsia="en-GB"/>
        </w:rPr>
      </w:pPr>
    </w:p>
    <w:p w:rsidR="00DB1A83" w:rsidRDefault="00DB1A83" w:rsidP="004D4CCC">
      <w:pPr>
        <w:spacing w:before="0" w:after="0"/>
        <w:jc w:val="both"/>
        <w:rPr>
          <w:rFonts w:eastAsia="Times New Roman" w:cs="Arial"/>
          <w:bCs/>
          <w:sz w:val="24"/>
          <w:lang w:eastAsia="en-GB"/>
        </w:rPr>
      </w:pPr>
    </w:p>
    <w:p w:rsid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DB1A83" w:rsidRDefault="00DB1A83" w:rsidP="004D4CCC">
      <w:pPr>
        <w:spacing w:before="0" w:after="0"/>
        <w:jc w:val="both"/>
        <w:rPr>
          <w:rFonts w:eastAsia="Times New Roman" w:cs="Arial"/>
          <w:bCs/>
          <w:sz w:val="24"/>
          <w:lang w:eastAsia="en-GB"/>
        </w:rPr>
      </w:pPr>
    </w:p>
    <w:p w:rsidR="00DB1A83" w:rsidRPr="002C3394" w:rsidRDefault="00DB1A83" w:rsidP="004D4CCC">
      <w:pPr>
        <w:keepNext/>
        <w:spacing w:before="0" w:after="0"/>
        <w:jc w:val="both"/>
        <w:outlineLvl w:val="0"/>
        <w:rPr>
          <w:rFonts w:eastAsia="Times New Roman" w:cs="Arial"/>
          <w:b/>
          <w:bCs/>
          <w:sz w:val="28"/>
          <w:szCs w:val="28"/>
          <w:lang w:val="en-GB" w:eastAsia="en-GB"/>
        </w:rPr>
      </w:pPr>
      <w:bookmarkStart w:id="99" w:name="_Toc492304095"/>
      <w:bookmarkStart w:id="100" w:name="_Toc48825533"/>
      <w:r w:rsidRPr="002C3394">
        <w:rPr>
          <w:rFonts w:eastAsia="Times New Roman" w:cs="Arial"/>
          <w:b/>
          <w:bCs/>
          <w:sz w:val="28"/>
          <w:szCs w:val="28"/>
          <w:lang w:val="en-GB" w:eastAsia="en-GB"/>
        </w:rPr>
        <w:t>Appendix 7: Safe Touch Key Principles and Guidance for Good Practice</w:t>
      </w:r>
      <w:bookmarkEnd w:id="99"/>
      <w:bookmarkEnd w:id="100"/>
    </w:p>
    <w:p w:rsidR="00DB1A83" w:rsidRPr="0095697B" w:rsidRDefault="00DB1A83" w:rsidP="004D4CCC">
      <w:pPr>
        <w:spacing w:before="100" w:beforeAutospacing="1" w:after="100" w:afterAutospacing="1" w:line="252" w:lineRule="atLeast"/>
        <w:jc w:val="both"/>
        <w:rPr>
          <w:rFonts w:eastAsia="Calibri" w:cs="Arial"/>
          <w:szCs w:val="20"/>
          <w:lang w:val="en-GB" w:eastAsia="en-GB"/>
        </w:rPr>
      </w:pPr>
      <w:r w:rsidRPr="0095697B">
        <w:rPr>
          <w:rFonts w:eastAsia="Times New Roman" w:cs="Arial"/>
          <w:szCs w:val="20"/>
          <w:lang w:val="en-GB" w:eastAsia="en-GB"/>
        </w:rPr>
        <w:t>It is important to remember that children may have suffered from inappropriate/unwanted and detrimental abuse and/or neglect which may lead them to attempt to relate to others in inappropriate ways. Any unwanted physical contact by an adult, however well intended, may trigger unexpected reactions which can be misconstrued in certain children. All staff should be aware that physical contact may lead to a response which is difficult to understand and manage.</w:t>
      </w:r>
    </w:p>
    <w:p w:rsidR="00DB1A83" w:rsidRPr="0095697B" w:rsidRDefault="00DB1A83" w:rsidP="004D4CCC">
      <w:pPr>
        <w:spacing w:before="100" w:beforeAutospacing="1" w:after="100" w:afterAutospacing="1" w:line="252" w:lineRule="atLeast"/>
        <w:jc w:val="both"/>
        <w:rPr>
          <w:rFonts w:eastAsia="Times New Roman" w:cs="Arial"/>
          <w:szCs w:val="20"/>
          <w:lang w:val="en-GB" w:eastAsia="en-GB"/>
        </w:rPr>
      </w:pPr>
      <w:r w:rsidRPr="0095697B">
        <w:rPr>
          <w:rFonts w:eastAsia="Times New Roman" w:cs="Arial"/>
          <w:szCs w:val="20"/>
          <w:lang w:val="en-GB" w:eastAsia="en-GB"/>
        </w:rPr>
        <w:t xml:space="preserve">Where a child or young person initiates inappropriate contact, it is the responsibility of the staff member to ensure that contact is not exploited in any way and to sensitively deter the child without them feeling rejected, and to help them to understand the importance of personal boundaries. In such circumstances the incident should be reported to the DSL in order for careful consideration, advice and support to be given to the situation. </w:t>
      </w:r>
    </w:p>
    <w:p w:rsidR="00DB1A83" w:rsidRPr="0095697B" w:rsidRDefault="00DB1A83" w:rsidP="004D4CCC">
      <w:pPr>
        <w:spacing w:before="100" w:beforeAutospacing="1" w:after="100" w:afterAutospacing="1" w:line="252" w:lineRule="atLeast"/>
        <w:jc w:val="both"/>
        <w:rPr>
          <w:rFonts w:eastAsia="Times New Roman" w:cs="Arial"/>
          <w:szCs w:val="20"/>
          <w:lang w:val="en-GB" w:eastAsia="en-GB"/>
        </w:rPr>
      </w:pPr>
      <w:r w:rsidRPr="0095697B">
        <w:rPr>
          <w:rFonts w:eastAsia="Times New Roman" w:cs="Arial"/>
          <w:szCs w:val="20"/>
          <w:lang w:val="en-GB" w:eastAsia="en-GB"/>
        </w:rPr>
        <w:t>For each child/young person what constitutes an intimate part of the body will vary, but generally speaking it is acceptable to touch children's hands, arms and shoulders:</w:t>
      </w:r>
    </w:p>
    <w:p w:rsidR="00DB1A83" w:rsidRPr="0095697B" w:rsidRDefault="00DB1A83" w:rsidP="00ED59CB">
      <w:pPr>
        <w:numPr>
          <w:ilvl w:val="0"/>
          <w:numId w:val="10"/>
        </w:numPr>
        <w:spacing w:before="0" w:after="0"/>
        <w:jc w:val="both"/>
        <w:rPr>
          <w:rFonts w:eastAsia="Times New Roman" w:cs="Arial"/>
          <w:szCs w:val="20"/>
          <w:lang w:eastAsia="en-GB"/>
        </w:rPr>
      </w:pPr>
      <w:r w:rsidRPr="0095697B">
        <w:rPr>
          <w:rFonts w:eastAsia="Times New Roman" w:cs="Arial"/>
          <w:szCs w:val="20"/>
          <w:lang w:eastAsia="en-GB"/>
        </w:rPr>
        <w:t>Other parts of the body are less acc</w:t>
      </w:r>
      <w:r w:rsidR="00C65ADA">
        <w:rPr>
          <w:rFonts w:eastAsia="Times New Roman" w:cs="Arial"/>
          <w:szCs w:val="20"/>
          <w:lang w:eastAsia="en-GB"/>
        </w:rPr>
        <w:t>eptable to be touched</w:t>
      </w:r>
      <w:r w:rsidRPr="0095697B">
        <w:rPr>
          <w:rFonts w:eastAsia="Times New Roman" w:cs="Arial"/>
          <w:szCs w:val="20"/>
          <w:lang w:eastAsia="en-GB"/>
        </w:rPr>
        <w:t xml:space="preserve"> and some parts of the body are "no go areas";</w:t>
      </w:r>
    </w:p>
    <w:p w:rsidR="00DB1A83" w:rsidRPr="0095697B" w:rsidRDefault="00BB3C38" w:rsidP="00ED59CB">
      <w:pPr>
        <w:numPr>
          <w:ilvl w:val="0"/>
          <w:numId w:val="10"/>
        </w:numPr>
        <w:spacing w:before="0" w:after="0"/>
        <w:jc w:val="both"/>
        <w:rPr>
          <w:rFonts w:eastAsia="Times New Roman" w:cs="Arial"/>
          <w:szCs w:val="20"/>
          <w:lang w:eastAsia="en-GB"/>
        </w:rPr>
      </w:pPr>
      <w:r w:rsidRPr="0095697B">
        <w:rPr>
          <w:rFonts w:eastAsia="Times New Roman" w:cs="Arial"/>
          <w:szCs w:val="20"/>
          <w:lang w:eastAsia="en-GB"/>
        </w:rPr>
        <w:t>Therefore,</w:t>
      </w:r>
      <w:r w:rsidR="00DB1A83" w:rsidRPr="0095697B">
        <w:rPr>
          <w:rFonts w:eastAsia="Times New Roman" w:cs="Arial"/>
          <w:szCs w:val="20"/>
          <w:lang w:eastAsia="en-GB"/>
        </w:rPr>
        <w:t xml:space="preserve"> it may be appropriate to touch a child's knee or to stroke their hair - if the child indicates such touch is appropriate. To go beyond this would be unacceptable, even if the child appeared to accept it;</w:t>
      </w:r>
    </w:p>
    <w:p w:rsidR="00DB1A83" w:rsidRPr="0095697B" w:rsidRDefault="00DB1A83" w:rsidP="00ED59CB">
      <w:pPr>
        <w:numPr>
          <w:ilvl w:val="0"/>
          <w:numId w:val="10"/>
        </w:numPr>
        <w:spacing w:before="0" w:after="0"/>
        <w:jc w:val="both"/>
        <w:rPr>
          <w:rFonts w:eastAsia="Times New Roman" w:cs="Arial"/>
          <w:szCs w:val="20"/>
          <w:lang w:eastAsia="en-GB"/>
        </w:rPr>
      </w:pPr>
      <w:r w:rsidRPr="0095697B">
        <w:rPr>
          <w:rFonts w:eastAsia="Times New Roman" w:cs="Arial"/>
          <w:szCs w:val="20"/>
          <w:lang w:eastAsia="en-GB"/>
        </w:rPr>
        <w:t xml:space="preserve">In any case, no part of the body should be touched if it were likely to generate </w:t>
      </w:r>
      <w:proofErr w:type="spellStart"/>
      <w:r w:rsidRPr="0095697B">
        <w:rPr>
          <w:rFonts w:eastAsia="Times New Roman" w:cs="Arial"/>
          <w:szCs w:val="20"/>
          <w:lang w:eastAsia="en-GB"/>
        </w:rPr>
        <w:t>sexualised</w:t>
      </w:r>
      <w:proofErr w:type="spellEnd"/>
      <w:r w:rsidRPr="0095697B">
        <w:rPr>
          <w:rFonts w:eastAsia="Times New Roman" w:cs="Arial"/>
          <w:szCs w:val="20"/>
          <w:lang w:eastAsia="en-GB"/>
        </w:rPr>
        <w:t xml:space="preserve"> feeling on the part of the adult or child;</w:t>
      </w:r>
    </w:p>
    <w:p w:rsidR="00DB1A83" w:rsidRPr="0095697B" w:rsidRDefault="00C65ADA" w:rsidP="00ED59CB">
      <w:pPr>
        <w:numPr>
          <w:ilvl w:val="0"/>
          <w:numId w:val="10"/>
        </w:numPr>
        <w:spacing w:before="0" w:after="0"/>
        <w:jc w:val="both"/>
        <w:rPr>
          <w:rFonts w:eastAsia="Times New Roman" w:cs="Arial"/>
          <w:szCs w:val="20"/>
          <w:lang w:eastAsia="en-GB"/>
        </w:rPr>
      </w:pPr>
      <w:r>
        <w:rPr>
          <w:rFonts w:eastAsia="Times New Roman" w:cs="Arial"/>
          <w:szCs w:val="20"/>
          <w:lang w:eastAsia="en-GB"/>
        </w:rPr>
        <w:t>N</w:t>
      </w:r>
      <w:r w:rsidR="00DB1A83" w:rsidRPr="0095697B">
        <w:rPr>
          <w:rFonts w:eastAsia="Times New Roman" w:cs="Arial"/>
          <w:szCs w:val="20"/>
          <w:lang w:eastAsia="en-GB"/>
        </w:rPr>
        <w:t xml:space="preserve">o part of the body should be touched in a way that appears </w:t>
      </w:r>
      <w:proofErr w:type="spellStart"/>
      <w:r w:rsidR="00DB1A83" w:rsidRPr="0095697B">
        <w:rPr>
          <w:rFonts w:eastAsia="Times New Roman" w:cs="Arial"/>
          <w:szCs w:val="20"/>
          <w:lang w:eastAsia="en-GB"/>
        </w:rPr>
        <w:t>patronising</w:t>
      </w:r>
      <w:proofErr w:type="spellEnd"/>
      <w:r w:rsidR="00DB1A83" w:rsidRPr="0095697B">
        <w:rPr>
          <w:rFonts w:eastAsia="Times New Roman" w:cs="Arial"/>
          <w:szCs w:val="20"/>
          <w:lang w:eastAsia="en-GB"/>
        </w:rPr>
        <w:t xml:space="preserve"> or intrusive;</w:t>
      </w:r>
    </w:p>
    <w:p w:rsidR="00DB1A83" w:rsidRPr="0095697B" w:rsidRDefault="00C65ADA" w:rsidP="00ED59CB">
      <w:pPr>
        <w:numPr>
          <w:ilvl w:val="0"/>
          <w:numId w:val="10"/>
        </w:numPr>
        <w:spacing w:before="0" w:after="0"/>
        <w:jc w:val="both"/>
        <w:rPr>
          <w:rFonts w:eastAsia="Times New Roman" w:cs="Arial"/>
          <w:szCs w:val="20"/>
          <w:lang w:eastAsia="en-GB"/>
        </w:rPr>
      </w:pPr>
      <w:r>
        <w:rPr>
          <w:rFonts w:eastAsia="Times New Roman" w:cs="Arial"/>
          <w:szCs w:val="20"/>
          <w:lang w:eastAsia="en-GB"/>
        </w:rPr>
        <w:t>T</w:t>
      </w:r>
      <w:r w:rsidR="00DB1A83" w:rsidRPr="0095697B">
        <w:rPr>
          <w:rFonts w:eastAsia="Times New Roman" w:cs="Arial"/>
          <w:szCs w:val="20"/>
          <w:lang w:eastAsia="en-GB"/>
        </w:rPr>
        <w:t>he context in which touch takes place is usually the decisive factor in determining the emotional and physical safety for both parties;</w:t>
      </w:r>
    </w:p>
    <w:p w:rsidR="00DB1A83" w:rsidRPr="0095697B" w:rsidRDefault="00DB1A83" w:rsidP="00ED59CB">
      <w:pPr>
        <w:numPr>
          <w:ilvl w:val="0"/>
          <w:numId w:val="10"/>
        </w:numPr>
        <w:spacing w:before="0" w:after="0"/>
        <w:jc w:val="both"/>
        <w:rPr>
          <w:rFonts w:eastAsia="Times New Roman" w:cs="Arial"/>
          <w:szCs w:val="20"/>
          <w:lang w:eastAsia="en-GB"/>
        </w:rPr>
      </w:pPr>
      <w:r w:rsidRPr="0095697B">
        <w:rPr>
          <w:rFonts w:eastAsia="Times New Roman" w:cs="Arial"/>
          <w:szCs w:val="20"/>
          <w:lang w:eastAsia="en-GB"/>
        </w:rPr>
        <w:t>Physical contact should never be secretive or for the gratification of the adult, or represent a misuse of authority. If a member of staff believes that their action could be misinterpreted, or if any action is observed by another as being inappropriate or possibly abusive, the incident and circumstances must be reported immedi</w:t>
      </w:r>
      <w:r w:rsidR="00C65ADA">
        <w:rPr>
          <w:rFonts w:eastAsia="Times New Roman" w:cs="Arial"/>
          <w:szCs w:val="20"/>
          <w:lang w:eastAsia="en-GB"/>
        </w:rPr>
        <w:t>ately to the DSL</w:t>
      </w:r>
      <w:r w:rsidRPr="0095697B">
        <w:rPr>
          <w:rFonts w:eastAsia="Times New Roman" w:cs="Arial"/>
          <w:szCs w:val="20"/>
          <w:lang w:eastAsia="en-GB"/>
        </w:rPr>
        <w:t xml:space="preserve"> or a senior manager </w:t>
      </w:r>
      <w:r w:rsidR="00C65ADA">
        <w:rPr>
          <w:rFonts w:eastAsia="Times New Roman" w:cs="Arial"/>
          <w:szCs w:val="20"/>
          <w:lang w:eastAsia="en-GB"/>
        </w:rPr>
        <w:t xml:space="preserve">as </w:t>
      </w:r>
      <w:r w:rsidRPr="0095697B">
        <w:rPr>
          <w:rFonts w:eastAsia="Times New Roman" w:cs="Arial"/>
          <w:szCs w:val="20"/>
          <w:lang w:eastAsia="en-GB"/>
        </w:rPr>
        <w:t>outlined in the procedures for handling allegations and an appropriate record</w:t>
      </w:r>
      <w:r w:rsidR="00C65ADA">
        <w:rPr>
          <w:rFonts w:eastAsia="Times New Roman" w:cs="Arial"/>
          <w:szCs w:val="20"/>
          <w:lang w:eastAsia="en-GB"/>
        </w:rPr>
        <w:t xml:space="preserve"> made. Parents/</w:t>
      </w:r>
      <w:proofErr w:type="spellStart"/>
      <w:r w:rsidR="00C65ADA">
        <w:rPr>
          <w:rFonts w:eastAsia="Times New Roman" w:cs="Arial"/>
          <w:szCs w:val="20"/>
          <w:lang w:eastAsia="en-GB"/>
        </w:rPr>
        <w:t>carers</w:t>
      </w:r>
      <w:proofErr w:type="spellEnd"/>
      <w:r w:rsidRPr="0095697B">
        <w:rPr>
          <w:rFonts w:eastAsia="Times New Roman" w:cs="Arial"/>
          <w:szCs w:val="20"/>
          <w:lang w:eastAsia="en-GB"/>
        </w:rPr>
        <w:t xml:space="preserve"> should be informed;</w:t>
      </w:r>
    </w:p>
    <w:p w:rsidR="00DB1A83" w:rsidRPr="0095697B" w:rsidRDefault="00DB1A83" w:rsidP="00ED59CB">
      <w:pPr>
        <w:numPr>
          <w:ilvl w:val="0"/>
          <w:numId w:val="10"/>
        </w:numPr>
        <w:spacing w:before="0" w:after="0"/>
        <w:jc w:val="both"/>
        <w:rPr>
          <w:rFonts w:eastAsia="Times New Roman" w:cs="Arial"/>
          <w:szCs w:val="20"/>
          <w:lang w:eastAsia="en-GB"/>
        </w:rPr>
      </w:pPr>
      <w:r w:rsidRPr="0095697B">
        <w:rPr>
          <w:rFonts w:eastAsia="Times New Roman" w:cs="Arial"/>
          <w:szCs w:val="20"/>
          <w:lang w:eastAsia="en-GB"/>
        </w:rPr>
        <w:t>What message is being sent out to the child? If the intention is to positively and safely communicate affection, warmth, acceptance and reassurance it is likely to be acceptable.</w:t>
      </w:r>
    </w:p>
    <w:p w:rsidR="00DB1A83" w:rsidRPr="0095697B" w:rsidRDefault="00DB1A83" w:rsidP="004D4CCC">
      <w:pPr>
        <w:spacing w:before="0" w:after="0"/>
        <w:ind w:left="720"/>
        <w:jc w:val="both"/>
        <w:rPr>
          <w:rFonts w:eastAsia="Times New Roman" w:cs="Arial"/>
          <w:szCs w:val="20"/>
          <w:lang w:eastAsia="en-GB"/>
        </w:rPr>
      </w:pPr>
    </w:p>
    <w:p w:rsidR="00DB1A83" w:rsidRPr="0095697B" w:rsidRDefault="00DB1A83" w:rsidP="004D4CCC">
      <w:pPr>
        <w:spacing w:before="0" w:after="0" w:line="252" w:lineRule="atLeast"/>
        <w:jc w:val="both"/>
        <w:rPr>
          <w:rFonts w:eastAsia="Times New Roman" w:cs="Arial"/>
          <w:szCs w:val="20"/>
          <w:lang w:val="en-GB" w:eastAsia="en-GB"/>
        </w:rPr>
      </w:pPr>
      <w:r w:rsidRPr="0095697B">
        <w:rPr>
          <w:rFonts w:eastAsia="Times New Roman" w:cs="Arial"/>
          <w:szCs w:val="20"/>
          <w:lang w:val="en-GB" w:eastAsia="en-GB"/>
        </w:rPr>
        <w:t>Staff should touch with confidence and should verbalise their affection, reassurance and acceptance by touching and making positive comments, for example touching a child's arm and saying "well done". Where children/young people indicate that touch is unwelcome staff should back off and apologise if necessary. Staff should talk to colleagues and record their interactions with children. If particular strategies work, or not, colleagues should be informed so they can build on or avoid making the same mistake.</w:t>
      </w:r>
    </w:p>
    <w:p w:rsidR="00DB1A83" w:rsidRPr="0095697B" w:rsidRDefault="00DB1A83" w:rsidP="004D4CCC">
      <w:pPr>
        <w:spacing w:before="100" w:beforeAutospacing="1" w:after="100" w:afterAutospacing="1" w:line="252" w:lineRule="atLeast"/>
        <w:jc w:val="both"/>
        <w:rPr>
          <w:rFonts w:eastAsia="Times New Roman" w:cs="Arial"/>
          <w:szCs w:val="20"/>
          <w:lang w:val="en-GB" w:eastAsia="en-GB"/>
        </w:rPr>
      </w:pPr>
      <w:r w:rsidRPr="0095697B">
        <w:rPr>
          <w:rFonts w:eastAsia="Times New Roman" w:cs="Arial"/>
          <w:szCs w:val="20"/>
          <w:lang w:val="en-GB" w:eastAsia="en-GB"/>
        </w:rPr>
        <w:t>The key is for staff to help children and young people experience and benefit from touch, positively and safely, as a way of communicating affection, warmth, acceptance and reassurance.</w:t>
      </w:r>
    </w:p>
    <w:p w:rsidR="00DB1A83" w:rsidRPr="0095697B" w:rsidRDefault="00DB1A83" w:rsidP="00AF65D9">
      <w:pPr>
        <w:spacing w:before="0" w:after="0"/>
        <w:jc w:val="both"/>
        <w:rPr>
          <w:rFonts w:eastAsia="Calibri" w:cs="Arial"/>
          <w:szCs w:val="20"/>
          <w:lang w:val="en-GB" w:eastAsia="en-GB"/>
        </w:rPr>
      </w:pPr>
      <w:r w:rsidRPr="0095697B">
        <w:rPr>
          <w:rFonts w:eastAsia="Times New Roman" w:cs="Arial"/>
          <w:szCs w:val="20"/>
          <w:lang w:val="en-GB" w:eastAsia="en-GB"/>
        </w:rPr>
        <w:t>Staff should:</w:t>
      </w:r>
    </w:p>
    <w:p w:rsidR="00DB1A83" w:rsidRPr="0095697B" w:rsidRDefault="00DB1A83" w:rsidP="00AF65D9">
      <w:pPr>
        <w:numPr>
          <w:ilvl w:val="0"/>
          <w:numId w:val="11"/>
        </w:numPr>
        <w:spacing w:before="0" w:after="0"/>
        <w:ind w:left="714" w:hanging="357"/>
        <w:jc w:val="both"/>
        <w:rPr>
          <w:rFonts w:eastAsia="Times New Roman" w:cs="Arial"/>
          <w:szCs w:val="20"/>
          <w:lang w:eastAsia="en-GB"/>
        </w:rPr>
      </w:pPr>
      <w:r w:rsidRPr="0095697B">
        <w:rPr>
          <w:rFonts w:eastAsia="Times New Roman" w:cs="Arial"/>
          <w:szCs w:val="20"/>
          <w:lang w:eastAsia="en-GB"/>
        </w:rPr>
        <w:t>Be aware that even well intentioned physical contact may be misconstrued by the child, an observer or by anyone to whom this action is described;</w:t>
      </w:r>
    </w:p>
    <w:p w:rsidR="00DB1A83" w:rsidRPr="0095697B" w:rsidRDefault="00DB1A83" w:rsidP="00AF65D9">
      <w:pPr>
        <w:numPr>
          <w:ilvl w:val="0"/>
          <w:numId w:val="11"/>
        </w:numPr>
        <w:spacing w:before="0" w:after="0"/>
        <w:ind w:left="714" w:hanging="357"/>
        <w:jc w:val="both"/>
        <w:rPr>
          <w:rFonts w:eastAsia="Times New Roman" w:cs="Arial"/>
          <w:szCs w:val="20"/>
          <w:lang w:eastAsia="en-GB"/>
        </w:rPr>
      </w:pPr>
      <w:r w:rsidRPr="0095697B">
        <w:rPr>
          <w:rFonts w:eastAsia="Times New Roman" w:cs="Arial"/>
          <w:szCs w:val="20"/>
          <w:lang w:eastAsia="en-GB"/>
        </w:rPr>
        <w:t>Always be prepared to report and explain actions and accept that all physical contact be open to scrutiny;</w:t>
      </w:r>
    </w:p>
    <w:p w:rsidR="00DB1A83" w:rsidRPr="0095697B" w:rsidRDefault="00DB1A83" w:rsidP="00AF65D9">
      <w:pPr>
        <w:numPr>
          <w:ilvl w:val="0"/>
          <w:numId w:val="11"/>
        </w:numPr>
        <w:spacing w:before="0" w:after="0"/>
        <w:ind w:left="714" w:hanging="357"/>
        <w:jc w:val="both"/>
        <w:rPr>
          <w:rFonts w:eastAsia="Times New Roman" w:cs="Arial"/>
          <w:szCs w:val="20"/>
          <w:lang w:eastAsia="en-GB"/>
        </w:rPr>
      </w:pPr>
      <w:r w:rsidRPr="0095697B">
        <w:rPr>
          <w:rFonts w:eastAsia="Times New Roman" w:cs="Arial"/>
          <w:szCs w:val="20"/>
          <w:lang w:eastAsia="en-GB"/>
        </w:rPr>
        <w:t>Be aware of cultural or religious views about touching and always be sensitive to issues of gender;</w:t>
      </w:r>
    </w:p>
    <w:p w:rsidR="00DB1A83" w:rsidRPr="0095697B" w:rsidRDefault="00DB1A83" w:rsidP="00AF65D9">
      <w:pPr>
        <w:numPr>
          <w:ilvl w:val="0"/>
          <w:numId w:val="11"/>
        </w:numPr>
        <w:spacing w:before="0" w:after="0"/>
        <w:ind w:left="714" w:hanging="357"/>
        <w:jc w:val="both"/>
        <w:rPr>
          <w:rFonts w:eastAsia="Times New Roman" w:cs="Arial"/>
          <w:szCs w:val="20"/>
          <w:lang w:eastAsia="en-GB"/>
        </w:rPr>
      </w:pPr>
      <w:r w:rsidRPr="0095697B">
        <w:rPr>
          <w:rFonts w:eastAsia="Times New Roman" w:cs="Arial"/>
          <w:szCs w:val="20"/>
          <w:lang w:eastAsia="en-GB"/>
        </w:rPr>
        <w:t>Understand that physical contact in some circumstances can be easily misinterpreted;</w:t>
      </w:r>
    </w:p>
    <w:p w:rsidR="00DB1A83" w:rsidRDefault="00DB1A83" w:rsidP="00AF65D9">
      <w:pPr>
        <w:numPr>
          <w:ilvl w:val="0"/>
          <w:numId w:val="11"/>
        </w:numPr>
        <w:spacing w:before="0" w:after="0"/>
        <w:ind w:left="714" w:hanging="357"/>
        <w:jc w:val="both"/>
        <w:rPr>
          <w:rFonts w:eastAsia="Times New Roman" w:cs="Arial"/>
          <w:szCs w:val="20"/>
          <w:lang w:eastAsia="en-GB"/>
        </w:rPr>
      </w:pPr>
      <w:r w:rsidRPr="0095697B">
        <w:rPr>
          <w:rFonts w:eastAsia="Times New Roman" w:cs="Arial"/>
          <w:szCs w:val="20"/>
          <w:lang w:eastAsia="en-GB"/>
        </w:rPr>
        <w:t>Ensure that their touch is non-abusive, with no intention to cause pain or injury, that it is in the best interest of the child and others;</w:t>
      </w:r>
    </w:p>
    <w:p w:rsidR="00AF65D9" w:rsidRPr="0095697B" w:rsidRDefault="00AF65D9" w:rsidP="00AF65D9">
      <w:pPr>
        <w:spacing w:before="0" w:after="0"/>
        <w:ind w:left="714"/>
        <w:jc w:val="both"/>
        <w:rPr>
          <w:rFonts w:eastAsia="Times New Roman" w:cs="Arial"/>
          <w:szCs w:val="20"/>
          <w:lang w:eastAsia="en-GB"/>
        </w:rPr>
      </w:pPr>
    </w:p>
    <w:p w:rsidR="00DB1A83" w:rsidRPr="0095697B" w:rsidRDefault="00DB1A83" w:rsidP="00AF65D9">
      <w:pPr>
        <w:spacing w:before="0" w:after="0"/>
        <w:jc w:val="both"/>
        <w:rPr>
          <w:rFonts w:eastAsia="Calibri" w:cs="Arial"/>
          <w:szCs w:val="20"/>
          <w:lang w:val="en-GB" w:eastAsia="en-GB"/>
        </w:rPr>
      </w:pPr>
      <w:r w:rsidRPr="0095697B">
        <w:rPr>
          <w:rFonts w:eastAsia="Times New Roman" w:cs="Arial"/>
          <w:szCs w:val="20"/>
          <w:lang w:val="en-GB" w:eastAsia="en-GB"/>
        </w:rPr>
        <w:t>Staff must not:</w:t>
      </w:r>
    </w:p>
    <w:p w:rsidR="00DB1A83" w:rsidRPr="0095697B" w:rsidRDefault="00DB1A83" w:rsidP="00AF65D9">
      <w:pPr>
        <w:numPr>
          <w:ilvl w:val="0"/>
          <w:numId w:val="12"/>
        </w:numPr>
        <w:spacing w:before="0" w:after="0"/>
        <w:ind w:left="714" w:hanging="357"/>
        <w:jc w:val="both"/>
        <w:rPr>
          <w:rFonts w:eastAsia="Times New Roman" w:cs="Arial"/>
          <w:szCs w:val="20"/>
          <w:lang w:eastAsia="en-GB"/>
        </w:rPr>
      </w:pPr>
      <w:r w:rsidRPr="0095697B">
        <w:rPr>
          <w:rFonts w:eastAsia="Times New Roman" w:cs="Arial"/>
          <w:szCs w:val="20"/>
          <w:lang w:eastAsia="en-GB"/>
        </w:rPr>
        <w:t xml:space="preserve">Touch a child in a way that may be considered indecent, for example, do not touch within the </w:t>
      </w:r>
      <w:r w:rsidR="00BB3C38" w:rsidRPr="0095697B">
        <w:rPr>
          <w:rFonts w:eastAsia="Times New Roman" w:cs="Arial"/>
          <w:szCs w:val="20"/>
          <w:lang w:eastAsia="en-GB"/>
        </w:rPr>
        <w:t>clothing or</w:t>
      </w:r>
      <w:r w:rsidRPr="0095697B">
        <w:rPr>
          <w:rFonts w:eastAsia="Times New Roman" w:cs="Arial"/>
          <w:szCs w:val="20"/>
          <w:lang w:eastAsia="en-GB"/>
        </w:rPr>
        <w:t xml:space="preserve"> on/in any erogenous zones, e.g. on the neck/lips, middle of the back;</w:t>
      </w:r>
    </w:p>
    <w:p w:rsidR="00DB1A83" w:rsidRDefault="00DB1A83" w:rsidP="004D4CCC">
      <w:pPr>
        <w:numPr>
          <w:ilvl w:val="0"/>
          <w:numId w:val="12"/>
        </w:numPr>
        <w:spacing w:before="0" w:after="0"/>
        <w:ind w:left="714" w:hanging="357"/>
        <w:jc w:val="both"/>
        <w:rPr>
          <w:rFonts w:eastAsia="Times New Roman" w:cs="Arial"/>
          <w:szCs w:val="20"/>
          <w:lang w:eastAsia="en-GB"/>
        </w:rPr>
      </w:pPr>
      <w:r w:rsidRPr="0095697B">
        <w:rPr>
          <w:rFonts w:eastAsia="Times New Roman" w:cs="Arial"/>
          <w:szCs w:val="20"/>
          <w:lang w:eastAsia="en-GB"/>
        </w:rPr>
        <w:t>Indulge in play fighting or horse play.</w:t>
      </w:r>
    </w:p>
    <w:p w:rsidR="00C65ADA" w:rsidRDefault="00C65ADA" w:rsidP="00C65ADA">
      <w:pPr>
        <w:spacing w:before="0" w:after="0"/>
        <w:jc w:val="both"/>
        <w:rPr>
          <w:rFonts w:eastAsia="Times New Roman" w:cs="Arial"/>
          <w:szCs w:val="20"/>
          <w:lang w:eastAsia="en-GB"/>
        </w:rPr>
      </w:pPr>
    </w:p>
    <w:p w:rsidR="00C65ADA" w:rsidRDefault="00C65ADA" w:rsidP="00C65ADA">
      <w:pPr>
        <w:spacing w:before="0" w:after="0"/>
        <w:jc w:val="both"/>
        <w:rPr>
          <w:rFonts w:eastAsia="Times New Roman" w:cs="Arial"/>
          <w:szCs w:val="20"/>
          <w:lang w:eastAsia="en-GB"/>
        </w:rPr>
      </w:pPr>
    </w:p>
    <w:p w:rsidR="00C65ADA" w:rsidRDefault="00C65ADA" w:rsidP="00C65ADA">
      <w:pPr>
        <w:spacing w:before="0" w:after="0"/>
        <w:jc w:val="both"/>
        <w:rPr>
          <w:rFonts w:eastAsia="Times New Roman" w:cs="Arial"/>
          <w:b/>
          <w:bCs/>
          <w:sz w:val="28"/>
          <w:szCs w:val="28"/>
          <w:lang w:val="en-GB" w:eastAsia="en-GB"/>
        </w:rPr>
      </w:pPr>
      <w:r>
        <w:rPr>
          <w:rFonts w:eastAsia="Times New Roman" w:cs="Arial"/>
          <w:b/>
          <w:bCs/>
          <w:sz w:val="28"/>
          <w:szCs w:val="28"/>
          <w:lang w:val="en-GB" w:eastAsia="en-GB"/>
        </w:rPr>
        <w:t xml:space="preserve">Appendix 8: Example DSL Job Description. </w:t>
      </w:r>
    </w:p>
    <w:p w:rsidR="00C65ADA" w:rsidRDefault="00C65ADA" w:rsidP="00C65ADA">
      <w:pPr>
        <w:spacing w:before="0" w:after="0"/>
        <w:jc w:val="both"/>
        <w:rPr>
          <w:rFonts w:eastAsia="Times New Roman" w:cs="Arial"/>
          <w:b/>
          <w:bCs/>
          <w:sz w:val="28"/>
          <w:szCs w:val="28"/>
          <w:lang w:val="en-GB" w:eastAsia="en-GB"/>
        </w:rPr>
      </w:pPr>
    </w:p>
    <w:p w:rsidR="0042565E" w:rsidRPr="0042565E" w:rsidRDefault="00C1062F" w:rsidP="00C1062F">
      <w:proofErr w:type="spellStart"/>
      <w:r>
        <w:t>Charing</w:t>
      </w:r>
      <w:proofErr w:type="spellEnd"/>
      <w:r>
        <w:t xml:space="preserve"> CEP School</w:t>
      </w:r>
    </w:p>
    <w:p w:rsidR="0042565E" w:rsidRPr="0042565E" w:rsidRDefault="0042565E" w:rsidP="0042565E"/>
    <w:p w:rsidR="0042565E" w:rsidRPr="0042565E" w:rsidRDefault="0042565E" w:rsidP="0042565E">
      <w:pPr>
        <w:spacing w:before="0" w:line="360" w:lineRule="auto"/>
        <w:rPr>
          <w:b/>
          <w:sz w:val="24"/>
        </w:rPr>
      </w:pPr>
      <w:r w:rsidRPr="0042565E">
        <w:rPr>
          <w:b/>
          <w:sz w:val="24"/>
        </w:rPr>
        <w:t>Job details</w:t>
      </w:r>
    </w:p>
    <w:p w:rsidR="0042565E" w:rsidRPr="0042565E" w:rsidRDefault="0042565E" w:rsidP="0042565E">
      <w:pPr>
        <w:spacing w:before="0" w:line="360" w:lineRule="auto"/>
        <w:rPr>
          <w:rFonts w:cs="Arial"/>
          <w:color w:val="F15F22"/>
          <w:szCs w:val="20"/>
        </w:rPr>
      </w:pPr>
      <w:r w:rsidRPr="0042565E">
        <w:rPr>
          <w:rFonts w:cs="Arial"/>
          <w:b/>
          <w:szCs w:val="20"/>
        </w:rPr>
        <w:t xml:space="preserve">Job title: </w:t>
      </w:r>
      <w:r w:rsidRPr="0042565E">
        <w:rPr>
          <w:rFonts w:cs="Arial"/>
          <w:szCs w:val="20"/>
        </w:rPr>
        <w:t>Designated safeguarding lead (DSL)</w:t>
      </w:r>
    </w:p>
    <w:p w:rsidR="0042565E" w:rsidRPr="0042565E" w:rsidRDefault="0042565E" w:rsidP="0042565E">
      <w:pPr>
        <w:spacing w:before="0" w:line="360" w:lineRule="auto"/>
        <w:rPr>
          <w:rFonts w:cs="Arial"/>
          <w:i/>
          <w:szCs w:val="20"/>
        </w:rPr>
      </w:pPr>
      <w:r w:rsidRPr="0042565E">
        <w:rPr>
          <w:rFonts w:cs="Arial"/>
          <w:b/>
          <w:szCs w:val="20"/>
        </w:rPr>
        <w:t>Reporting to:</w:t>
      </w:r>
      <w:r w:rsidRPr="0042565E">
        <w:rPr>
          <w:rFonts w:cs="Arial"/>
          <w:szCs w:val="20"/>
        </w:rPr>
        <w:t xml:space="preserve"> </w:t>
      </w:r>
    </w:p>
    <w:p w:rsidR="0042565E" w:rsidRPr="0042565E" w:rsidRDefault="0042565E" w:rsidP="0042565E">
      <w:pPr>
        <w:spacing w:before="0" w:line="360" w:lineRule="auto"/>
        <w:rPr>
          <w:rFonts w:cs="Arial"/>
          <w:i/>
          <w:szCs w:val="20"/>
        </w:rPr>
      </w:pPr>
      <w:r w:rsidRPr="0042565E">
        <w:rPr>
          <w:rFonts w:cs="Arial"/>
          <w:b/>
          <w:szCs w:val="20"/>
        </w:rPr>
        <w:t>Responsible for:</w:t>
      </w:r>
      <w:r w:rsidRPr="0042565E">
        <w:rPr>
          <w:rFonts w:cs="Arial"/>
          <w:szCs w:val="20"/>
        </w:rPr>
        <w:t xml:space="preserve"> </w:t>
      </w:r>
    </w:p>
    <w:p w:rsidR="0042565E" w:rsidRPr="0042565E" w:rsidRDefault="0042565E" w:rsidP="0042565E"/>
    <w:p w:rsidR="0042565E" w:rsidRPr="0042565E" w:rsidRDefault="0042565E" w:rsidP="0042565E">
      <w:pPr>
        <w:spacing w:before="0" w:line="360" w:lineRule="auto"/>
        <w:rPr>
          <w:b/>
          <w:sz w:val="24"/>
        </w:rPr>
      </w:pPr>
      <w:r w:rsidRPr="0042565E">
        <w:rPr>
          <w:b/>
          <w:sz w:val="24"/>
        </w:rPr>
        <w:t>Main purpose</w:t>
      </w:r>
    </w:p>
    <w:p w:rsidR="0042565E" w:rsidRPr="0042565E" w:rsidRDefault="0042565E" w:rsidP="0042565E">
      <w:r w:rsidRPr="0042565E">
        <w:t xml:space="preserve">The DSL will take lead responsibility for safeguarding and child protection across the school. They will take part in strategy discussions and inter-agency meetings, and contribute to the assessment of children. </w:t>
      </w:r>
    </w:p>
    <w:p w:rsidR="0042565E" w:rsidRPr="0042565E" w:rsidRDefault="0042565E" w:rsidP="0042565E">
      <w:r w:rsidRPr="0042565E">
        <w:t xml:space="preserve">They will advise and support other members of staff on child welfare and child protection matters, and liaise with relevant agencies such as the local authority and police. </w:t>
      </w:r>
    </w:p>
    <w:p w:rsidR="0042565E" w:rsidRPr="0042565E" w:rsidRDefault="0042565E" w:rsidP="0042565E">
      <w:r w:rsidRPr="0042565E">
        <w:t>Some safeguarding activities may be delegated to deputies, although the DSL will retain lead responsibility for the work of deputies and will ensure it is completed to the highest standard.</w:t>
      </w:r>
    </w:p>
    <w:p w:rsidR="0042565E" w:rsidRPr="0042565E" w:rsidRDefault="0042565E" w:rsidP="0042565E"/>
    <w:p w:rsidR="0042565E" w:rsidRPr="0042565E" w:rsidRDefault="0042565E" w:rsidP="0042565E">
      <w:pPr>
        <w:spacing w:before="0" w:line="360" w:lineRule="auto"/>
        <w:rPr>
          <w:b/>
          <w:sz w:val="24"/>
        </w:rPr>
      </w:pPr>
      <w:r w:rsidRPr="0042565E">
        <w:rPr>
          <w:b/>
          <w:sz w:val="24"/>
        </w:rPr>
        <w:t>Duties and responsibilities</w:t>
      </w:r>
    </w:p>
    <w:p w:rsidR="0042565E" w:rsidRPr="0042565E" w:rsidRDefault="0042565E" w:rsidP="0042565E">
      <w:r w:rsidRPr="0042565E">
        <w:rPr>
          <w:b/>
        </w:rPr>
        <w:t>Managing referrals</w:t>
      </w:r>
    </w:p>
    <w:p w:rsidR="0042565E" w:rsidRPr="0042565E" w:rsidRDefault="0042565E" w:rsidP="0042565E">
      <w:pPr>
        <w:numPr>
          <w:ilvl w:val="0"/>
          <w:numId w:val="68"/>
        </w:numPr>
      </w:pPr>
      <w:r w:rsidRPr="0042565E">
        <w:t xml:space="preserve">Refer cases of suspected abuse to the local authority children’s social care </w:t>
      </w:r>
    </w:p>
    <w:p w:rsidR="0042565E" w:rsidRPr="0042565E" w:rsidRDefault="0042565E" w:rsidP="0042565E">
      <w:pPr>
        <w:numPr>
          <w:ilvl w:val="0"/>
          <w:numId w:val="68"/>
        </w:numPr>
      </w:pPr>
      <w:r w:rsidRPr="0042565E">
        <w:t>Support staff who make referrals to local authority children’s social care</w:t>
      </w:r>
    </w:p>
    <w:p w:rsidR="0042565E" w:rsidRPr="0042565E" w:rsidRDefault="0042565E" w:rsidP="0042565E">
      <w:pPr>
        <w:numPr>
          <w:ilvl w:val="0"/>
          <w:numId w:val="68"/>
        </w:numPr>
      </w:pPr>
      <w:r w:rsidRPr="0042565E">
        <w:t xml:space="preserve">Refer cases to the Channel </w:t>
      </w:r>
      <w:proofErr w:type="spellStart"/>
      <w:r w:rsidRPr="0042565E">
        <w:t>programme</w:t>
      </w:r>
      <w:proofErr w:type="spellEnd"/>
      <w:r w:rsidRPr="0042565E">
        <w:t xml:space="preserve"> where there is a </w:t>
      </w:r>
      <w:proofErr w:type="spellStart"/>
      <w:r w:rsidRPr="0042565E">
        <w:t>radicalisation</w:t>
      </w:r>
      <w:proofErr w:type="spellEnd"/>
      <w:r w:rsidRPr="0042565E">
        <w:t xml:space="preserve"> concern </w:t>
      </w:r>
    </w:p>
    <w:p w:rsidR="0042565E" w:rsidRPr="0042565E" w:rsidRDefault="0042565E" w:rsidP="0042565E">
      <w:pPr>
        <w:numPr>
          <w:ilvl w:val="0"/>
          <w:numId w:val="68"/>
        </w:numPr>
      </w:pPr>
      <w:r w:rsidRPr="0042565E">
        <w:t xml:space="preserve">Support staff who make referrals to the Channel </w:t>
      </w:r>
      <w:proofErr w:type="spellStart"/>
      <w:r w:rsidRPr="0042565E">
        <w:t>programme</w:t>
      </w:r>
      <w:proofErr w:type="spellEnd"/>
    </w:p>
    <w:p w:rsidR="0042565E" w:rsidRPr="0042565E" w:rsidRDefault="0042565E" w:rsidP="0042565E">
      <w:pPr>
        <w:numPr>
          <w:ilvl w:val="0"/>
          <w:numId w:val="68"/>
        </w:numPr>
      </w:pPr>
      <w:r w:rsidRPr="0042565E">
        <w:t xml:space="preserve">Refer cases to the Disclosure and Barring Service where a person is dismissed or left due to risk or harm to a child  </w:t>
      </w:r>
    </w:p>
    <w:p w:rsidR="0042565E" w:rsidRPr="0042565E" w:rsidRDefault="0042565E" w:rsidP="0042565E">
      <w:pPr>
        <w:numPr>
          <w:ilvl w:val="0"/>
          <w:numId w:val="68"/>
        </w:numPr>
      </w:pPr>
      <w:r w:rsidRPr="0042565E">
        <w:t>Refer cases where a crime may have been committed to the police</w:t>
      </w:r>
    </w:p>
    <w:p w:rsidR="0042565E" w:rsidRPr="0042565E" w:rsidRDefault="0042565E" w:rsidP="0042565E">
      <w:pPr>
        <w:numPr>
          <w:ilvl w:val="0"/>
          <w:numId w:val="68"/>
        </w:numPr>
      </w:pPr>
      <w:r w:rsidRPr="0042565E">
        <w:t>Keep detailed, accurate and secure written records of concerns and referrals</w:t>
      </w:r>
    </w:p>
    <w:p w:rsidR="0042565E" w:rsidRPr="0042565E" w:rsidRDefault="0042565E" w:rsidP="0042565E">
      <w:pPr>
        <w:rPr>
          <w:b/>
        </w:rPr>
      </w:pPr>
    </w:p>
    <w:p w:rsidR="0042565E" w:rsidRPr="0042565E" w:rsidRDefault="0042565E" w:rsidP="0042565E">
      <w:pPr>
        <w:rPr>
          <w:b/>
        </w:rPr>
      </w:pPr>
      <w:r w:rsidRPr="0042565E">
        <w:rPr>
          <w:b/>
        </w:rPr>
        <w:t>Working with staff and other agencies</w:t>
      </w:r>
    </w:p>
    <w:p w:rsidR="0042565E" w:rsidRPr="0042565E" w:rsidRDefault="0042565E" w:rsidP="0042565E">
      <w:pPr>
        <w:numPr>
          <w:ilvl w:val="0"/>
          <w:numId w:val="69"/>
        </w:numPr>
        <w:rPr>
          <w:rFonts w:cs="Arial"/>
          <w:szCs w:val="20"/>
        </w:rPr>
      </w:pPr>
      <w:r w:rsidRPr="0042565E">
        <w:rPr>
          <w:rFonts w:cs="Arial"/>
          <w:szCs w:val="20"/>
        </w:rPr>
        <w:t>Ensure staff can access and understand the school’s child protection and safeguarding policy and procedures (especially new and part time staff)</w:t>
      </w:r>
    </w:p>
    <w:p w:rsidR="0042565E" w:rsidRPr="0042565E" w:rsidRDefault="0042565E" w:rsidP="0042565E">
      <w:pPr>
        <w:numPr>
          <w:ilvl w:val="0"/>
          <w:numId w:val="69"/>
        </w:numPr>
        <w:rPr>
          <w:b/>
        </w:rPr>
      </w:pPr>
      <w:r w:rsidRPr="0042565E">
        <w:t xml:space="preserve">Inform the </w:t>
      </w:r>
      <w:r w:rsidR="00BB3C38" w:rsidRPr="0042565E">
        <w:t>Headteacher</w:t>
      </w:r>
      <w:r w:rsidRPr="0042565E">
        <w:t xml:space="preserve"> of safeguarding issues, especially ongoing enquiries into whether a child is at risk of harm, and police investigations</w:t>
      </w:r>
    </w:p>
    <w:p w:rsidR="0042565E" w:rsidRPr="0042565E" w:rsidRDefault="0042565E" w:rsidP="0042565E">
      <w:pPr>
        <w:numPr>
          <w:ilvl w:val="0"/>
          <w:numId w:val="69"/>
        </w:numPr>
        <w:rPr>
          <w:b/>
        </w:rPr>
      </w:pPr>
      <w:r w:rsidRPr="0042565E">
        <w:t>Liaise with the case manager and the local authority’s designated officer for child protection concerns in all cases where a member of school staff is involved</w:t>
      </w:r>
    </w:p>
    <w:p w:rsidR="0042565E" w:rsidRPr="0042565E" w:rsidRDefault="0042565E" w:rsidP="0042565E">
      <w:pPr>
        <w:numPr>
          <w:ilvl w:val="0"/>
          <w:numId w:val="69"/>
        </w:numPr>
        <w:rPr>
          <w:b/>
        </w:rPr>
      </w:pPr>
      <w:r w:rsidRPr="0042565E">
        <w:t xml:space="preserve">Liaise with staff on matters of safety, safeguarding, and when deciding whether to make a referral </w:t>
      </w:r>
    </w:p>
    <w:p w:rsidR="0042565E" w:rsidRPr="0042565E" w:rsidRDefault="0042565E" w:rsidP="0042565E">
      <w:pPr>
        <w:numPr>
          <w:ilvl w:val="0"/>
          <w:numId w:val="69"/>
        </w:numPr>
        <w:rPr>
          <w:b/>
        </w:rPr>
      </w:pPr>
      <w:r w:rsidRPr="0042565E">
        <w:t>Act as a source of support, advice and expertise for staff</w:t>
      </w:r>
    </w:p>
    <w:p w:rsidR="0042565E" w:rsidRPr="0042565E" w:rsidRDefault="0042565E" w:rsidP="0042565E">
      <w:pPr>
        <w:numPr>
          <w:ilvl w:val="0"/>
          <w:numId w:val="69"/>
        </w:numPr>
        <w:rPr>
          <w:rFonts w:cs="Arial"/>
          <w:szCs w:val="20"/>
        </w:rPr>
      </w:pPr>
      <w:r w:rsidRPr="0042565E">
        <w:rPr>
          <w:rFonts w:cs="Arial"/>
          <w:szCs w:val="20"/>
        </w:rPr>
        <w:t>Understand the assessment process for providing early help and intervention</w:t>
      </w:r>
    </w:p>
    <w:p w:rsidR="0042565E" w:rsidRPr="0042565E" w:rsidRDefault="0042565E" w:rsidP="0042565E">
      <w:pPr>
        <w:numPr>
          <w:ilvl w:val="0"/>
          <w:numId w:val="69"/>
        </w:numPr>
        <w:rPr>
          <w:rFonts w:cs="Arial"/>
          <w:szCs w:val="20"/>
        </w:rPr>
      </w:pPr>
      <w:r w:rsidRPr="0042565E">
        <w:rPr>
          <w:rFonts w:cs="Arial"/>
          <w:szCs w:val="20"/>
        </w:rPr>
        <w:t xml:space="preserve">Develop a working knowledge of how local authorities conduct a child protection case conference and a child protection review conference </w:t>
      </w:r>
    </w:p>
    <w:p w:rsidR="0042565E" w:rsidRPr="0042565E" w:rsidRDefault="0042565E" w:rsidP="0042565E">
      <w:pPr>
        <w:numPr>
          <w:ilvl w:val="0"/>
          <w:numId w:val="69"/>
        </w:numPr>
        <w:rPr>
          <w:rFonts w:cs="Arial"/>
          <w:szCs w:val="20"/>
        </w:rPr>
      </w:pPr>
      <w:r w:rsidRPr="0042565E">
        <w:rPr>
          <w:rFonts w:cs="Arial"/>
          <w:szCs w:val="20"/>
        </w:rPr>
        <w:t>Attend and contribute to child protection case conferences effectively when required to do so</w:t>
      </w:r>
    </w:p>
    <w:p w:rsidR="0042565E" w:rsidRPr="0042565E" w:rsidRDefault="0042565E" w:rsidP="0042565E">
      <w:pPr>
        <w:rPr>
          <w:b/>
        </w:rPr>
      </w:pPr>
    </w:p>
    <w:p w:rsidR="0042565E" w:rsidRPr="0042565E" w:rsidRDefault="0042565E" w:rsidP="0042565E">
      <w:pPr>
        <w:rPr>
          <w:b/>
        </w:rPr>
      </w:pPr>
      <w:r w:rsidRPr="0042565E">
        <w:rPr>
          <w:b/>
        </w:rPr>
        <w:t>Training</w:t>
      </w:r>
    </w:p>
    <w:p w:rsidR="0042565E" w:rsidRPr="0042565E" w:rsidRDefault="0042565E" w:rsidP="0042565E">
      <w:pPr>
        <w:numPr>
          <w:ilvl w:val="0"/>
          <w:numId w:val="70"/>
        </w:numPr>
        <w:rPr>
          <w:b/>
        </w:rPr>
      </w:pPr>
      <w:r w:rsidRPr="0042565E">
        <w:t>Undergo training to develop and maintain the knowledge and skills required to carry out the role</w:t>
      </w:r>
    </w:p>
    <w:p w:rsidR="0042565E" w:rsidRPr="0042565E" w:rsidRDefault="0042565E" w:rsidP="0042565E">
      <w:pPr>
        <w:numPr>
          <w:ilvl w:val="0"/>
          <w:numId w:val="70"/>
        </w:numPr>
        <w:rPr>
          <w:b/>
        </w:rPr>
      </w:pPr>
      <w:r w:rsidRPr="0042565E">
        <w:t xml:space="preserve">Undergo Prevent training and be able to: </w:t>
      </w:r>
    </w:p>
    <w:p w:rsidR="0042565E" w:rsidRPr="0042565E" w:rsidRDefault="0042565E" w:rsidP="0042565E">
      <w:pPr>
        <w:numPr>
          <w:ilvl w:val="1"/>
          <w:numId w:val="70"/>
        </w:numPr>
        <w:rPr>
          <w:b/>
        </w:rPr>
      </w:pPr>
      <w:r w:rsidRPr="0042565E">
        <w:t>Support the school or college in meeting the requirements of the Prevent duty</w:t>
      </w:r>
    </w:p>
    <w:p w:rsidR="0042565E" w:rsidRPr="0042565E" w:rsidRDefault="0042565E" w:rsidP="0042565E">
      <w:pPr>
        <w:numPr>
          <w:ilvl w:val="1"/>
          <w:numId w:val="70"/>
        </w:numPr>
        <w:rPr>
          <w:b/>
        </w:rPr>
      </w:pPr>
      <w:r w:rsidRPr="0042565E">
        <w:t xml:space="preserve">Provide advice and support to staff on protecting children from the risk of </w:t>
      </w:r>
      <w:proofErr w:type="spellStart"/>
      <w:r w:rsidRPr="0042565E">
        <w:t>radicalisation</w:t>
      </w:r>
      <w:proofErr w:type="spellEnd"/>
    </w:p>
    <w:p w:rsidR="0042565E" w:rsidRPr="0042565E" w:rsidRDefault="0042565E" w:rsidP="0042565E">
      <w:pPr>
        <w:numPr>
          <w:ilvl w:val="0"/>
          <w:numId w:val="70"/>
        </w:numPr>
      </w:pPr>
      <w:r w:rsidRPr="0042565E">
        <w:t>Undergo training on female genital mutilation (FGM) and be able to:</w:t>
      </w:r>
    </w:p>
    <w:p w:rsidR="0042565E" w:rsidRPr="0042565E" w:rsidRDefault="0042565E" w:rsidP="0042565E">
      <w:pPr>
        <w:numPr>
          <w:ilvl w:val="1"/>
          <w:numId w:val="70"/>
        </w:numPr>
      </w:pPr>
      <w:r w:rsidRPr="0042565E">
        <w:t xml:space="preserve">Provide advice and support to staff on protecting and identifying children at risk of FGM </w:t>
      </w:r>
    </w:p>
    <w:p w:rsidR="0042565E" w:rsidRPr="0042565E" w:rsidRDefault="0042565E" w:rsidP="0042565E">
      <w:pPr>
        <w:numPr>
          <w:ilvl w:val="1"/>
          <w:numId w:val="70"/>
        </w:numPr>
      </w:pPr>
      <w:r w:rsidRPr="0042565E">
        <w:t>Report known cases of FGM to the police, and help others to do so</w:t>
      </w:r>
    </w:p>
    <w:p w:rsidR="0042565E" w:rsidRPr="0042565E" w:rsidRDefault="0042565E" w:rsidP="0042565E">
      <w:pPr>
        <w:numPr>
          <w:ilvl w:val="0"/>
          <w:numId w:val="70"/>
        </w:numPr>
      </w:pPr>
      <w:r w:rsidRPr="0042565E">
        <w:t>Refresh knowledge and skills at least annually so remain up to date with any developments relevant to the role</w:t>
      </w:r>
    </w:p>
    <w:p w:rsidR="0042565E" w:rsidRPr="0042565E" w:rsidRDefault="0042565E" w:rsidP="0042565E">
      <w:pPr>
        <w:numPr>
          <w:ilvl w:val="0"/>
          <w:numId w:val="70"/>
        </w:numPr>
        <w:rPr>
          <w:rFonts w:cs="Arial"/>
          <w:szCs w:val="20"/>
        </w:rPr>
      </w:pPr>
      <w:r w:rsidRPr="0042565E">
        <w:rPr>
          <w:rFonts w:cs="Arial"/>
          <w:szCs w:val="20"/>
        </w:rPr>
        <w:t xml:space="preserve">Obtain access to relevant resources </w:t>
      </w:r>
    </w:p>
    <w:p w:rsidR="0042565E" w:rsidRPr="0042565E" w:rsidRDefault="0042565E" w:rsidP="0042565E">
      <w:pPr>
        <w:rPr>
          <w:b/>
        </w:rPr>
      </w:pPr>
    </w:p>
    <w:p w:rsidR="0042565E" w:rsidRPr="0042565E" w:rsidRDefault="0042565E" w:rsidP="0042565E">
      <w:pPr>
        <w:rPr>
          <w:b/>
        </w:rPr>
      </w:pPr>
      <w:r w:rsidRPr="0042565E">
        <w:rPr>
          <w:b/>
        </w:rPr>
        <w:t>Raise awareness</w:t>
      </w:r>
    </w:p>
    <w:p w:rsidR="0042565E" w:rsidRPr="0042565E" w:rsidRDefault="0042565E" w:rsidP="0042565E">
      <w:pPr>
        <w:numPr>
          <w:ilvl w:val="0"/>
          <w:numId w:val="71"/>
        </w:numPr>
      </w:pPr>
      <w:r w:rsidRPr="0042565E">
        <w:t>Ensure the school’s child protection policies are known, understood and used appropriately</w:t>
      </w:r>
    </w:p>
    <w:p w:rsidR="0042565E" w:rsidRPr="0042565E" w:rsidRDefault="0042565E" w:rsidP="0042565E">
      <w:pPr>
        <w:numPr>
          <w:ilvl w:val="0"/>
          <w:numId w:val="71"/>
        </w:numPr>
      </w:pPr>
      <w:r w:rsidRPr="0042565E">
        <w:t xml:space="preserve">Work with the </w:t>
      </w:r>
      <w:r>
        <w:t xml:space="preserve">Trust central team and school </w:t>
      </w:r>
      <w:r w:rsidRPr="0042565E">
        <w:t>governing board to ensure the school child protection policy is reviewed annually (as a minimum) and the procedures and implementation are updated and reviewed regularly</w:t>
      </w:r>
    </w:p>
    <w:p w:rsidR="0042565E" w:rsidRPr="0042565E" w:rsidRDefault="0042565E" w:rsidP="0042565E">
      <w:pPr>
        <w:numPr>
          <w:ilvl w:val="0"/>
          <w:numId w:val="71"/>
        </w:numPr>
      </w:pPr>
      <w:r w:rsidRPr="0042565E">
        <w:t>Ensure the safeguarding policy is available and easily accessible to everyone in the school community</w:t>
      </w:r>
    </w:p>
    <w:p w:rsidR="0042565E" w:rsidRPr="0042565E" w:rsidRDefault="0042565E" w:rsidP="0042565E">
      <w:pPr>
        <w:numPr>
          <w:ilvl w:val="0"/>
          <w:numId w:val="71"/>
        </w:numPr>
      </w:pPr>
      <w:r w:rsidRPr="0042565E">
        <w:t>Ensure that parents have read the safeguarding policy, and are aware that referrals about suspected abuse or neglect may be made, and the role of the school in this</w:t>
      </w:r>
    </w:p>
    <w:p w:rsidR="0042565E" w:rsidRPr="0042565E" w:rsidRDefault="0042565E" w:rsidP="0042565E">
      <w:pPr>
        <w:numPr>
          <w:ilvl w:val="0"/>
          <w:numId w:val="71"/>
        </w:numPr>
      </w:pPr>
      <w:r w:rsidRPr="0042565E">
        <w:t>Link with the local safeguarding children board (LSCB) to make sure staff are aware of training opportunities and the latest local policies on safeguarding</w:t>
      </w:r>
    </w:p>
    <w:p w:rsidR="0042565E" w:rsidRPr="0042565E" w:rsidRDefault="0042565E" w:rsidP="0042565E">
      <w:pPr>
        <w:numPr>
          <w:ilvl w:val="0"/>
          <w:numId w:val="71"/>
        </w:numPr>
        <w:rPr>
          <w:rFonts w:cs="Arial"/>
          <w:szCs w:val="20"/>
        </w:rPr>
      </w:pPr>
      <w:r w:rsidRPr="0042565E">
        <w:rPr>
          <w:rFonts w:cs="Arial"/>
          <w:szCs w:val="20"/>
        </w:rPr>
        <w:t xml:space="preserve">Be alert to the specific needs of children in need, those with special educational needs and young </w:t>
      </w:r>
      <w:proofErr w:type="spellStart"/>
      <w:r w:rsidRPr="0042565E">
        <w:rPr>
          <w:rFonts w:cs="Arial"/>
          <w:szCs w:val="20"/>
        </w:rPr>
        <w:t>carers</w:t>
      </w:r>
      <w:proofErr w:type="spellEnd"/>
    </w:p>
    <w:p w:rsidR="0042565E" w:rsidRPr="0042565E" w:rsidRDefault="0042565E" w:rsidP="0042565E">
      <w:pPr>
        <w:numPr>
          <w:ilvl w:val="0"/>
          <w:numId w:val="71"/>
        </w:numPr>
        <w:rPr>
          <w:rFonts w:cs="Arial"/>
          <w:szCs w:val="20"/>
        </w:rPr>
      </w:pPr>
      <w:r w:rsidRPr="0042565E">
        <w:rPr>
          <w:rFonts w:cs="Arial"/>
          <w:szCs w:val="20"/>
        </w:rPr>
        <w:t>Encourage a culture of listening to children among all staff, ensuring that children’s feelings are heard where the school puts measures in place to protect them</w:t>
      </w:r>
    </w:p>
    <w:p w:rsidR="0042565E" w:rsidRPr="0042565E" w:rsidRDefault="0042565E" w:rsidP="0042565E">
      <w:pPr>
        <w:rPr>
          <w:color w:val="F15F22"/>
        </w:rPr>
      </w:pPr>
    </w:p>
    <w:p w:rsidR="0042565E" w:rsidRPr="0042565E" w:rsidRDefault="0042565E" w:rsidP="0042565E">
      <w:pPr>
        <w:rPr>
          <w:b/>
        </w:rPr>
      </w:pPr>
      <w:r w:rsidRPr="0042565E">
        <w:rPr>
          <w:b/>
        </w:rPr>
        <w:t>Other areas of responsibility</w:t>
      </w:r>
    </w:p>
    <w:p w:rsidR="0042565E" w:rsidRPr="0042565E" w:rsidRDefault="0042565E" w:rsidP="0042565E">
      <w:pPr>
        <w:numPr>
          <w:ilvl w:val="0"/>
          <w:numId w:val="71"/>
        </w:numPr>
        <w:rPr>
          <w:i/>
        </w:rPr>
      </w:pPr>
      <w:r w:rsidRPr="0042565E">
        <w:t>Where children leave the school, securely transfer their child protection file to their new school as soon as possible, separately from the main pupil file</w:t>
      </w:r>
      <w:r>
        <w:t xml:space="preserve"> and ensure a receipt is obtained for files. </w:t>
      </w:r>
    </w:p>
    <w:p w:rsidR="0042565E" w:rsidRPr="0042565E" w:rsidRDefault="0042565E" w:rsidP="0042565E">
      <w:pPr>
        <w:numPr>
          <w:ilvl w:val="0"/>
          <w:numId w:val="71"/>
        </w:numPr>
      </w:pPr>
      <w:r w:rsidRPr="0042565E">
        <w:t>Undertake safer recruitment training and support the school to follow best practice</w:t>
      </w:r>
    </w:p>
    <w:p w:rsidR="0042565E" w:rsidRPr="0042565E" w:rsidRDefault="0042565E" w:rsidP="0042565E">
      <w:pPr>
        <w:numPr>
          <w:ilvl w:val="0"/>
          <w:numId w:val="71"/>
        </w:numPr>
      </w:pPr>
      <w:r w:rsidRPr="0042565E">
        <w:t>Monitor the single central record and ensure it complies with all relevant legislation</w:t>
      </w:r>
    </w:p>
    <w:p w:rsidR="0042565E" w:rsidRPr="0042565E" w:rsidRDefault="0042565E" w:rsidP="0042565E">
      <w:pPr>
        <w:numPr>
          <w:ilvl w:val="0"/>
          <w:numId w:val="71"/>
        </w:numPr>
      </w:pPr>
      <w:r w:rsidRPr="0042565E">
        <w:t>Provide safeguarding reports to the governing board</w:t>
      </w:r>
    </w:p>
    <w:p w:rsidR="0042565E" w:rsidRPr="0042565E" w:rsidRDefault="0042565E" w:rsidP="0042565E">
      <w:pPr>
        <w:numPr>
          <w:ilvl w:val="0"/>
          <w:numId w:val="71"/>
        </w:numPr>
      </w:pPr>
      <w:r w:rsidRPr="0042565E">
        <w:t>Model best practice and uphold the principles of confidentiality and data protection at all times</w:t>
      </w:r>
    </w:p>
    <w:p w:rsidR="0042565E" w:rsidRPr="0042565E" w:rsidRDefault="0042565E" w:rsidP="0042565E">
      <w:pPr>
        <w:ind w:left="720"/>
        <w:rPr>
          <w:rFonts w:cs="Arial"/>
          <w:szCs w:val="20"/>
        </w:rPr>
      </w:pPr>
    </w:p>
    <w:p w:rsidR="0042565E" w:rsidRPr="0042565E" w:rsidRDefault="0042565E" w:rsidP="0042565E">
      <w:r w:rsidRPr="0042565E">
        <w:t xml:space="preserve">The DSL will be required to safeguard and promote the welfare of children and young people, and follow school </w:t>
      </w:r>
      <w:r>
        <w:t xml:space="preserve">and Trust </w:t>
      </w:r>
      <w:r w:rsidRPr="0042565E">
        <w:t xml:space="preserve">policies and the </w:t>
      </w:r>
      <w:r>
        <w:t xml:space="preserve">Aquila </w:t>
      </w:r>
      <w:r w:rsidRPr="0042565E">
        <w:t>staff code of conduct.</w:t>
      </w:r>
    </w:p>
    <w:p w:rsidR="0042565E" w:rsidRPr="0042565E" w:rsidRDefault="0042565E" w:rsidP="0042565E">
      <w:r w:rsidRPr="0042565E">
        <w:t xml:space="preserve">During term time, the DSL should always be available during school hours for staff in the school to discuss any safeguarding concerns. Ideally this will be in person, but can also be via phone or video calling in exceptional circumstances. </w:t>
      </w:r>
    </w:p>
    <w:p w:rsidR="0042565E" w:rsidRPr="0042565E" w:rsidRDefault="0042565E" w:rsidP="0042565E">
      <w:r w:rsidRPr="0042565E">
        <w:t xml:space="preserve">Please note that this list of duties is illustrative of the general nature and level of responsibility of the role. It is not a comprehensive list of all tasks that the DSL will carry out. The </w:t>
      </w:r>
      <w:r w:rsidR="00BB3C38" w:rsidRPr="0042565E">
        <w:t>post holder</w:t>
      </w:r>
      <w:r w:rsidRPr="0042565E">
        <w:t xml:space="preserve"> may be required to do other duties appropriate to the level of the role.</w:t>
      </w:r>
    </w:p>
    <w:p w:rsidR="0042565E" w:rsidRPr="0042565E" w:rsidRDefault="0042565E" w:rsidP="0042565E"/>
    <w:p w:rsidR="0042565E" w:rsidRPr="0042565E" w:rsidRDefault="0042565E" w:rsidP="0042565E">
      <w:pPr>
        <w:spacing w:before="0" w:line="360" w:lineRule="auto"/>
        <w:rPr>
          <w:b/>
          <w:sz w:val="24"/>
        </w:rPr>
      </w:pPr>
      <w:r w:rsidRPr="0042565E">
        <w:rPr>
          <w:b/>
          <w:sz w:val="24"/>
        </w:rPr>
        <w:t>Person specification</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534"/>
        <w:gridCol w:w="6980"/>
      </w:tblGrid>
      <w:tr w:rsidR="0042565E" w:rsidRPr="0042565E" w:rsidTr="0042565E">
        <w:trPr>
          <w:trHeight w:val="432"/>
        </w:trPr>
        <w:tc>
          <w:tcPr>
            <w:tcW w:w="2559" w:type="dxa"/>
            <w:tcBorders>
              <w:top w:val="single" w:sz="4" w:space="0" w:color="auto"/>
              <w:left w:val="single" w:sz="4" w:space="0" w:color="auto"/>
              <w:bottom w:val="single" w:sz="4" w:space="0" w:color="auto"/>
              <w:right w:val="single" w:sz="4" w:space="0" w:color="auto"/>
            </w:tcBorders>
            <w:shd w:val="clear" w:color="auto" w:fill="008CB9"/>
            <w:vAlign w:val="center"/>
          </w:tcPr>
          <w:p w:rsidR="0042565E" w:rsidRPr="0042565E" w:rsidRDefault="0042565E" w:rsidP="0042565E">
            <w:pPr>
              <w:spacing w:before="0"/>
              <w:jc w:val="center"/>
              <w:rPr>
                <w:rFonts w:cs="Arial"/>
                <w:b/>
                <w:color w:val="FFFFFF"/>
                <w:sz w:val="22"/>
                <w:szCs w:val="22"/>
              </w:rPr>
            </w:pPr>
            <w:r w:rsidRPr="0042565E">
              <w:rPr>
                <w:rFonts w:cs="Arial"/>
                <w:b/>
                <w:color w:val="FFFFFF"/>
                <w:sz w:val="22"/>
                <w:szCs w:val="22"/>
              </w:rPr>
              <w:t>Criteria</w:t>
            </w:r>
          </w:p>
        </w:tc>
        <w:tc>
          <w:tcPr>
            <w:tcW w:w="7080" w:type="dxa"/>
            <w:tcBorders>
              <w:top w:val="single" w:sz="4" w:space="0" w:color="auto"/>
              <w:left w:val="single" w:sz="4" w:space="0" w:color="auto"/>
              <w:bottom w:val="single" w:sz="4" w:space="0" w:color="auto"/>
              <w:right w:val="single" w:sz="4" w:space="0" w:color="auto"/>
            </w:tcBorders>
            <w:shd w:val="clear" w:color="auto" w:fill="008CB9"/>
            <w:vAlign w:val="center"/>
          </w:tcPr>
          <w:p w:rsidR="0042565E" w:rsidRPr="0042565E" w:rsidRDefault="0042565E" w:rsidP="0042565E">
            <w:pPr>
              <w:spacing w:before="0"/>
              <w:jc w:val="center"/>
              <w:rPr>
                <w:rFonts w:cs="Arial"/>
                <w:b/>
                <w:color w:val="FFFFFF"/>
                <w:sz w:val="22"/>
                <w:szCs w:val="22"/>
              </w:rPr>
            </w:pPr>
            <w:r w:rsidRPr="0042565E">
              <w:rPr>
                <w:rFonts w:cs="Arial"/>
                <w:b/>
                <w:color w:val="FFFFFF"/>
                <w:sz w:val="22"/>
                <w:szCs w:val="22"/>
              </w:rPr>
              <w:t>Qualities</w:t>
            </w:r>
          </w:p>
        </w:tc>
      </w:tr>
      <w:tr w:rsidR="0042565E" w:rsidRPr="0042565E" w:rsidTr="0042565E">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rsidR="0042565E" w:rsidRPr="0042565E" w:rsidRDefault="0042565E" w:rsidP="0042565E">
            <w:pPr>
              <w:spacing w:before="0"/>
              <w:rPr>
                <w:rFonts w:cs="Arial"/>
                <w:szCs w:val="20"/>
              </w:rPr>
            </w:pPr>
            <w:r w:rsidRPr="0042565E">
              <w:rPr>
                <w:rFonts w:cs="Arial"/>
                <w:b/>
                <w:szCs w:val="20"/>
              </w:rPr>
              <w:t>Qualifications and training</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42565E" w:rsidRPr="0042565E" w:rsidRDefault="0042565E" w:rsidP="0042565E">
            <w:pPr>
              <w:ind w:left="720" w:hanging="360"/>
              <w:rPr>
                <w:rFonts w:cs="Arial"/>
                <w:szCs w:val="20"/>
              </w:rPr>
            </w:pPr>
            <w:r w:rsidRPr="0042565E">
              <w:rPr>
                <w:rFonts w:cs="Arial"/>
                <w:szCs w:val="20"/>
              </w:rPr>
              <w:t xml:space="preserve">GCSE (or equivalent) in English and </w:t>
            </w:r>
            <w:proofErr w:type="spellStart"/>
            <w:r w:rsidRPr="0042565E">
              <w:rPr>
                <w:rFonts w:cs="Arial"/>
                <w:szCs w:val="20"/>
              </w:rPr>
              <w:t>maths</w:t>
            </w:r>
            <w:proofErr w:type="spellEnd"/>
          </w:p>
          <w:p w:rsidR="0042565E" w:rsidRPr="0042565E" w:rsidRDefault="0042565E" w:rsidP="0042565E">
            <w:pPr>
              <w:ind w:left="720" w:hanging="360"/>
              <w:rPr>
                <w:rFonts w:cs="Arial"/>
                <w:szCs w:val="20"/>
              </w:rPr>
            </w:pPr>
            <w:r w:rsidRPr="0042565E">
              <w:rPr>
                <w:rFonts w:cs="Arial"/>
                <w:szCs w:val="20"/>
              </w:rPr>
              <w:t>Degree</w:t>
            </w:r>
          </w:p>
          <w:p w:rsidR="0042565E" w:rsidRPr="0042565E" w:rsidRDefault="0042565E" w:rsidP="0042565E">
            <w:pPr>
              <w:rPr>
                <w:i/>
                <w:color w:val="F15F22"/>
              </w:rPr>
            </w:pPr>
          </w:p>
        </w:tc>
      </w:tr>
      <w:tr w:rsidR="0042565E" w:rsidRPr="0042565E" w:rsidTr="0042565E">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rsidR="0042565E" w:rsidRPr="0042565E" w:rsidRDefault="0042565E" w:rsidP="0042565E">
            <w:pPr>
              <w:spacing w:before="0"/>
              <w:rPr>
                <w:rFonts w:cs="Arial"/>
                <w:b/>
                <w:szCs w:val="20"/>
              </w:rPr>
            </w:pPr>
            <w:r w:rsidRPr="0042565E">
              <w:rPr>
                <w:rFonts w:cs="Arial"/>
                <w:b/>
                <w:szCs w:val="20"/>
              </w:rPr>
              <w:t>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42565E" w:rsidRPr="0042565E" w:rsidRDefault="0042565E" w:rsidP="0042565E">
            <w:pPr>
              <w:ind w:left="720" w:hanging="360"/>
              <w:rPr>
                <w:rFonts w:cs="Arial"/>
                <w:szCs w:val="20"/>
              </w:rPr>
            </w:pPr>
            <w:r w:rsidRPr="0042565E">
              <w:rPr>
                <w:rFonts w:cs="Arial"/>
                <w:szCs w:val="20"/>
              </w:rPr>
              <w:t xml:space="preserve">Successful leadership and management experience in a school or other relevant </w:t>
            </w:r>
            <w:proofErr w:type="spellStart"/>
            <w:r w:rsidRPr="0042565E">
              <w:rPr>
                <w:rFonts w:cs="Arial"/>
                <w:szCs w:val="20"/>
              </w:rPr>
              <w:t>organisation</w:t>
            </w:r>
            <w:proofErr w:type="spellEnd"/>
          </w:p>
          <w:p w:rsidR="0042565E" w:rsidRPr="0042565E" w:rsidRDefault="0042565E" w:rsidP="0042565E">
            <w:pPr>
              <w:ind w:left="720" w:hanging="360"/>
              <w:rPr>
                <w:rFonts w:cs="Arial"/>
                <w:szCs w:val="20"/>
              </w:rPr>
            </w:pPr>
            <w:r w:rsidRPr="0042565E">
              <w:rPr>
                <w:rFonts w:cs="Arial"/>
                <w:szCs w:val="20"/>
              </w:rPr>
              <w:t xml:space="preserve">Experience of managing safeguarding in a school or other relevant </w:t>
            </w:r>
            <w:proofErr w:type="spellStart"/>
            <w:r w:rsidRPr="0042565E">
              <w:rPr>
                <w:rFonts w:cs="Arial"/>
                <w:szCs w:val="20"/>
              </w:rPr>
              <w:t>organisation</w:t>
            </w:r>
            <w:proofErr w:type="spellEnd"/>
            <w:r w:rsidRPr="0042565E">
              <w:rPr>
                <w:rFonts w:cs="Arial"/>
                <w:szCs w:val="20"/>
              </w:rPr>
              <w:t xml:space="preserve">, including: </w:t>
            </w:r>
          </w:p>
          <w:p w:rsidR="0042565E" w:rsidRPr="0042565E" w:rsidRDefault="0042565E" w:rsidP="0042565E">
            <w:pPr>
              <w:numPr>
                <w:ilvl w:val="1"/>
                <w:numId w:val="72"/>
              </w:numPr>
              <w:rPr>
                <w:rFonts w:cs="Arial"/>
                <w:szCs w:val="20"/>
              </w:rPr>
            </w:pPr>
            <w:r w:rsidRPr="0042565E">
              <w:rPr>
                <w:rFonts w:cs="Arial"/>
                <w:szCs w:val="20"/>
              </w:rPr>
              <w:t xml:space="preserve">Building relationships with children and their parents, particularly the most vulnerable </w:t>
            </w:r>
          </w:p>
          <w:p w:rsidR="0042565E" w:rsidRPr="0042565E" w:rsidRDefault="0042565E" w:rsidP="0042565E">
            <w:pPr>
              <w:numPr>
                <w:ilvl w:val="1"/>
                <w:numId w:val="72"/>
              </w:numPr>
              <w:rPr>
                <w:rFonts w:cs="Arial"/>
                <w:szCs w:val="20"/>
              </w:rPr>
            </w:pPr>
            <w:r w:rsidRPr="0042565E">
              <w:rPr>
                <w:rFonts w:cs="Arial"/>
                <w:szCs w:val="20"/>
              </w:rPr>
              <w:t>Working and communicating effectively with relevant agencies</w:t>
            </w:r>
          </w:p>
          <w:p w:rsidR="0042565E" w:rsidRPr="0042565E" w:rsidRDefault="0042565E" w:rsidP="0042565E">
            <w:pPr>
              <w:numPr>
                <w:ilvl w:val="1"/>
                <w:numId w:val="72"/>
              </w:numPr>
              <w:rPr>
                <w:rFonts w:cs="Arial"/>
                <w:szCs w:val="20"/>
              </w:rPr>
            </w:pPr>
            <w:r w:rsidRPr="0042565E">
              <w:rPr>
                <w:rFonts w:cs="Arial"/>
                <w:szCs w:val="20"/>
              </w:rPr>
              <w:t>Implementing and encouraging good safeguarding practice throughout a large team of people</w:t>
            </w:r>
          </w:p>
          <w:p w:rsidR="0042565E" w:rsidRPr="0042565E" w:rsidRDefault="0042565E" w:rsidP="0042565E">
            <w:pPr>
              <w:ind w:left="720" w:hanging="360"/>
              <w:rPr>
                <w:rFonts w:cs="Arial"/>
                <w:szCs w:val="20"/>
              </w:rPr>
            </w:pPr>
            <w:r w:rsidRPr="0042565E">
              <w:rPr>
                <w:rFonts w:cs="Arial"/>
                <w:szCs w:val="20"/>
              </w:rPr>
              <w:t>Demonstrable evidence of developing and implementing strategies to help children and their families</w:t>
            </w:r>
          </w:p>
          <w:p w:rsidR="0042565E" w:rsidRPr="0042565E" w:rsidRDefault="0042565E" w:rsidP="0042565E">
            <w:pPr>
              <w:ind w:left="720" w:hanging="360"/>
              <w:rPr>
                <w:rFonts w:cs="Arial"/>
                <w:szCs w:val="20"/>
              </w:rPr>
            </w:pPr>
            <w:r w:rsidRPr="0042565E">
              <w:rPr>
                <w:rFonts w:cs="Arial"/>
                <w:szCs w:val="20"/>
              </w:rPr>
              <w:t>Experience of handling large amounts of sensitive data and upholding the principles of confidentiality</w:t>
            </w:r>
          </w:p>
          <w:p w:rsidR="0042565E" w:rsidRPr="0042565E" w:rsidRDefault="0042565E" w:rsidP="0042565E">
            <w:pPr>
              <w:rPr>
                <w:i/>
                <w:color w:val="F15F22"/>
              </w:rPr>
            </w:pPr>
          </w:p>
        </w:tc>
      </w:tr>
      <w:tr w:rsidR="0042565E" w:rsidRPr="0042565E" w:rsidTr="0042565E">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rsidR="0042565E" w:rsidRPr="0042565E" w:rsidRDefault="0042565E" w:rsidP="0042565E">
            <w:pPr>
              <w:spacing w:before="0"/>
              <w:rPr>
                <w:rFonts w:cs="Arial"/>
                <w:b/>
                <w:szCs w:val="20"/>
              </w:rPr>
            </w:pPr>
            <w:r w:rsidRPr="0042565E">
              <w:rPr>
                <w:rFonts w:cs="Arial"/>
                <w:b/>
                <w:szCs w:val="20"/>
              </w:rPr>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42565E" w:rsidRPr="0042565E" w:rsidRDefault="0042565E" w:rsidP="0042565E">
            <w:pPr>
              <w:ind w:left="720" w:hanging="360"/>
              <w:rPr>
                <w:rFonts w:cs="Arial"/>
                <w:szCs w:val="20"/>
              </w:rPr>
            </w:pPr>
            <w:r w:rsidRPr="0042565E">
              <w:rPr>
                <w:rFonts w:cs="Arial"/>
                <w:szCs w:val="20"/>
              </w:rPr>
              <w:t>Expert knowledge of legislation and guidance on safeguarding and working with young people, including knowledge of the responsibilities of schools and other agencies</w:t>
            </w:r>
          </w:p>
          <w:p w:rsidR="0042565E" w:rsidRPr="0042565E" w:rsidRDefault="0042565E" w:rsidP="0042565E">
            <w:pPr>
              <w:ind w:left="720" w:hanging="360"/>
              <w:rPr>
                <w:rFonts w:cs="Arial"/>
                <w:szCs w:val="20"/>
              </w:rPr>
            </w:pPr>
            <w:r w:rsidRPr="0042565E">
              <w:rPr>
                <w:rFonts w:cs="Arial"/>
                <w:szCs w:val="20"/>
              </w:rPr>
              <w:t xml:space="preserve">Ability to work with a range of people with the aim of ensuring the safety and welfare of children </w:t>
            </w:r>
          </w:p>
          <w:p w:rsidR="0042565E" w:rsidRPr="0042565E" w:rsidRDefault="0042565E" w:rsidP="0042565E">
            <w:pPr>
              <w:ind w:left="720" w:hanging="360"/>
              <w:rPr>
                <w:rFonts w:cs="Arial"/>
                <w:szCs w:val="20"/>
              </w:rPr>
            </w:pPr>
            <w:r w:rsidRPr="0042565E">
              <w:rPr>
                <w:rFonts w:cs="Arial"/>
                <w:szCs w:val="20"/>
              </w:rPr>
              <w:t>Awareness of local and national agencies that provide support for children and their families</w:t>
            </w:r>
          </w:p>
          <w:p w:rsidR="0042565E" w:rsidRPr="0042565E" w:rsidRDefault="0042565E" w:rsidP="0042565E">
            <w:pPr>
              <w:ind w:left="720" w:hanging="360"/>
              <w:rPr>
                <w:rFonts w:cs="Arial"/>
                <w:szCs w:val="20"/>
              </w:rPr>
            </w:pPr>
            <w:r w:rsidRPr="0042565E">
              <w:rPr>
                <w:rFonts w:cs="Arial"/>
                <w:szCs w:val="20"/>
              </w:rPr>
              <w:t>Excellent record keeping skills and attention to detail, in order to produce reports, take minutes of meetings, and document safeguarding concerns</w:t>
            </w:r>
          </w:p>
          <w:p w:rsidR="0042565E" w:rsidRPr="0042565E" w:rsidRDefault="0042565E" w:rsidP="00C1062F">
            <w:r w:rsidRPr="0042565E">
              <w:t xml:space="preserve">Good IT skills, including previous use of </w:t>
            </w:r>
            <w:r w:rsidR="00C1062F">
              <w:t xml:space="preserve">SIMS and </w:t>
            </w:r>
            <w:proofErr w:type="spellStart"/>
            <w:r w:rsidR="00C1062F">
              <w:t>Myconcern</w:t>
            </w:r>
            <w:proofErr w:type="spellEnd"/>
          </w:p>
          <w:p w:rsidR="0042565E" w:rsidRPr="0042565E" w:rsidRDefault="0042565E" w:rsidP="0042565E">
            <w:pPr>
              <w:ind w:left="720" w:hanging="360"/>
              <w:rPr>
                <w:rFonts w:cs="Arial"/>
                <w:szCs w:val="20"/>
              </w:rPr>
            </w:pPr>
            <w:r w:rsidRPr="0042565E">
              <w:rPr>
                <w:rFonts w:cs="Arial"/>
                <w:szCs w:val="20"/>
              </w:rPr>
              <w:t>Effective communication and interpersonal skills</w:t>
            </w:r>
          </w:p>
          <w:p w:rsidR="0042565E" w:rsidRPr="0042565E" w:rsidRDefault="0042565E" w:rsidP="0042565E">
            <w:pPr>
              <w:ind w:left="720" w:hanging="360"/>
              <w:rPr>
                <w:rFonts w:cs="Arial"/>
                <w:szCs w:val="20"/>
              </w:rPr>
            </w:pPr>
            <w:r w:rsidRPr="0042565E">
              <w:rPr>
                <w:rFonts w:cs="Arial"/>
                <w:szCs w:val="20"/>
              </w:rPr>
              <w:t>Ability to communicate a vision and inspire others</w:t>
            </w:r>
          </w:p>
          <w:p w:rsidR="0042565E" w:rsidRPr="0042565E" w:rsidRDefault="0042565E" w:rsidP="0042565E">
            <w:pPr>
              <w:ind w:left="720" w:hanging="360"/>
              <w:rPr>
                <w:rFonts w:cs="Arial"/>
                <w:szCs w:val="20"/>
              </w:rPr>
            </w:pPr>
            <w:r w:rsidRPr="0042565E">
              <w:rPr>
                <w:rFonts w:cs="Arial"/>
                <w:szCs w:val="20"/>
              </w:rPr>
              <w:t>Ability to build effective working relationships with staff and other stakeholders</w:t>
            </w:r>
          </w:p>
          <w:p w:rsidR="0042565E" w:rsidRPr="0042565E" w:rsidRDefault="0042565E" w:rsidP="0042565E">
            <w:pPr>
              <w:rPr>
                <w:i/>
                <w:color w:val="F15F22"/>
              </w:rPr>
            </w:pPr>
          </w:p>
        </w:tc>
      </w:tr>
      <w:tr w:rsidR="0042565E" w:rsidRPr="0042565E" w:rsidTr="0042565E">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rsidR="0042565E" w:rsidRPr="0042565E" w:rsidRDefault="0042565E" w:rsidP="0042565E">
            <w:pPr>
              <w:spacing w:before="0"/>
              <w:rPr>
                <w:rFonts w:cs="Arial"/>
                <w:b/>
                <w:szCs w:val="20"/>
              </w:rPr>
            </w:pPr>
            <w:r w:rsidRPr="0042565E">
              <w:rPr>
                <w:rFonts w:cs="Arial"/>
                <w:b/>
                <w:szCs w:val="20"/>
              </w:rPr>
              <w:t xml:space="preserve">Personal qualities </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42565E" w:rsidRPr="0042565E" w:rsidRDefault="0042565E" w:rsidP="0042565E">
            <w:pPr>
              <w:ind w:left="720" w:hanging="360"/>
              <w:rPr>
                <w:rFonts w:cs="Arial"/>
                <w:szCs w:val="20"/>
              </w:rPr>
            </w:pPr>
            <w:r w:rsidRPr="0042565E">
              <w:rPr>
                <w:rFonts w:cs="Arial"/>
                <w:szCs w:val="20"/>
              </w:rPr>
              <w:t xml:space="preserve">Commitment to ensuring the safety and welfare of children </w:t>
            </w:r>
          </w:p>
          <w:p w:rsidR="0042565E" w:rsidRPr="0042565E" w:rsidRDefault="0042565E" w:rsidP="0042565E">
            <w:pPr>
              <w:ind w:left="720" w:hanging="360"/>
              <w:rPr>
                <w:rFonts w:cs="Arial"/>
                <w:szCs w:val="20"/>
              </w:rPr>
            </w:pPr>
            <w:r w:rsidRPr="0042565E">
              <w:rPr>
                <w:rFonts w:cs="Arial"/>
                <w:szCs w:val="20"/>
              </w:rPr>
              <w:t>Uphold and promote the ethos and values of the school</w:t>
            </w:r>
          </w:p>
          <w:p w:rsidR="0042565E" w:rsidRPr="0042565E" w:rsidRDefault="0042565E" w:rsidP="0042565E">
            <w:pPr>
              <w:ind w:left="720" w:hanging="360"/>
              <w:rPr>
                <w:rFonts w:cs="Arial"/>
                <w:szCs w:val="20"/>
              </w:rPr>
            </w:pPr>
            <w:r w:rsidRPr="0042565E">
              <w:rPr>
                <w:rFonts w:cs="Arial"/>
                <w:szCs w:val="20"/>
              </w:rPr>
              <w:t>Act with integrity, honesty, loyalty and fairness to safeguard the assets, financial integrity and reputation of the school</w:t>
            </w:r>
          </w:p>
          <w:p w:rsidR="0042565E" w:rsidRPr="0042565E" w:rsidRDefault="0042565E" w:rsidP="0042565E">
            <w:pPr>
              <w:ind w:left="720" w:hanging="360"/>
              <w:rPr>
                <w:rFonts w:cs="Arial"/>
                <w:szCs w:val="20"/>
              </w:rPr>
            </w:pPr>
            <w:r w:rsidRPr="0042565E">
              <w:rPr>
                <w:rFonts w:cs="Arial"/>
                <w:szCs w:val="20"/>
              </w:rPr>
              <w:t xml:space="preserve">Ability to work under pressure and </w:t>
            </w:r>
            <w:proofErr w:type="spellStart"/>
            <w:r w:rsidRPr="0042565E">
              <w:rPr>
                <w:rFonts w:cs="Arial"/>
                <w:szCs w:val="20"/>
              </w:rPr>
              <w:t>prioritise</w:t>
            </w:r>
            <w:proofErr w:type="spellEnd"/>
            <w:r w:rsidRPr="0042565E">
              <w:rPr>
                <w:rFonts w:cs="Arial"/>
                <w:szCs w:val="20"/>
              </w:rPr>
              <w:t xml:space="preserve"> effectively</w:t>
            </w:r>
          </w:p>
          <w:p w:rsidR="0042565E" w:rsidRPr="0042565E" w:rsidRDefault="0042565E" w:rsidP="0042565E">
            <w:pPr>
              <w:ind w:left="720" w:hanging="360"/>
              <w:rPr>
                <w:rFonts w:cs="Arial"/>
                <w:szCs w:val="20"/>
              </w:rPr>
            </w:pPr>
            <w:r w:rsidRPr="0042565E">
              <w:rPr>
                <w:rFonts w:cs="Arial"/>
                <w:szCs w:val="20"/>
              </w:rPr>
              <w:t>Maintain confidentiality at all times</w:t>
            </w:r>
          </w:p>
          <w:p w:rsidR="0042565E" w:rsidRPr="0042565E" w:rsidRDefault="0042565E" w:rsidP="0042565E">
            <w:pPr>
              <w:ind w:left="720" w:hanging="360"/>
              <w:rPr>
                <w:rFonts w:cs="Arial"/>
                <w:szCs w:val="20"/>
              </w:rPr>
            </w:pPr>
            <w:r w:rsidRPr="0042565E">
              <w:rPr>
                <w:rFonts w:cs="Arial"/>
                <w:szCs w:val="20"/>
              </w:rPr>
              <w:t>Commitment to equality</w:t>
            </w:r>
          </w:p>
          <w:p w:rsidR="0042565E" w:rsidRPr="0042565E" w:rsidRDefault="0042565E" w:rsidP="0042565E">
            <w:pPr>
              <w:rPr>
                <w:i/>
                <w:color w:val="F15F22"/>
              </w:rPr>
            </w:pPr>
          </w:p>
        </w:tc>
      </w:tr>
    </w:tbl>
    <w:p w:rsidR="0042565E" w:rsidRPr="0042565E" w:rsidRDefault="0042565E" w:rsidP="0042565E"/>
    <w:p w:rsidR="0042565E" w:rsidRPr="0042565E" w:rsidRDefault="0042565E" w:rsidP="0042565E">
      <w:pPr>
        <w:spacing w:before="0" w:line="360" w:lineRule="auto"/>
        <w:rPr>
          <w:b/>
          <w:sz w:val="24"/>
        </w:rPr>
      </w:pPr>
      <w:r w:rsidRPr="0042565E">
        <w:rPr>
          <w:b/>
          <w:sz w:val="24"/>
        </w:rPr>
        <w:t>Notes:</w:t>
      </w:r>
    </w:p>
    <w:p w:rsidR="0042565E" w:rsidRPr="0042565E" w:rsidRDefault="0042565E" w:rsidP="0042565E">
      <w:r w:rsidRPr="0042565E">
        <w:t xml:space="preserve">This job description may be amended at any time in consultation with the </w:t>
      </w:r>
      <w:proofErr w:type="spellStart"/>
      <w:r w:rsidRPr="0042565E">
        <w:t>postholder</w:t>
      </w:r>
      <w:proofErr w:type="spellEnd"/>
      <w:r w:rsidRPr="0042565E">
        <w:t xml:space="preserve">. </w:t>
      </w:r>
    </w:p>
    <w:p w:rsidR="0042565E" w:rsidRPr="0042565E" w:rsidRDefault="0042565E" w:rsidP="0042565E"/>
    <w:p w:rsidR="00B533A5" w:rsidRPr="00B533A5" w:rsidRDefault="0042565E" w:rsidP="0042565E">
      <w:pPr>
        <w:spacing w:before="0" w:line="360" w:lineRule="auto"/>
      </w:pPr>
      <w:r w:rsidRPr="0042565E">
        <w:rPr>
          <w:rFonts w:cs="Arial"/>
          <w:b/>
          <w:szCs w:val="20"/>
        </w:rPr>
        <w:t>Last review date</w:t>
      </w:r>
      <w:r w:rsidRPr="00B533A5">
        <w:t xml:space="preserve">: </w:t>
      </w:r>
      <w:r w:rsidR="00B533A5" w:rsidRPr="00B533A5">
        <w:t>09/2020</w:t>
      </w:r>
    </w:p>
    <w:p w:rsidR="0042565E" w:rsidRPr="00B533A5" w:rsidRDefault="0042565E" w:rsidP="0042565E">
      <w:pPr>
        <w:spacing w:before="0" w:line="360" w:lineRule="auto"/>
      </w:pPr>
      <w:r w:rsidRPr="0042565E">
        <w:rPr>
          <w:rFonts w:cs="Arial"/>
          <w:b/>
          <w:szCs w:val="20"/>
        </w:rPr>
        <w:t>Next review date</w:t>
      </w:r>
      <w:r w:rsidRPr="00B533A5">
        <w:t xml:space="preserve">: </w:t>
      </w:r>
      <w:r w:rsidR="00B533A5" w:rsidRPr="00B533A5">
        <w:t>09/2021</w:t>
      </w:r>
    </w:p>
    <w:p w:rsidR="0042565E" w:rsidRPr="0042565E" w:rsidRDefault="0042565E" w:rsidP="0042565E">
      <w:pPr>
        <w:spacing w:before="0" w:line="360" w:lineRule="auto"/>
        <w:rPr>
          <w:rFonts w:cs="Arial"/>
          <w:szCs w:val="20"/>
        </w:rPr>
      </w:pPr>
    </w:p>
    <w:p w:rsidR="0042565E" w:rsidRPr="0042565E" w:rsidRDefault="0042565E" w:rsidP="0042565E">
      <w:pPr>
        <w:spacing w:line="480" w:lineRule="auto"/>
      </w:pPr>
      <w:r w:rsidRPr="0042565E">
        <w:rPr>
          <w:rFonts w:cs="Arial"/>
          <w:b/>
        </w:rPr>
        <w:t>Headteacher/line manager’s signature:</w:t>
      </w:r>
      <w:r w:rsidRPr="0042565E">
        <w:tab/>
        <w:t>_______________________________________</w:t>
      </w:r>
    </w:p>
    <w:p w:rsidR="0042565E" w:rsidRPr="0042565E" w:rsidRDefault="0042565E" w:rsidP="0042565E">
      <w:pPr>
        <w:spacing w:line="480" w:lineRule="auto"/>
      </w:pPr>
      <w:r w:rsidRPr="0042565E">
        <w:rPr>
          <w:rFonts w:cs="Arial"/>
          <w:b/>
        </w:rPr>
        <w:t>Date:</w:t>
      </w:r>
      <w:r w:rsidRPr="0042565E">
        <w:t xml:space="preserve"> </w:t>
      </w:r>
      <w:r w:rsidRPr="0042565E">
        <w:tab/>
      </w:r>
      <w:r w:rsidRPr="0042565E">
        <w:tab/>
      </w:r>
      <w:r w:rsidRPr="0042565E">
        <w:tab/>
      </w:r>
      <w:r w:rsidRPr="0042565E">
        <w:tab/>
      </w:r>
      <w:r w:rsidRPr="0042565E">
        <w:tab/>
      </w:r>
      <w:r w:rsidRPr="0042565E">
        <w:tab/>
        <w:t>_______________________________________</w:t>
      </w:r>
      <w:r w:rsidRPr="0042565E">
        <w:tab/>
      </w:r>
    </w:p>
    <w:p w:rsidR="0042565E" w:rsidRPr="0042565E" w:rsidRDefault="0042565E" w:rsidP="0042565E">
      <w:pPr>
        <w:spacing w:line="480" w:lineRule="auto"/>
      </w:pPr>
      <w:proofErr w:type="spellStart"/>
      <w:r w:rsidRPr="0042565E">
        <w:rPr>
          <w:rFonts w:cs="Arial"/>
          <w:b/>
        </w:rPr>
        <w:t>Postholder’s</w:t>
      </w:r>
      <w:proofErr w:type="spellEnd"/>
      <w:r w:rsidRPr="0042565E">
        <w:rPr>
          <w:rFonts w:cs="Arial"/>
          <w:b/>
        </w:rPr>
        <w:t xml:space="preserve"> signature:</w:t>
      </w:r>
      <w:r w:rsidRPr="0042565E">
        <w:tab/>
      </w:r>
      <w:r w:rsidRPr="0042565E">
        <w:tab/>
      </w:r>
      <w:r w:rsidRPr="0042565E">
        <w:tab/>
        <w:t>_______________________________________</w:t>
      </w:r>
    </w:p>
    <w:p w:rsidR="0042565E" w:rsidRPr="0042565E" w:rsidRDefault="0042565E" w:rsidP="0042565E">
      <w:pPr>
        <w:spacing w:line="480" w:lineRule="auto"/>
      </w:pPr>
      <w:r w:rsidRPr="0042565E">
        <w:rPr>
          <w:rFonts w:cs="Arial"/>
          <w:b/>
        </w:rPr>
        <w:t xml:space="preserve">Date: </w:t>
      </w:r>
      <w:r w:rsidRPr="0042565E">
        <w:rPr>
          <w:rFonts w:cs="Arial"/>
          <w:b/>
        </w:rPr>
        <w:tab/>
      </w:r>
      <w:r w:rsidRPr="0042565E">
        <w:tab/>
      </w:r>
      <w:r w:rsidRPr="0042565E">
        <w:tab/>
      </w:r>
      <w:r w:rsidRPr="0042565E">
        <w:tab/>
      </w:r>
      <w:r w:rsidRPr="0042565E">
        <w:tab/>
      </w:r>
      <w:r w:rsidRPr="0042565E">
        <w:tab/>
        <w:t>_______________________________________</w:t>
      </w:r>
    </w:p>
    <w:p w:rsidR="0042565E" w:rsidRPr="0042565E" w:rsidRDefault="0042565E" w:rsidP="0042565E"/>
    <w:p w:rsidR="00C65ADA" w:rsidRPr="0002797A" w:rsidRDefault="00C65ADA" w:rsidP="00C65ADA">
      <w:pPr>
        <w:spacing w:before="0" w:after="0"/>
        <w:jc w:val="both"/>
        <w:rPr>
          <w:rFonts w:eastAsia="Times New Roman" w:cs="Arial"/>
          <w:szCs w:val="20"/>
          <w:lang w:eastAsia="en-GB"/>
        </w:rPr>
      </w:pPr>
    </w:p>
    <w:sectPr w:rsidR="00C65ADA" w:rsidRPr="0002797A" w:rsidSect="002C03DF">
      <w:footerReference w:type="even" r:id="rId95"/>
      <w:footerReference w:type="default" r:id="rId96"/>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2F" w:rsidRDefault="00C1062F" w:rsidP="00FE4EBF">
      <w:pPr>
        <w:spacing w:before="0" w:after="0"/>
      </w:pPr>
      <w:r>
        <w:separator/>
      </w:r>
    </w:p>
  </w:endnote>
  <w:endnote w:type="continuationSeparator" w:id="0">
    <w:p w:rsidR="00C1062F" w:rsidRDefault="00C1062F"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Ubuntu">
    <w:altName w:val="Segoe Script"/>
    <w:charset w:val="00"/>
    <w:family w:val="swiss"/>
    <w:pitch w:val="variable"/>
    <w:sig w:usb0="E00002FF" w:usb1="5000205B" w:usb2="00000000" w:usb3="00000000" w:csb0="0000009F" w:csb1="00000000"/>
  </w:font>
  <w:font w:name="Ubuntu-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62F" w:rsidRDefault="00C1062F"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062F" w:rsidRDefault="00C1062F" w:rsidP="00FE4E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62F" w:rsidRDefault="00C1062F"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3A5">
      <w:rPr>
        <w:rStyle w:val="PageNumber"/>
        <w:noProof/>
      </w:rPr>
      <w:t>20</w:t>
    </w:r>
    <w:r>
      <w:rPr>
        <w:rStyle w:val="PageNumber"/>
      </w:rPr>
      <w:fldChar w:fldCharType="end"/>
    </w:r>
  </w:p>
  <w:p w:rsidR="00C1062F" w:rsidRDefault="00C1062F" w:rsidP="00FE4E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2F" w:rsidRDefault="00C1062F" w:rsidP="00FE4EBF">
      <w:pPr>
        <w:spacing w:before="0" w:after="0"/>
      </w:pPr>
      <w:r>
        <w:separator/>
      </w:r>
    </w:p>
  </w:footnote>
  <w:footnote w:type="continuationSeparator" w:id="0">
    <w:p w:rsidR="00C1062F" w:rsidRDefault="00C1062F"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E22B7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09.25pt;height:332.25pt" o:bullet="t">
        <v:imagedata r:id="rId1" o:title="TK_LOGO_POINTER_RGB_bullet_blue"/>
      </v:shape>
    </w:pict>
  </w:numPicBullet>
  <w:abstractNum w:abstractNumId="0" w15:restartNumberingAfterBreak="0">
    <w:nsid w:val="0006213D"/>
    <w:multiLevelType w:val="hybridMultilevel"/>
    <w:tmpl w:val="BE6CB6B4"/>
    <w:lvl w:ilvl="0" w:tplc="1A78E066">
      <w:start w:val="1"/>
      <w:numFmt w:val="bullet"/>
      <w:lvlText w:val=""/>
      <w:lvlJc w:val="left"/>
      <w:pPr>
        <w:ind w:left="1146" w:hanging="360"/>
      </w:pPr>
      <w:rPr>
        <w:rFonts w:ascii="Symbol" w:hAnsi="Symbol" w:hint="default"/>
        <w:color w:val="auto"/>
        <w:sz w:val="22"/>
        <w:szCs w:val="22"/>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B484E"/>
    <w:multiLevelType w:val="hybridMultilevel"/>
    <w:tmpl w:val="2CC60D0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41E1B8B"/>
    <w:multiLevelType w:val="hybridMultilevel"/>
    <w:tmpl w:val="D690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F50A7"/>
    <w:multiLevelType w:val="hybridMultilevel"/>
    <w:tmpl w:val="9516020C"/>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D3499"/>
    <w:multiLevelType w:val="hybridMultilevel"/>
    <w:tmpl w:val="304089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611FD"/>
    <w:multiLevelType w:val="hybridMultilevel"/>
    <w:tmpl w:val="722C7C3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0748A"/>
    <w:multiLevelType w:val="hybridMultilevel"/>
    <w:tmpl w:val="42D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5D047E"/>
    <w:multiLevelType w:val="hybridMultilevel"/>
    <w:tmpl w:val="09D6CC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0DEC4022"/>
    <w:multiLevelType w:val="hybridMultilevel"/>
    <w:tmpl w:val="1044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9F2618"/>
    <w:multiLevelType w:val="hybridMultilevel"/>
    <w:tmpl w:val="5A30579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112A3AC3"/>
    <w:multiLevelType w:val="hybridMultilevel"/>
    <w:tmpl w:val="1548D3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933061"/>
    <w:multiLevelType w:val="hybridMultilevel"/>
    <w:tmpl w:val="59FC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F1644A"/>
    <w:multiLevelType w:val="hybridMultilevel"/>
    <w:tmpl w:val="5056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833269"/>
    <w:multiLevelType w:val="hybridMultilevel"/>
    <w:tmpl w:val="32FE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6E4786"/>
    <w:multiLevelType w:val="hybridMultilevel"/>
    <w:tmpl w:val="435EE7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1BA95A63"/>
    <w:multiLevelType w:val="hybridMultilevel"/>
    <w:tmpl w:val="B5F066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9D556F"/>
    <w:multiLevelType w:val="hybridMultilevel"/>
    <w:tmpl w:val="FFA64114"/>
    <w:lvl w:ilvl="0" w:tplc="1A78E066">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096772"/>
    <w:multiLevelType w:val="hybridMultilevel"/>
    <w:tmpl w:val="7988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42B4F6E"/>
    <w:multiLevelType w:val="hybridMultilevel"/>
    <w:tmpl w:val="C6FA228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25C12847"/>
    <w:multiLevelType w:val="multilevel"/>
    <w:tmpl w:val="6B8C368E"/>
    <w:lvl w:ilvl="0">
      <w:start w:val="1"/>
      <w:numFmt w:val="decimal"/>
      <w:pStyle w:val="Heading1"/>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E01FA3"/>
    <w:multiLevelType w:val="multilevel"/>
    <w:tmpl w:val="DA4AC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324B31"/>
    <w:multiLevelType w:val="hybridMultilevel"/>
    <w:tmpl w:val="CA2690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2BF21191"/>
    <w:multiLevelType w:val="hybridMultilevel"/>
    <w:tmpl w:val="EC96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83142D"/>
    <w:multiLevelType w:val="multilevel"/>
    <w:tmpl w:val="8066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305AA9"/>
    <w:multiLevelType w:val="hybridMultilevel"/>
    <w:tmpl w:val="B27C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342E15E8"/>
    <w:multiLevelType w:val="hybridMultilevel"/>
    <w:tmpl w:val="4D14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076B30"/>
    <w:multiLevelType w:val="hybridMultilevel"/>
    <w:tmpl w:val="A9A6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C30E00"/>
    <w:multiLevelType w:val="hybridMultilevel"/>
    <w:tmpl w:val="7E784B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39436F48"/>
    <w:multiLevelType w:val="hybridMultilevel"/>
    <w:tmpl w:val="B9AE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B057785"/>
    <w:multiLevelType w:val="hybridMultilevel"/>
    <w:tmpl w:val="07C8C6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7"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F434EA"/>
    <w:multiLevelType w:val="hybridMultilevel"/>
    <w:tmpl w:val="5F084374"/>
    <w:lvl w:ilvl="0" w:tplc="283020B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3A6839"/>
    <w:multiLevelType w:val="hybridMultilevel"/>
    <w:tmpl w:val="4D6C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3C5230"/>
    <w:multiLevelType w:val="hybridMultilevel"/>
    <w:tmpl w:val="65B0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6B5C33"/>
    <w:multiLevelType w:val="multilevel"/>
    <w:tmpl w:val="9AD43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4ED50E88"/>
    <w:multiLevelType w:val="hybridMultilevel"/>
    <w:tmpl w:val="BA526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7" w15:restartNumberingAfterBreak="0">
    <w:nsid w:val="53E06EB2"/>
    <w:multiLevelType w:val="multilevel"/>
    <w:tmpl w:val="DEF63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A26933"/>
    <w:multiLevelType w:val="hybridMultilevel"/>
    <w:tmpl w:val="37EE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54632D"/>
    <w:multiLevelType w:val="hybridMultilevel"/>
    <w:tmpl w:val="FEA0FE40"/>
    <w:lvl w:ilvl="0" w:tplc="1A78E066">
      <w:start w:val="1"/>
      <w:numFmt w:val="bullet"/>
      <w:lvlText w:val=""/>
      <w:lvlJc w:val="left"/>
      <w:pPr>
        <w:ind w:left="1211" w:hanging="360"/>
      </w:pPr>
      <w:rPr>
        <w:rFonts w:ascii="Symbol" w:hAnsi="Symbol" w:hint="default"/>
        <w:color w:val="auto"/>
        <w:sz w:val="22"/>
        <w:szCs w:val="22"/>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3"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1358E9"/>
    <w:multiLevelType w:val="hybridMultilevel"/>
    <w:tmpl w:val="5A0A97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B406E8"/>
    <w:multiLevelType w:val="hybridMultilevel"/>
    <w:tmpl w:val="482C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4293388"/>
    <w:multiLevelType w:val="hybridMultilevel"/>
    <w:tmpl w:val="70EEEC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8" w15:restartNumberingAfterBreak="0">
    <w:nsid w:val="64A85926"/>
    <w:multiLevelType w:val="hybridMultilevel"/>
    <w:tmpl w:val="9DB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010B90"/>
    <w:multiLevelType w:val="hybridMultilevel"/>
    <w:tmpl w:val="929AB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6BB588F"/>
    <w:multiLevelType w:val="hybridMultilevel"/>
    <w:tmpl w:val="41AA7F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3" w15:restartNumberingAfterBreak="0">
    <w:nsid w:val="6D2D1F5F"/>
    <w:multiLevelType w:val="hybridMultilevel"/>
    <w:tmpl w:val="77F2097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4"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F916A57"/>
    <w:multiLevelType w:val="hybridMultilevel"/>
    <w:tmpl w:val="D14C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12B57CB"/>
    <w:multiLevelType w:val="hybridMultilevel"/>
    <w:tmpl w:val="BB16C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8" w15:restartNumberingAfterBreak="0">
    <w:nsid w:val="74D1478A"/>
    <w:multiLevelType w:val="hybridMultilevel"/>
    <w:tmpl w:val="8982CA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9" w15:restartNumberingAfterBreak="0">
    <w:nsid w:val="76014A72"/>
    <w:multiLevelType w:val="hybridMultilevel"/>
    <w:tmpl w:val="86AE5ED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0" w15:restartNumberingAfterBreak="0">
    <w:nsid w:val="79174CC8"/>
    <w:multiLevelType w:val="hybridMultilevel"/>
    <w:tmpl w:val="972AD1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BC921E1"/>
    <w:multiLevelType w:val="hybridMultilevel"/>
    <w:tmpl w:val="DBB426E0"/>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3" w15:restartNumberingAfterBreak="0">
    <w:nsid w:val="7D6D1992"/>
    <w:multiLevelType w:val="hybridMultilevel"/>
    <w:tmpl w:val="768E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2"/>
  </w:num>
  <w:num w:numId="4">
    <w:abstractNumId w:val="28"/>
  </w:num>
  <w:num w:numId="5">
    <w:abstractNumId w:val="50"/>
  </w:num>
  <w:num w:numId="6">
    <w:abstractNumId w:val="13"/>
  </w:num>
  <w:num w:numId="7">
    <w:abstractNumId w:val="20"/>
  </w:num>
  <w:num w:numId="8">
    <w:abstractNumId w:val="14"/>
  </w:num>
  <w:num w:numId="9">
    <w:abstractNumId w:val="55"/>
  </w:num>
  <w:num w:numId="10">
    <w:abstractNumId w:val="47"/>
  </w:num>
  <w:num w:numId="11">
    <w:abstractNumId w:val="26"/>
  </w:num>
  <w:num w:numId="12">
    <w:abstractNumId w:val="29"/>
  </w:num>
  <w:num w:numId="13">
    <w:abstractNumId w:val="19"/>
  </w:num>
  <w:num w:numId="14">
    <w:abstractNumId w:val="24"/>
  </w:num>
  <w:num w:numId="15">
    <w:abstractNumId w:val="16"/>
  </w:num>
  <w:num w:numId="16">
    <w:abstractNumId w:val="56"/>
  </w:num>
  <w:num w:numId="17">
    <w:abstractNumId w:val="22"/>
  </w:num>
  <w:num w:numId="18">
    <w:abstractNumId w:val="51"/>
  </w:num>
  <w:num w:numId="19">
    <w:abstractNumId w:val="61"/>
  </w:num>
  <w:num w:numId="20">
    <w:abstractNumId w:val="48"/>
  </w:num>
  <w:num w:numId="21">
    <w:abstractNumId w:val="38"/>
  </w:num>
  <w:num w:numId="22">
    <w:abstractNumId w:val="57"/>
  </w:num>
  <w:num w:numId="23">
    <w:abstractNumId w:val="8"/>
  </w:num>
  <w:num w:numId="24">
    <w:abstractNumId w:val="17"/>
  </w:num>
  <w:num w:numId="25">
    <w:abstractNumId w:val="63"/>
  </w:num>
  <w:num w:numId="26">
    <w:abstractNumId w:val="60"/>
  </w:num>
  <w:num w:numId="27">
    <w:abstractNumId w:val="0"/>
  </w:num>
  <w:num w:numId="28">
    <w:abstractNumId w:val="52"/>
  </w:num>
  <w:num w:numId="29">
    <w:abstractNumId w:val="4"/>
  </w:num>
  <w:num w:numId="30">
    <w:abstractNumId w:val="6"/>
  </w:num>
  <w:num w:numId="31">
    <w:abstractNumId w:val="7"/>
  </w:num>
  <w:num w:numId="32">
    <w:abstractNumId w:val="72"/>
  </w:num>
  <w:num w:numId="33">
    <w:abstractNumId w:val="18"/>
  </w:num>
  <w:num w:numId="34">
    <w:abstractNumId w:val="58"/>
  </w:num>
  <w:num w:numId="35">
    <w:abstractNumId w:val="32"/>
  </w:num>
  <w:num w:numId="36">
    <w:abstractNumId w:val="65"/>
  </w:num>
  <w:num w:numId="37">
    <w:abstractNumId w:val="15"/>
  </w:num>
  <w:num w:numId="38">
    <w:abstractNumId w:val="67"/>
  </w:num>
  <w:num w:numId="39">
    <w:abstractNumId w:val="34"/>
  </w:num>
  <w:num w:numId="40">
    <w:abstractNumId w:val="66"/>
  </w:num>
  <w:num w:numId="41">
    <w:abstractNumId w:val="68"/>
  </w:num>
  <w:num w:numId="42">
    <w:abstractNumId w:val="2"/>
  </w:num>
  <w:num w:numId="43">
    <w:abstractNumId w:val="62"/>
  </w:num>
  <w:num w:numId="44">
    <w:abstractNumId w:val="71"/>
  </w:num>
  <w:num w:numId="45">
    <w:abstractNumId w:val="46"/>
  </w:num>
  <w:num w:numId="46">
    <w:abstractNumId w:val="31"/>
  </w:num>
  <w:num w:numId="47">
    <w:abstractNumId w:val="35"/>
  </w:num>
  <w:num w:numId="48">
    <w:abstractNumId w:val="21"/>
  </w:num>
  <w:num w:numId="49">
    <w:abstractNumId w:val="10"/>
  </w:num>
  <w:num w:numId="50">
    <w:abstractNumId w:val="49"/>
  </w:num>
  <w:num w:numId="51">
    <w:abstractNumId w:val="43"/>
  </w:num>
  <w:num w:numId="52">
    <w:abstractNumId w:val="27"/>
  </w:num>
  <w:num w:numId="53">
    <w:abstractNumId w:val="45"/>
  </w:num>
  <w:num w:numId="54">
    <w:abstractNumId w:val="23"/>
  </w:num>
  <w:num w:numId="55">
    <w:abstractNumId w:val="11"/>
  </w:num>
  <w:num w:numId="56">
    <w:abstractNumId w:val="54"/>
  </w:num>
  <w:num w:numId="57">
    <w:abstractNumId w:val="70"/>
  </w:num>
  <w:num w:numId="58">
    <w:abstractNumId w:val="5"/>
  </w:num>
  <w:num w:numId="59">
    <w:abstractNumId w:val="41"/>
  </w:num>
  <w:num w:numId="60">
    <w:abstractNumId w:val="73"/>
  </w:num>
  <w:num w:numId="61">
    <w:abstractNumId w:val="9"/>
  </w:num>
  <w:num w:numId="62">
    <w:abstractNumId w:val="30"/>
  </w:num>
  <w:num w:numId="63">
    <w:abstractNumId w:val="33"/>
  </w:num>
  <w:num w:numId="64">
    <w:abstractNumId w:val="69"/>
  </w:num>
  <w:num w:numId="65">
    <w:abstractNumId w:val="36"/>
  </w:num>
  <w:num w:numId="66">
    <w:abstractNumId w:val="12"/>
  </w:num>
  <w:num w:numId="67">
    <w:abstractNumId w:val="3"/>
  </w:num>
  <w:num w:numId="68">
    <w:abstractNumId w:val="25"/>
  </w:num>
  <w:num w:numId="69">
    <w:abstractNumId w:val="53"/>
  </w:num>
  <w:num w:numId="70">
    <w:abstractNumId w:val="59"/>
  </w:num>
  <w:num w:numId="71">
    <w:abstractNumId w:val="1"/>
  </w:num>
  <w:num w:numId="72">
    <w:abstractNumId w:val="39"/>
  </w:num>
  <w:num w:numId="73">
    <w:abstractNumId w:val="37"/>
  </w:num>
  <w:num w:numId="74">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zNDI2NLQ0srA0NDNV0lEKTi0uzszPAykwNKoFANsumj0tAAAA"/>
  </w:docVars>
  <w:rsids>
    <w:rsidRoot w:val="00D86E0C"/>
    <w:rsid w:val="00001DF8"/>
    <w:rsid w:val="000046F5"/>
    <w:rsid w:val="00014D86"/>
    <w:rsid w:val="0001772B"/>
    <w:rsid w:val="00023E14"/>
    <w:rsid w:val="0002420D"/>
    <w:rsid w:val="0002797A"/>
    <w:rsid w:val="00032FF9"/>
    <w:rsid w:val="00035530"/>
    <w:rsid w:val="00042646"/>
    <w:rsid w:val="00042A80"/>
    <w:rsid w:val="000461FB"/>
    <w:rsid w:val="00046F1F"/>
    <w:rsid w:val="00046F63"/>
    <w:rsid w:val="000500CF"/>
    <w:rsid w:val="00052ACB"/>
    <w:rsid w:val="00061796"/>
    <w:rsid w:val="0006487D"/>
    <w:rsid w:val="00065814"/>
    <w:rsid w:val="00065B62"/>
    <w:rsid w:val="00072C8E"/>
    <w:rsid w:val="000757AF"/>
    <w:rsid w:val="00076861"/>
    <w:rsid w:val="00076E13"/>
    <w:rsid w:val="00077925"/>
    <w:rsid w:val="00084185"/>
    <w:rsid w:val="00092052"/>
    <w:rsid w:val="00096B45"/>
    <w:rsid w:val="000A0A89"/>
    <w:rsid w:val="000A251A"/>
    <w:rsid w:val="000A4450"/>
    <w:rsid w:val="000A4735"/>
    <w:rsid w:val="000C1E9A"/>
    <w:rsid w:val="000C335F"/>
    <w:rsid w:val="000D1FAB"/>
    <w:rsid w:val="000D597B"/>
    <w:rsid w:val="000E0B90"/>
    <w:rsid w:val="000E745C"/>
    <w:rsid w:val="000F1A0F"/>
    <w:rsid w:val="000F1FFB"/>
    <w:rsid w:val="000F739B"/>
    <w:rsid w:val="0010077E"/>
    <w:rsid w:val="0011196C"/>
    <w:rsid w:val="00113C12"/>
    <w:rsid w:val="0011435C"/>
    <w:rsid w:val="00114978"/>
    <w:rsid w:val="00120CD2"/>
    <w:rsid w:val="00123E64"/>
    <w:rsid w:val="001303E9"/>
    <w:rsid w:val="001310A3"/>
    <w:rsid w:val="0013149A"/>
    <w:rsid w:val="00131E7E"/>
    <w:rsid w:val="001447D8"/>
    <w:rsid w:val="001448AE"/>
    <w:rsid w:val="00144B36"/>
    <w:rsid w:val="00145247"/>
    <w:rsid w:val="00160D8E"/>
    <w:rsid w:val="00170513"/>
    <w:rsid w:val="00172284"/>
    <w:rsid w:val="00173DAE"/>
    <w:rsid w:val="00175FFB"/>
    <w:rsid w:val="00181E8F"/>
    <w:rsid w:val="00184BB9"/>
    <w:rsid w:val="001868D5"/>
    <w:rsid w:val="001908A7"/>
    <w:rsid w:val="00191AF2"/>
    <w:rsid w:val="0019520D"/>
    <w:rsid w:val="0019648C"/>
    <w:rsid w:val="001964E4"/>
    <w:rsid w:val="001968D6"/>
    <w:rsid w:val="001A3909"/>
    <w:rsid w:val="001B0588"/>
    <w:rsid w:val="001C1B9E"/>
    <w:rsid w:val="001C33B4"/>
    <w:rsid w:val="001E0A03"/>
    <w:rsid w:val="001E2D11"/>
    <w:rsid w:val="001F0EB5"/>
    <w:rsid w:val="001F61CC"/>
    <w:rsid w:val="00201E52"/>
    <w:rsid w:val="002033B5"/>
    <w:rsid w:val="00204182"/>
    <w:rsid w:val="002070C9"/>
    <w:rsid w:val="00214466"/>
    <w:rsid w:val="00220459"/>
    <w:rsid w:val="00221613"/>
    <w:rsid w:val="00223884"/>
    <w:rsid w:val="00225865"/>
    <w:rsid w:val="002409E3"/>
    <w:rsid w:val="00246789"/>
    <w:rsid w:val="002532DB"/>
    <w:rsid w:val="00260A4D"/>
    <w:rsid w:val="00264905"/>
    <w:rsid w:val="00265454"/>
    <w:rsid w:val="00265BD4"/>
    <w:rsid w:val="00265D96"/>
    <w:rsid w:val="00266C8B"/>
    <w:rsid w:val="00272CD5"/>
    <w:rsid w:val="00280960"/>
    <w:rsid w:val="002A0528"/>
    <w:rsid w:val="002A0B0D"/>
    <w:rsid w:val="002A18F0"/>
    <w:rsid w:val="002A5FAA"/>
    <w:rsid w:val="002B12F7"/>
    <w:rsid w:val="002B38F6"/>
    <w:rsid w:val="002C03DF"/>
    <w:rsid w:val="002C3394"/>
    <w:rsid w:val="002C4647"/>
    <w:rsid w:val="002D18CC"/>
    <w:rsid w:val="002D1DEA"/>
    <w:rsid w:val="002D6264"/>
    <w:rsid w:val="002D6F80"/>
    <w:rsid w:val="002E2965"/>
    <w:rsid w:val="002E77FE"/>
    <w:rsid w:val="002F1222"/>
    <w:rsid w:val="002F1771"/>
    <w:rsid w:val="003021EE"/>
    <w:rsid w:val="00303038"/>
    <w:rsid w:val="00311977"/>
    <w:rsid w:val="0031276B"/>
    <w:rsid w:val="00313F73"/>
    <w:rsid w:val="0031551B"/>
    <w:rsid w:val="00321BDC"/>
    <w:rsid w:val="00331778"/>
    <w:rsid w:val="00342D02"/>
    <w:rsid w:val="00346052"/>
    <w:rsid w:val="00347D32"/>
    <w:rsid w:val="00357FA7"/>
    <w:rsid w:val="00360381"/>
    <w:rsid w:val="0037048B"/>
    <w:rsid w:val="00370E9F"/>
    <w:rsid w:val="003822BC"/>
    <w:rsid w:val="003925E5"/>
    <w:rsid w:val="00393954"/>
    <w:rsid w:val="00395FDE"/>
    <w:rsid w:val="00397CB9"/>
    <w:rsid w:val="003A3D05"/>
    <w:rsid w:val="003A770A"/>
    <w:rsid w:val="003B10D2"/>
    <w:rsid w:val="003B11BA"/>
    <w:rsid w:val="003B661E"/>
    <w:rsid w:val="003C250A"/>
    <w:rsid w:val="003C5A04"/>
    <w:rsid w:val="003C6DB6"/>
    <w:rsid w:val="003C7B22"/>
    <w:rsid w:val="003D5D07"/>
    <w:rsid w:val="003D63DA"/>
    <w:rsid w:val="003E7EE4"/>
    <w:rsid w:val="003F0736"/>
    <w:rsid w:val="00415566"/>
    <w:rsid w:val="004165D7"/>
    <w:rsid w:val="00420561"/>
    <w:rsid w:val="00421DA6"/>
    <w:rsid w:val="00423B9E"/>
    <w:rsid w:val="0042565E"/>
    <w:rsid w:val="00432B75"/>
    <w:rsid w:val="004345CD"/>
    <w:rsid w:val="00441ACF"/>
    <w:rsid w:val="00445AB1"/>
    <w:rsid w:val="00456549"/>
    <w:rsid w:val="004610B7"/>
    <w:rsid w:val="004629EE"/>
    <w:rsid w:val="00475F62"/>
    <w:rsid w:val="00476DD3"/>
    <w:rsid w:val="00486E8B"/>
    <w:rsid w:val="00487F77"/>
    <w:rsid w:val="004913BF"/>
    <w:rsid w:val="00497708"/>
    <w:rsid w:val="0049781C"/>
    <w:rsid w:val="00497C8C"/>
    <w:rsid w:val="004C0F4A"/>
    <w:rsid w:val="004D0AF6"/>
    <w:rsid w:val="004D4CCC"/>
    <w:rsid w:val="004D7F05"/>
    <w:rsid w:val="004E060C"/>
    <w:rsid w:val="004E66DB"/>
    <w:rsid w:val="004F59E0"/>
    <w:rsid w:val="0050218E"/>
    <w:rsid w:val="00502FBA"/>
    <w:rsid w:val="00507A48"/>
    <w:rsid w:val="005161A9"/>
    <w:rsid w:val="005254AC"/>
    <w:rsid w:val="00532F73"/>
    <w:rsid w:val="005449CA"/>
    <w:rsid w:val="0054598B"/>
    <w:rsid w:val="005470CA"/>
    <w:rsid w:val="005643C2"/>
    <w:rsid w:val="00572C45"/>
    <w:rsid w:val="00584478"/>
    <w:rsid w:val="00592D87"/>
    <w:rsid w:val="005B4A8D"/>
    <w:rsid w:val="005C3E0D"/>
    <w:rsid w:val="005D00D4"/>
    <w:rsid w:val="005D4F22"/>
    <w:rsid w:val="005D5C79"/>
    <w:rsid w:val="005E0236"/>
    <w:rsid w:val="00600C2F"/>
    <w:rsid w:val="00604261"/>
    <w:rsid w:val="00604CD9"/>
    <w:rsid w:val="00611472"/>
    <w:rsid w:val="00611881"/>
    <w:rsid w:val="0061392F"/>
    <w:rsid w:val="006233E8"/>
    <w:rsid w:val="00625AEA"/>
    <w:rsid w:val="00635176"/>
    <w:rsid w:val="00635393"/>
    <w:rsid w:val="006371D8"/>
    <w:rsid w:val="00641CC2"/>
    <w:rsid w:val="00645B1B"/>
    <w:rsid w:val="00647C06"/>
    <w:rsid w:val="00654ADD"/>
    <w:rsid w:val="00654F2E"/>
    <w:rsid w:val="0065531D"/>
    <w:rsid w:val="00655C88"/>
    <w:rsid w:val="00661500"/>
    <w:rsid w:val="00665E54"/>
    <w:rsid w:val="00666271"/>
    <w:rsid w:val="0067012C"/>
    <w:rsid w:val="00674E06"/>
    <w:rsid w:val="00682110"/>
    <w:rsid w:val="00685961"/>
    <w:rsid w:val="00685B65"/>
    <w:rsid w:val="00692F9A"/>
    <w:rsid w:val="006932BA"/>
    <w:rsid w:val="006A3C41"/>
    <w:rsid w:val="006B0DAB"/>
    <w:rsid w:val="006B2BCF"/>
    <w:rsid w:val="006B55A9"/>
    <w:rsid w:val="006D08E3"/>
    <w:rsid w:val="006D1FB8"/>
    <w:rsid w:val="006D3681"/>
    <w:rsid w:val="006D6759"/>
    <w:rsid w:val="006E3CD1"/>
    <w:rsid w:val="006F4930"/>
    <w:rsid w:val="006F5436"/>
    <w:rsid w:val="00701445"/>
    <w:rsid w:val="00703754"/>
    <w:rsid w:val="007059EE"/>
    <w:rsid w:val="0070750A"/>
    <w:rsid w:val="007142C3"/>
    <w:rsid w:val="00725BD5"/>
    <w:rsid w:val="00741A96"/>
    <w:rsid w:val="00741BA5"/>
    <w:rsid w:val="007425C7"/>
    <w:rsid w:val="007433E9"/>
    <w:rsid w:val="00750F96"/>
    <w:rsid w:val="00761D98"/>
    <w:rsid w:val="0077656A"/>
    <w:rsid w:val="00777703"/>
    <w:rsid w:val="00786EFF"/>
    <w:rsid w:val="00792E1A"/>
    <w:rsid w:val="00795C90"/>
    <w:rsid w:val="007B36EC"/>
    <w:rsid w:val="007C1AFE"/>
    <w:rsid w:val="007C4F51"/>
    <w:rsid w:val="007C5DFD"/>
    <w:rsid w:val="007E709C"/>
    <w:rsid w:val="007E7725"/>
    <w:rsid w:val="007F5DEE"/>
    <w:rsid w:val="007F749A"/>
    <w:rsid w:val="007F78A4"/>
    <w:rsid w:val="00800604"/>
    <w:rsid w:val="00801947"/>
    <w:rsid w:val="00803AA0"/>
    <w:rsid w:val="0080635A"/>
    <w:rsid w:val="0081557A"/>
    <w:rsid w:val="00834E3F"/>
    <w:rsid w:val="0083692B"/>
    <w:rsid w:val="00842358"/>
    <w:rsid w:val="00847DA4"/>
    <w:rsid w:val="00853172"/>
    <w:rsid w:val="00856671"/>
    <w:rsid w:val="00861E33"/>
    <w:rsid w:val="0086355F"/>
    <w:rsid w:val="008636F5"/>
    <w:rsid w:val="008657CF"/>
    <w:rsid w:val="008669C9"/>
    <w:rsid w:val="00874A5F"/>
    <w:rsid w:val="00875752"/>
    <w:rsid w:val="008807A7"/>
    <w:rsid w:val="008971E2"/>
    <w:rsid w:val="008A5649"/>
    <w:rsid w:val="008B2C04"/>
    <w:rsid w:val="008B32CC"/>
    <w:rsid w:val="008B5D93"/>
    <w:rsid w:val="008C50D6"/>
    <w:rsid w:val="008D308E"/>
    <w:rsid w:val="008F16B7"/>
    <w:rsid w:val="008F4492"/>
    <w:rsid w:val="00904D5F"/>
    <w:rsid w:val="0090681C"/>
    <w:rsid w:val="00915F8F"/>
    <w:rsid w:val="009223D4"/>
    <w:rsid w:val="00924062"/>
    <w:rsid w:val="009332FA"/>
    <w:rsid w:val="00935EDC"/>
    <w:rsid w:val="00937C22"/>
    <w:rsid w:val="00940A5A"/>
    <w:rsid w:val="00942A05"/>
    <w:rsid w:val="009469CE"/>
    <w:rsid w:val="00947F35"/>
    <w:rsid w:val="009502C1"/>
    <w:rsid w:val="0095297D"/>
    <w:rsid w:val="00954E45"/>
    <w:rsid w:val="00955C36"/>
    <w:rsid w:val="009563DC"/>
    <w:rsid w:val="0095697B"/>
    <w:rsid w:val="00964277"/>
    <w:rsid w:val="0096480A"/>
    <w:rsid w:val="00965070"/>
    <w:rsid w:val="0097666B"/>
    <w:rsid w:val="00976756"/>
    <w:rsid w:val="00993CC1"/>
    <w:rsid w:val="00995925"/>
    <w:rsid w:val="00995B57"/>
    <w:rsid w:val="0099799E"/>
    <w:rsid w:val="009A0C3F"/>
    <w:rsid w:val="009B06C6"/>
    <w:rsid w:val="009B297D"/>
    <w:rsid w:val="009B6EBD"/>
    <w:rsid w:val="009C136B"/>
    <w:rsid w:val="009C25EB"/>
    <w:rsid w:val="009C5AE4"/>
    <w:rsid w:val="009D3F37"/>
    <w:rsid w:val="009D45F3"/>
    <w:rsid w:val="009D56C5"/>
    <w:rsid w:val="009E3D0E"/>
    <w:rsid w:val="009E7244"/>
    <w:rsid w:val="00A04C52"/>
    <w:rsid w:val="00A059B5"/>
    <w:rsid w:val="00A06443"/>
    <w:rsid w:val="00A17343"/>
    <w:rsid w:val="00A211C0"/>
    <w:rsid w:val="00A220D4"/>
    <w:rsid w:val="00A31CBC"/>
    <w:rsid w:val="00A327E0"/>
    <w:rsid w:val="00A33276"/>
    <w:rsid w:val="00A42BA1"/>
    <w:rsid w:val="00A467E4"/>
    <w:rsid w:val="00A4685E"/>
    <w:rsid w:val="00A47325"/>
    <w:rsid w:val="00A47917"/>
    <w:rsid w:val="00A505FB"/>
    <w:rsid w:val="00A55880"/>
    <w:rsid w:val="00A73A28"/>
    <w:rsid w:val="00A77652"/>
    <w:rsid w:val="00A77B1D"/>
    <w:rsid w:val="00A81E78"/>
    <w:rsid w:val="00A92CAB"/>
    <w:rsid w:val="00A965F0"/>
    <w:rsid w:val="00AA2D94"/>
    <w:rsid w:val="00AA60EA"/>
    <w:rsid w:val="00AC08EF"/>
    <w:rsid w:val="00AC08F5"/>
    <w:rsid w:val="00AC7CBB"/>
    <w:rsid w:val="00AD279C"/>
    <w:rsid w:val="00AE1BD0"/>
    <w:rsid w:val="00AF4864"/>
    <w:rsid w:val="00AF641C"/>
    <w:rsid w:val="00AF65D9"/>
    <w:rsid w:val="00AF6D89"/>
    <w:rsid w:val="00B02A3D"/>
    <w:rsid w:val="00B112DD"/>
    <w:rsid w:val="00B13DE4"/>
    <w:rsid w:val="00B17762"/>
    <w:rsid w:val="00B2119B"/>
    <w:rsid w:val="00B26010"/>
    <w:rsid w:val="00B31019"/>
    <w:rsid w:val="00B3501F"/>
    <w:rsid w:val="00B449AB"/>
    <w:rsid w:val="00B533A5"/>
    <w:rsid w:val="00B556FD"/>
    <w:rsid w:val="00B6750C"/>
    <w:rsid w:val="00B769AE"/>
    <w:rsid w:val="00B81039"/>
    <w:rsid w:val="00B87717"/>
    <w:rsid w:val="00B92AB7"/>
    <w:rsid w:val="00B93B16"/>
    <w:rsid w:val="00B945A4"/>
    <w:rsid w:val="00B96206"/>
    <w:rsid w:val="00BA6678"/>
    <w:rsid w:val="00BA7E71"/>
    <w:rsid w:val="00BB31CB"/>
    <w:rsid w:val="00BB3C38"/>
    <w:rsid w:val="00BC02ED"/>
    <w:rsid w:val="00BC2427"/>
    <w:rsid w:val="00BC592F"/>
    <w:rsid w:val="00BC5D24"/>
    <w:rsid w:val="00BC7917"/>
    <w:rsid w:val="00BD2F2A"/>
    <w:rsid w:val="00BD4703"/>
    <w:rsid w:val="00BE065B"/>
    <w:rsid w:val="00BE06B9"/>
    <w:rsid w:val="00BE3753"/>
    <w:rsid w:val="00BE4C9E"/>
    <w:rsid w:val="00BE4E1A"/>
    <w:rsid w:val="00BE72EA"/>
    <w:rsid w:val="00BF2257"/>
    <w:rsid w:val="00BF48FA"/>
    <w:rsid w:val="00BF68DD"/>
    <w:rsid w:val="00BF6D9E"/>
    <w:rsid w:val="00C003A3"/>
    <w:rsid w:val="00C0059C"/>
    <w:rsid w:val="00C05059"/>
    <w:rsid w:val="00C05ED7"/>
    <w:rsid w:val="00C06898"/>
    <w:rsid w:val="00C06AAC"/>
    <w:rsid w:val="00C1062F"/>
    <w:rsid w:val="00C171D6"/>
    <w:rsid w:val="00C21E94"/>
    <w:rsid w:val="00C23F68"/>
    <w:rsid w:val="00C250D7"/>
    <w:rsid w:val="00C26C94"/>
    <w:rsid w:val="00C360D6"/>
    <w:rsid w:val="00C36E00"/>
    <w:rsid w:val="00C5322B"/>
    <w:rsid w:val="00C542AC"/>
    <w:rsid w:val="00C5655B"/>
    <w:rsid w:val="00C567AD"/>
    <w:rsid w:val="00C65493"/>
    <w:rsid w:val="00C65ADA"/>
    <w:rsid w:val="00C6654A"/>
    <w:rsid w:val="00C6784F"/>
    <w:rsid w:val="00C746CD"/>
    <w:rsid w:val="00C82D41"/>
    <w:rsid w:val="00C9177C"/>
    <w:rsid w:val="00CB0E35"/>
    <w:rsid w:val="00CB2589"/>
    <w:rsid w:val="00CB4E91"/>
    <w:rsid w:val="00CC413C"/>
    <w:rsid w:val="00CC64F8"/>
    <w:rsid w:val="00CD2FDD"/>
    <w:rsid w:val="00CE5C9C"/>
    <w:rsid w:val="00CF1EB8"/>
    <w:rsid w:val="00D0140D"/>
    <w:rsid w:val="00D018B3"/>
    <w:rsid w:val="00D349B5"/>
    <w:rsid w:val="00D34A3F"/>
    <w:rsid w:val="00D36B8E"/>
    <w:rsid w:val="00D43A90"/>
    <w:rsid w:val="00D44196"/>
    <w:rsid w:val="00D44C00"/>
    <w:rsid w:val="00D47A9E"/>
    <w:rsid w:val="00D51044"/>
    <w:rsid w:val="00D5129B"/>
    <w:rsid w:val="00D544DF"/>
    <w:rsid w:val="00D552DA"/>
    <w:rsid w:val="00D56365"/>
    <w:rsid w:val="00D61AA2"/>
    <w:rsid w:val="00D61C50"/>
    <w:rsid w:val="00D6261F"/>
    <w:rsid w:val="00D64FF1"/>
    <w:rsid w:val="00D657BA"/>
    <w:rsid w:val="00D72371"/>
    <w:rsid w:val="00D727DC"/>
    <w:rsid w:val="00D76298"/>
    <w:rsid w:val="00D83294"/>
    <w:rsid w:val="00D86E0C"/>
    <w:rsid w:val="00D9776E"/>
    <w:rsid w:val="00DA50A5"/>
    <w:rsid w:val="00DA5265"/>
    <w:rsid w:val="00DA6374"/>
    <w:rsid w:val="00DB1A83"/>
    <w:rsid w:val="00DB49B1"/>
    <w:rsid w:val="00DB7BCA"/>
    <w:rsid w:val="00DC4E20"/>
    <w:rsid w:val="00DE0286"/>
    <w:rsid w:val="00DE0FBA"/>
    <w:rsid w:val="00DE384A"/>
    <w:rsid w:val="00DF0BF1"/>
    <w:rsid w:val="00E0289F"/>
    <w:rsid w:val="00E10158"/>
    <w:rsid w:val="00E13B97"/>
    <w:rsid w:val="00E13E11"/>
    <w:rsid w:val="00E1748F"/>
    <w:rsid w:val="00E176B8"/>
    <w:rsid w:val="00E25B4E"/>
    <w:rsid w:val="00E274BE"/>
    <w:rsid w:val="00E34BD0"/>
    <w:rsid w:val="00E442D7"/>
    <w:rsid w:val="00E450AB"/>
    <w:rsid w:val="00E45378"/>
    <w:rsid w:val="00E52324"/>
    <w:rsid w:val="00E5309D"/>
    <w:rsid w:val="00E70A82"/>
    <w:rsid w:val="00E70BF2"/>
    <w:rsid w:val="00E7524A"/>
    <w:rsid w:val="00E7660C"/>
    <w:rsid w:val="00E776DF"/>
    <w:rsid w:val="00E86FCE"/>
    <w:rsid w:val="00E87342"/>
    <w:rsid w:val="00E87AE6"/>
    <w:rsid w:val="00E94437"/>
    <w:rsid w:val="00E968FE"/>
    <w:rsid w:val="00E97B58"/>
    <w:rsid w:val="00EA3103"/>
    <w:rsid w:val="00EA4C26"/>
    <w:rsid w:val="00EB04B0"/>
    <w:rsid w:val="00EB376B"/>
    <w:rsid w:val="00EB3B28"/>
    <w:rsid w:val="00EB4B7C"/>
    <w:rsid w:val="00EC01CC"/>
    <w:rsid w:val="00EC33CD"/>
    <w:rsid w:val="00ED30F9"/>
    <w:rsid w:val="00ED4599"/>
    <w:rsid w:val="00ED59CB"/>
    <w:rsid w:val="00ED5B10"/>
    <w:rsid w:val="00EE3EB7"/>
    <w:rsid w:val="00EE779D"/>
    <w:rsid w:val="00EF1502"/>
    <w:rsid w:val="00EF57BC"/>
    <w:rsid w:val="00EF6A78"/>
    <w:rsid w:val="00F00F57"/>
    <w:rsid w:val="00F131EA"/>
    <w:rsid w:val="00F21FF8"/>
    <w:rsid w:val="00F32047"/>
    <w:rsid w:val="00F64C25"/>
    <w:rsid w:val="00F65187"/>
    <w:rsid w:val="00F65CAE"/>
    <w:rsid w:val="00F72546"/>
    <w:rsid w:val="00F767CA"/>
    <w:rsid w:val="00F84456"/>
    <w:rsid w:val="00FA1292"/>
    <w:rsid w:val="00FC0920"/>
    <w:rsid w:val="00FC2429"/>
    <w:rsid w:val="00FE00D2"/>
    <w:rsid w:val="00FE045E"/>
    <w:rsid w:val="00FE4EBF"/>
    <w:rsid w:val="00FE6405"/>
    <w:rsid w:val="00FF3260"/>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88DEA"/>
  <w14:defaultImageDpi w14:val="330"/>
  <w15:chartTrackingRefBased/>
  <w15:docId w15:val="{F5FF5D48-A569-4C8E-858D-9DB66180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DA"/>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674E06"/>
    <w:pPr>
      <w:keepNext/>
      <w:keepLines/>
      <w:numPr>
        <w:numId w:val="14"/>
      </w:numPr>
      <w:spacing w:before="480"/>
      <w:ind w:left="426"/>
      <w:outlineLvl w:val="0"/>
    </w:pPr>
    <w:rPr>
      <w:rFonts w:eastAsia="MS Gothic"/>
      <w:b/>
      <w:bCs/>
      <w:sz w:val="28"/>
      <w:szCs w:val="32"/>
      <w:lang w:val="en-GB"/>
    </w:rPr>
  </w:style>
  <w:style w:type="paragraph" w:styleId="Heading2">
    <w:name w:val="heading 2"/>
    <w:basedOn w:val="Normal"/>
    <w:next w:val="Normal"/>
    <w:link w:val="Heading2Char"/>
    <w:uiPriority w:val="9"/>
    <w:unhideWhenUsed/>
    <w:qFormat/>
    <w:rsid w:val="00A468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04B0"/>
    <w:pPr>
      <w:keepNext/>
      <w:keepLines/>
      <w:spacing w:before="40" w:after="0"/>
      <w:outlineLvl w:val="2"/>
    </w:pPr>
    <w:rPr>
      <w:rFonts w:ascii="Cambria" w:eastAsia="MS Gothic" w:hAnsi="Cambria" w:cs="Arial"/>
      <w:b/>
      <w:bCs/>
      <w:color w:val="7F7F7F"/>
      <w:sz w:val="24"/>
      <w:szCs w:val="32"/>
    </w:rPr>
  </w:style>
  <w:style w:type="paragraph" w:styleId="Heading7">
    <w:name w:val="heading 7"/>
    <w:basedOn w:val="Normal"/>
    <w:next w:val="Normal"/>
    <w:link w:val="Heading7Char"/>
    <w:uiPriority w:val="9"/>
    <w:semiHidden/>
    <w:unhideWhenUsed/>
    <w:qFormat/>
    <w:rsid w:val="009B06C6"/>
    <w:pPr>
      <w:spacing w:before="240" w:after="60"/>
      <w:outlineLvl w:val="6"/>
    </w:pPr>
    <w:rPr>
      <w:rFonts w:asciiTheme="minorHAnsi" w:eastAsiaTheme="minorEastAsia" w:hAnsiTheme="minorHAnsi" w:cstheme="minorBid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4E06"/>
    <w:rPr>
      <w:rFonts w:ascii="Arial" w:eastAsia="MS Gothic" w:hAnsi="Arial"/>
      <w:b/>
      <w:bCs/>
      <w:sz w:val="28"/>
      <w:szCs w:val="32"/>
      <w:lang w:eastAsia="en-US"/>
    </w:rPr>
  </w:style>
  <w:style w:type="paragraph" w:customStyle="1" w:styleId="ColorfulList-Accent11">
    <w:name w:val="Colorful List - Accent 11"/>
    <w:basedOn w:val="Normal"/>
    <w:autoRedefine/>
    <w:uiPriority w:val="34"/>
    <w:qFormat/>
    <w:rsid w:val="000F1FFB"/>
    <w:pPr>
      <w:jc w:val="both"/>
    </w:pPr>
    <w:rPr>
      <w:rFonts w:eastAsia="Arial"/>
      <w:color w:val="000000" w:themeColor="text1"/>
      <w:szCs w:val="20"/>
      <w:lang w:val="en-GB"/>
    </w:rPr>
  </w:style>
  <w:style w:type="paragraph" w:styleId="TOC1">
    <w:name w:val="toc 1"/>
    <w:basedOn w:val="Normal"/>
    <w:next w:val="Normal"/>
    <w:autoRedefine/>
    <w:uiPriority w:val="39"/>
    <w:unhideWhenUsed/>
    <w:qFormat/>
    <w:rsid w:val="000D597B"/>
    <w:pPr>
      <w:tabs>
        <w:tab w:val="left" w:pos="720"/>
        <w:tab w:val="right" w:leader="dot" w:pos="9338"/>
      </w:tabs>
    </w:pPr>
    <w:rPr>
      <w:b/>
      <w:noProof/>
      <w:sz w:val="22"/>
    </w:rPr>
  </w:style>
  <w:style w:type="paragraph" w:styleId="TOC2">
    <w:name w:val="toc 2"/>
    <w:basedOn w:val="Normal"/>
    <w:next w:val="Normal"/>
    <w:autoRedefine/>
    <w:uiPriority w:val="39"/>
    <w:unhideWhenUsed/>
    <w:rsid w:val="00924062"/>
    <w:pPr>
      <w:tabs>
        <w:tab w:val="right" w:leader="dot" w:pos="9072"/>
        <w:tab w:val="left" w:pos="9356"/>
      </w:tabs>
      <w:ind w:left="240" w:right="276"/>
    </w:pPr>
    <w:rPr>
      <w:rFonts w:eastAsia="Arial" w:cs="Arial"/>
      <w:b/>
      <w:bCs/>
      <w:noProof/>
      <w:sz w:val="22"/>
      <w:szCs w:val="22"/>
      <w:lang w:val="en-GB"/>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023E14"/>
    <w:rPr>
      <w:sz w:val="56"/>
    </w:rPr>
  </w:style>
  <w:style w:type="character" w:customStyle="1" w:styleId="Title1Char">
    <w:name w:val="Title 1 Char"/>
    <w:link w:val="Title1"/>
    <w:rsid w:val="00023E14"/>
    <w:rPr>
      <w:rFonts w:ascii="Arial" w:eastAsia="MS Gothic" w:hAnsi="Arial"/>
      <w:b/>
      <w:bCs/>
      <w:sz w:val="56"/>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CommentReference">
    <w:name w:val="annotation reference"/>
    <w:uiPriority w:val="99"/>
    <w:semiHidden/>
    <w:unhideWhenUsed/>
    <w:rsid w:val="00E1748F"/>
    <w:rPr>
      <w:sz w:val="16"/>
      <w:szCs w:val="16"/>
    </w:rPr>
  </w:style>
  <w:style w:type="paragraph" w:styleId="CommentText">
    <w:name w:val="annotation text"/>
    <w:basedOn w:val="Normal"/>
    <w:link w:val="CommentTextChar"/>
    <w:uiPriority w:val="99"/>
    <w:semiHidden/>
    <w:unhideWhenUsed/>
    <w:rsid w:val="00E1748F"/>
    <w:rPr>
      <w:szCs w:val="20"/>
    </w:rPr>
  </w:style>
  <w:style w:type="character" w:customStyle="1" w:styleId="CommentTextChar">
    <w:name w:val="Comment Text Char"/>
    <w:link w:val="CommentText"/>
    <w:uiPriority w:val="99"/>
    <w:semiHidden/>
    <w:rsid w:val="00E1748F"/>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E1748F"/>
    <w:rPr>
      <w:b/>
      <w:bCs/>
    </w:rPr>
  </w:style>
  <w:style w:type="character" w:customStyle="1" w:styleId="CommentSubjectChar">
    <w:name w:val="Comment Subject Char"/>
    <w:link w:val="CommentSubject"/>
    <w:uiPriority w:val="99"/>
    <w:semiHidden/>
    <w:rsid w:val="00E1748F"/>
    <w:rPr>
      <w:rFonts w:ascii="Arial" w:hAnsi="Arial"/>
      <w:b/>
      <w:bCs/>
      <w:lang w:val="en-US" w:eastAsia="en-US"/>
    </w:rPr>
  </w:style>
  <w:style w:type="character" w:customStyle="1" w:styleId="apple-converted-space">
    <w:name w:val="apple-converted-space"/>
    <w:rsid w:val="00397CB9"/>
  </w:style>
  <w:style w:type="character" w:styleId="FollowedHyperlink">
    <w:name w:val="FollowedHyperlink"/>
    <w:uiPriority w:val="99"/>
    <w:semiHidden/>
    <w:unhideWhenUsed/>
    <w:rsid w:val="00C250D7"/>
    <w:rPr>
      <w:color w:val="954F72"/>
      <w:u w:val="single"/>
    </w:rPr>
  </w:style>
  <w:style w:type="character" w:customStyle="1" w:styleId="Heading7Char">
    <w:name w:val="Heading 7 Char"/>
    <w:basedOn w:val="DefaultParagraphFont"/>
    <w:link w:val="Heading7"/>
    <w:uiPriority w:val="9"/>
    <w:semiHidden/>
    <w:rsid w:val="009B06C6"/>
    <w:rPr>
      <w:rFonts w:asciiTheme="minorHAnsi" w:eastAsiaTheme="minorEastAsia" w:hAnsiTheme="minorHAnsi" w:cstheme="minorBidi"/>
      <w:sz w:val="24"/>
      <w:szCs w:val="24"/>
      <w:lang w:val="en-US" w:eastAsia="en-US"/>
    </w:rPr>
  </w:style>
  <w:style w:type="paragraph" w:styleId="TOCHeading">
    <w:name w:val="TOC Heading"/>
    <w:basedOn w:val="Heading1"/>
    <w:next w:val="Normal"/>
    <w:uiPriority w:val="39"/>
    <w:unhideWhenUsed/>
    <w:qFormat/>
    <w:rsid w:val="00A4685E"/>
    <w:pPr>
      <w:numPr>
        <w:numId w:val="0"/>
      </w:numPr>
      <w:spacing w:before="240" w:after="0" w:line="259" w:lineRule="auto"/>
      <w:outlineLvl w:val="9"/>
    </w:pPr>
    <w:rPr>
      <w:rFonts w:asciiTheme="majorHAnsi" w:eastAsiaTheme="majorEastAsia" w:hAnsiTheme="majorHAnsi" w:cstheme="majorBidi"/>
      <w:b w:val="0"/>
      <w:bCs w:val="0"/>
      <w:color w:val="2E74B5" w:themeColor="accent1" w:themeShade="BF"/>
      <w:sz w:val="32"/>
      <w:lang w:val="en-US"/>
    </w:rPr>
  </w:style>
  <w:style w:type="character" w:customStyle="1" w:styleId="Heading2Char">
    <w:name w:val="Heading 2 Char"/>
    <w:basedOn w:val="DefaultParagraphFont"/>
    <w:link w:val="Heading2"/>
    <w:uiPriority w:val="9"/>
    <w:rsid w:val="00A4685E"/>
    <w:rPr>
      <w:rFonts w:asciiTheme="majorHAnsi" w:eastAsiaTheme="majorEastAsia" w:hAnsiTheme="majorHAnsi" w:cstheme="majorBidi"/>
      <w:color w:val="2E74B5" w:themeColor="accent1" w:themeShade="BF"/>
      <w:sz w:val="26"/>
      <w:szCs w:val="26"/>
      <w:lang w:val="en-US" w:eastAsia="en-US"/>
    </w:rPr>
  </w:style>
  <w:style w:type="paragraph" w:styleId="ListParagraph">
    <w:name w:val="List Paragraph"/>
    <w:basedOn w:val="Normal"/>
    <w:uiPriority w:val="72"/>
    <w:qFormat/>
    <w:rsid w:val="00D5129B"/>
    <w:pPr>
      <w:ind w:left="720"/>
      <w:contextualSpacing/>
    </w:pPr>
  </w:style>
  <w:style w:type="paragraph" w:customStyle="1" w:styleId="1bodycopy10pt">
    <w:name w:val="1 body copy 10pt"/>
    <w:basedOn w:val="Normal"/>
    <w:link w:val="1bodycopy10ptChar"/>
    <w:qFormat/>
    <w:rsid w:val="00ED59CB"/>
    <w:pPr>
      <w:spacing w:before="0"/>
    </w:pPr>
  </w:style>
  <w:style w:type="paragraph" w:customStyle="1" w:styleId="4Bulletedcopyblue">
    <w:name w:val="4 Bulleted copy blue"/>
    <w:basedOn w:val="Normal"/>
    <w:qFormat/>
    <w:rsid w:val="00ED59CB"/>
    <w:pPr>
      <w:numPr>
        <w:numId w:val="32"/>
      </w:numPr>
      <w:spacing w:before="0"/>
    </w:pPr>
    <w:rPr>
      <w:rFonts w:cs="Arial"/>
      <w:szCs w:val="20"/>
    </w:rPr>
  </w:style>
  <w:style w:type="character" w:customStyle="1" w:styleId="1bodycopy10ptChar">
    <w:name w:val="1 body copy 10pt Char"/>
    <w:link w:val="1bodycopy10pt"/>
    <w:rsid w:val="00ED59CB"/>
    <w:rPr>
      <w:rFonts w:ascii="Arial" w:hAnsi="Arial"/>
      <w:szCs w:val="24"/>
      <w:lang w:val="en-US" w:eastAsia="en-US"/>
    </w:rPr>
  </w:style>
  <w:style w:type="character" w:customStyle="1" w:styleId="Heading3Char">
    <w:name w:val="Heading 3 Char"/>
    <w:link w:val="Heading3"/>
    <w:uiPriority w:val="9"/>
    <w:rsid w:val="00EB04B0"/>
    <w:rPr>
      <w:rFonts w:eastAsia="MS Gothic" w:cs="Arial"/>
      <w:b/>
      <w:bCs/>
      <w:color w:val="7F7F7F"/>
      <w:sz w:val="24"/>
      <w:szCs w:val="32"/>
      <w:lang w:val="en-US" w:eastAsia="en-US"/>
    </w:rPr>
  </w:style>
  <w:style w:type="character" w:customStyle="1" w:styleId="Heading3Char1">
    <w:name w:val="Heading 3 Char1"/>
    <w:basedOn w:val="DefaultParagraphFont"/>
    <w:uiPriority w:val="9"/>
    <w:semiHidden/>
    <w:rsid w:val="00EB04B0"/>
    <w:rPr>
      <w:rFonts w:asciiTheme="majorHAnsi" w:eastAsiaTheme="majorEastAsia" w:hAnsiTheme="majorHAnsi" w:cstheme="majorBidi"/>
      <w:color w:val="1F4D78"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256">
      <w:bodyDiv w:val="1"/>
      <w:marLeft w:val="0"/>
      <w:marRight w:val="0"/>
      <w:marTop w:val="0"/>
      <w:marBottom w:val="0"/>
      <w:divBdr>
        <w:top w:val="none" w:sz="0" w:space="0" w:color="auto"/>
        <w:left w:val="none" w:sz="0" w:space="0" w:color="auto"/>
        <w:bottom w:val="none" w:sz="0" w:space="0" w:color="auto"/>
        <w:right w:val="none" w:sz="0" w:space="0" w:color="auto"/>
      </w:divBdr>
    </w:div>
    <w:div w:id="38240689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742916750">
      <w:bodyDiv w:val="1"/>
      <w:marLeft w:val="0"/>
      <w:marRight w:val="0"/>
      <w:marTop w:val="0"/>
      <w:marBottom w:val="0"/>
      <w:divBdr>
        <w:top w:val="none" w:sz="0" w:space="0" w:color="auto"/>
        <w:left w:val="none" w:sz="0" w:space="0" w:color="auto"/>
        <w:bottom w:val="none" w:sz="0" w:space="0" w:color="auto"/>
        <w:right w:val="none" w:sz="0" w:space="0" w:color="auto"/>
      </w:divBdr>
    </w:div>
    <w:div w:id="761683153">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prevent-duty-guidance" TargetMode="External"/><Relationship Id="rId21"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4" Type="http://schemas.openxmlformats.org/officeDocument/2006/relationships/image" Target="media/image5.png"/><Relationship Id="rId42" Type="http://schemas.openxmlformats.org/officeDocument/2006/relationships/hyperlink" Target="mailto:kentchildrenslado@kent.gov.uk" TargetMode="External"/><Relationship Id="rId47" Type="http://schemas.openxmlformats.org/officeDocument/2006/relationships/hyperlink" Target="mailto:MaidstoneEarlyHelp@kent.gov.uk" TargetMode="External"/><Relationship Id="rId50" Type="http://schemas.openxmlformats.org/officeDocument/2006/relationships/hyperlink" Target="mailto:kscmp@kent.gov.uk" TargetMode="External"/><Relationship Id="rId55" Type="http://schemas.openxmlformats.org/officeDocument/2006/relationships/hyperlink" Target="https://www.kscmp.org.uk/" TargetMode="External"/><Relationship Id="rId63" Type="http://schemas.openxmlformats.org/officeDocument/2006/relationships/hyperlink" Target="http://www.themix.org.uk" TargetMode="External"/><Relationship Id="rId68" Type="http://schemas.openxmlformats.org/officeDocument/2006/relationships/hyperlink" Target="http://www.napac.org.uk" TargetMode="External"/><Relationship Id="rId76" Type="http://schemas.openxmlformats.org/officeDocument/2006/relationships/hyperlink" Target="http://www.womensaid.org.uk" TargetMode="External"/><Relationship Id="rId84" Type="http://schemas.openxmlformats.org/officeDocument/2006/relationships/hyperlink" Target="http://www.iwf.org.uk" TargetMode="External"/><Relationship Id="rId89" Type="http://schemas.openxmlformats.org/officeDocument/2006/relationships/hyperlink" Target="http://www.net-aware.org.uk"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victimsupport.org.uk" TargetMode="External"/><Relationship Id="rId92" Type="http://schemas.openxmlformats.org/officeDocument/2006/relationships/hyperlink" Target="http://www.educateagainsthate.com" TargetMode="External"/><Relationship Id="rId2" Type="http://schemas.openxmlformats.org/officeDocument/2006/relationships/customXml" Target="../customXml/item2.xml"/><Relationship Id="rId16" Type="http://schemas.openxmlformats.org/officeDocument/2006/relationships/hyperlink" Target="https://www.gov.uk/government/publications/governance-handbook" TargetMode="External"/><Relationship Id="rId29" Type="http://schemas.openxmlformats.org/officeDocument/2006/relationships/hyperlink" Target="https://www.gov.uk/government/publications/early-years-foundation-stage-framework--2" TargetMode="External"/><Relationship Id="rId11" Type="http://schemas.openxmlformats.org/officeDocument/2006/relationships/image" Target="media/image2.jpeg"/><Relationship Id="rId24" Type="http://schemas.openxmlformats.org/officeDocument/2006/relationships/hyperlink" Target="http://www.legislation.gov.uk/ukpga/1974/53" TargetMode="External"/><Relationship Id="rId32" Type="http://schemas.openxmlformats.org/officeDocument/2006/relationships/hyperlink" Target="mailto:Headteacher@charing.kent.sch.uk" TargetMode="External"/><Relationship Id="rId37" Type="http://schemas.openxmlformats.org/officeDocument/2006/relationships/hyperlink" Target="https://www.gov.uk/government/publications/designated-teacher-for-looked-after-children" TargetMode="External"/><Relationship Id="rId40" Type="http://schemas.openxmlformats.org/officeDocument/2006/relationships/hyperlink" Target="http://www.kelsi.org.uk/support-for-children-and-young-people/child-protection-and-safeguarding/safeguarding-contacts" TargetMode="External"/><Relationship Id="rId45" Type="http://schemas.openxmlformats.org/officeDocument/2006/relationships/hyperlink" Target="mailto:DoverEarlyHelp@kent.gov.uk" TargetMode="External"/><Relationship Id="rId53" Type="http://schemas.openxmlformats.org/officeDocument/2006/relationships/hyperlink" Target="http://educateagainsthate.com/parents/what-are-the-warning-signs/" TargetMode="External"/><Relationship Id="rId58" Type="http://schemas.openxmlformats.org/officeDocument/2006/relationships/hyperlink" Target="https://safeguarding.network/keeping-children-safe-education/" TargetMode="External"/><Relationship Id="rId66" Type="http://schemas.openxmlformats.org/officeDocument/2006/relationships/hyperlink" Target="http://www.samaritans.org" TargetMode="External"/><Relationship Id="rId74" Type="http://schemas.openxmlformats.org/officeDocument/2006/relationships/hyperlink" Target="http://www.mencap.org.uk" TargetMode="External"/><Relationship Id="rId79" Type="http://schemas.openxmlformats.org/officeDocument/2006/relationships/hyperlink" Target="http://www.lucyfaithfull.org.uk" TargetMode="External"/><Relationship Id="rId87" Type="http://schemas.openxmlformats.org/officeDocument/2006/relationships/hyperlink" Target="http://www.parentinfo.org/" TargetMode="External"/><Relationship Id="rId5" Type="http://schemas.openxmlformats.org/officeDocument/2006/relationships/numbering" Target="numbering.xml"/><Relationship Id="rId61" Type="http://schemas.openxmlformats.org/officeDocument/2006/relationships/hyperlink" Target="http://www.papyrus-uk.org" TargetMode="External"/><Relationship Id="rId82" Type="http://schemas.openxmlformats.org/officeDocument/2006/relationships/hyperlink" Target="http://www.ceop.police.uk" TargetMode="External"/><Relationship Id="rId90" Type="http://schemas.openxmlformats.org/officeDocument/2006/relationships/hyperlink" Target="http://www.parentport.org.uk/" TargetMode="External"/><Relationship Id="rId95" Type="http://schemas.openxmlformats.org/officeDocument/2006/relationships/footer" Target="footer1.xml"/><Relationship Id="rId19" Type="http://schemas.openxmlformats.org/officeDocument/2006/relationships/hyperlink" Target="http://www.legislation.gov.uk/ukpga/1989/41"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legislation.gov.uk/ukpga/2015/9/part/5/crossheading/female-genital-mutilation" TargetMode="External"/><Relationship Id="rId27" Type="http://schemas.openxmlformats.org/officeDocument/2006/relationships/hyperlink" Target="http://www.legislation.gov.uk/uksi/2018/794/contents/made" TargetMode="External"/><Relationship Id="rId30" Type="http://schemas.openxmlformats.org/officeDocument/2006/relationships/hyperlink" Target="http://www.kscb.org.uk" TargetMode="External"/><Relationship Id="rId35" Type="http://schemas.openxmlformats.org/officeDocument/2006/relationships/hyperlink" Target="http://www.kscb.org.uk" TargetMode="External"/><Relationship Id="rId43" Type="http://schemas.openxmlformats.org/officeDocument/2006/relationships/hyperlink" Target="mailto:AshfordEarlyHelp@kent.gov.uk" TargetMode="External"/><Relationship Id="rId48" Type="http://schemas.openxmlformats.org/officeDocument/2006/relationships/hyperlink" Target="https://www.kelsi.org.uk/special-education-needs/integrated-childrens-services/early-help-contacts/swale" TargetMode="External"/><Relationship Id="rId56" Type="http://schemas.openxmlformats.org/officeDocument/2006/relationships/hyperlink" Target="http://www.educationsupportpartnership.org.uk" TargetMode="External"/><Relationship Id="rId64" Type="http://schemas.openxmlformats.org/officeDocument/2006/relationships/hyperlink" Target="http://www.familylives.org.uk" TargetMode="External"/><Relationship Id="rId69" Type="http://schemas.openxmlformats.org/officeDocument/2006/relationships/hyperlink" Target="http://www.mosac.org.uk" TargetMode="External"/><Relationship Id="rId77" Type="http://schemas.openxmlformats.org/officeDocument/2006/relationships/hyperlink" Target="http://www.mensadviceline.org.uk" TargetMode="External"/><Relationship Id="rId8" Type="http://schemas.openxmlformats.org/officeDocument/2006/relationships/webSettings" Target="webSettings.xml"/><Relationship Id="rId51" Type="http://schemas.openxmlformats.org/officeDocument/2006/relationships/hyperlink" Target="http://www.legislation.gov.uk/uksi/2009/37/contents/made" TargetMode="External"/><Relationship Id="rId72" Type="http://schemas.openxmlformats.org/officeDocument/2006/relationships/hyperlink" Target="http://www.kidscape.org.uk" TargetMode="External"/><Relationship Id="rId80" Type="http://schemas.openxmlformats.org/officeDocument/2006/relationships/hyperlink" Target="http://www.stopitnow.org.uk" TargetMode="External"/><Relationship Id="rId85" Type="http://schemas.openxmlformats.org/officeDocument/2006/relationships/hyperlink" Target="http://www.childnet.com" TargetMode="External"/><Relationship Id="rId93" Type="http://schemas.openxmlformats.org/officeDocument/2006/relationships/hyperlink" Target="http://www.gov.uk/report-terrorism"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www.legislation.gov.uk/ukpga/2002/32/section/175" TargetMode="External"/><Relationship Id="rId25" Type="http://schemas.openxmlformats.org/officeDocument/2006/relationships/hyperlink" Target="http://www.legislation.gov.uk/ukpga/2006/47/schedule/4" TargetMode="External"/><Relationship Id="rId33" Type="http://schemas.openxmlformats.org/officeDocument/2006/relationships/hyperlink" Target="mailto:Flo@charing.kent.sch.uk" TargetMode="External"/><Relationship Id="rId38" Type="http://schemas.openxmlformats.org/officeDocument/2006/relationships/hyperlink" Target="mailto:help@nspcc.org.uk.If" TargetMode="External"/><Relationship Id="rId46" Type="http://schemas.openxmlformats.org/officeDocument/2006/relationships/hyperlink" Target="mailto:ShepwayEarlyHelp@kent.gov.uk" TargetMode="External"/><Relationship Id="rId59" Type="http://schemas.openxmlformats.org/officeDocument/2006/relationships/hyperlink" Target="http://www.nspcc.org.uk" TargetMode="External"/><Relationship Id="rId67" Type="http://schemas.openxmlformats.org/officeDocument/2006/relationships/hyperlink" Target="http://www.mind.org.uk" TargetMode="External"/><Relationship Id="rId20" Type="http://schemas.openxmlformats.org/officeDocument/2006/relationships/hyperlink" Target="http://www.legislation.gov.uk/ukpga/2004/31/contents" TargetMode="External"/><Relationship Id="rId41" Type="http://schemas.openxmlformats.org/officeDocument/2006/relationships/hyperlink" Target="mailto:esafetyofficer@kent.gov.uk" TargetMode="External"/><Relationship Id="rId54" Type="http://schemas.openxmlformats.org/officeDocument/2006/relationships/hyperlink" Target="https://www.nspcc.org.uk/what-you-can-do/report-abuse/dedicated-helplines/protecting-children-from-radicalisation/" TargetMode="External"/><Relationship Id="rId62" Type="http://schemas.openxmlformats.org/officeDocument/2006/relationships/hyperlink" Target="http://www.youngminds.org.uk" TargetMode="External"/><Relationship Id="rId70" Type="http://schemas.openxmlformats.org/officeDocument/2006/relationships/hyperlink" Target="http://www.actionfraud.police.uk" TargetMode="External"/><Relationship Id="rId75" Type="http://schemas.openxmlformats.org/officeDocument/2006/relationships/hyperlink" Target="http://www.refuge.org.uk" TargetMode="External"/><Relationship Id="rId83" Type="http://schemas.openxmlformats.org/officeDocument/2006/relationships/hyperlink" Target="http://www.mariecollinsfoundation.org.uk" TargetMode="External"/><Relationship Id="rId88" Type="http://schemas.openxmlformats.org/officeDocument/2006/relationships/hyperlink" Target="http://www.internetmatters.org/" TargetMode="External"/><Relationship Id="rId91" Type="http://schemas.openxmlformats.org/officeDocument/2006/relationships/hyperlink" Target="https://www.getsafeonline.org/"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multi-agency-statutory-guidance-on-female-genital-mutilation" TargetMode="External"/><Relationship Id="rId28" Type="http://schemas.openxmlformats.org/officeDocument/2006/relationships/hyperlink" Target="http://www.legislation.gov.uk/ukpga/2006/21/contents" TargetMode="External"/><Relationship Id="rId36" Type="http://schemas.openxmlformats.org/officeDocument/2006/relationships/hyperlink" Target="http://www.kscb.org.uk" TargetMode="External"/><Relationship Id="rId49" Type="http://schemas.openxmlformats.org/officeDocument/2006/relationships/hyperlink" Target="mailto:EarlyHelpSwale@kent.gov.uk" TargetMode="External"/><Relationship Id="rId57" Type="http://schemas.openxmlformats.org/officeDocument/2006/relationships/hyperlink" Target="http://www.saferinternet.org.uk/helpline" TargetMode="External"/><Relationship Id="rId10" Type="http://schemas.openxmlformats.org/officeDocument/2006/relationships/endnotes" Target="endnotes.xm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mailto:CanterburyEarlyHelp@kent.gov.uk" TargetMode="External"/><Relationship Id="rId52" Type="http://schemas.openxmlformats.org/officeDocument/2006/relationships/hyperlink" Target="mailto:fmu@fco.gov.uk" TargetMode="External"/><Relationship Id="rId60" Type="http://schemas.openxmlformats.org/officeDocument/2006/relationships/hyperlink" Target="http://www.childline.org.uk" TargetMode="External"/><Relationship Id="rId65" Type="http://schemas.openxmlformats.org/officeDocument/2006/relationships/hyperlink" Target="http://www.crimestoppers-uk.org/" TargetMode="External"/><Relationship Id="rId73" Type="http://schemas.openxmlformats.org/officeDocument/2006/relationships/hyperlink" Target="http://www.respond.org.uk" TargetMode="External"/><Relationship Id="rId78" Type="http://schemas.openxmlformats.org/officeDocument/2006/relationships/hyperlink" Target="https://www.gov.uk/guidance/forced-marriage" TargetMode="External"/><Relationship Id="rId81" Type="http://schemas.openxmlformats.org/officeDocument/2006/relationships/hyperlink" Target="http://www.parentsprotect.co.uk" TargetMode="External"/><Relationship Id="rId86" Type="http://schemas.openxmlformats.org/officeDocument/2006/relationships/hyperlink" Target="http://www.saferinternet.org.uk" TargetMode="External"/><Relationship Id="rId94" Type="http://schemas.openxmlformats.org/officeDocument/2006/relationships/hyperlink" Target="http://www.report-it.org.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legislation.gov.uk/uksi/2009/2680/contents/made" TargetMode="External"/><Relationship Id="rId39" Type="http://schemas.openxmlformats.org/officeDocument/2006/relationships/hyperlink" Target="http://www.kelsi.org.uk/support-for-children-and-young-people/child-protection-and-safeguarding/safeguarding-policies-and-gui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A89FC0-5EB5-41BA-9569-CB7E5FAB2DF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B67E09BC-CF80-4733-8BC3-16D62010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18074</Words>
  <Characters>103025</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120858</CharactersWithSpaces>
  <SharedDoc>false</SharedDoc>
  <HLinks>
    <vt:vector size="426" baseType="variant">
      <vt:variant>
        <vt:i4>5242974</vt:i4>
      </vt:variant>
      <vt:variant>
        <vt:i4>267</vt:i4>
      </vt:variant>
      <vt:variant>
        <vt:i4>0</vt:i4>
      </vt:variant>
      <vt:variant>
        <vt:i4>5</vt:i4>
      </vt:variant>
      <vt:variant>
        <vt:lpwstr>http://www.report-it.org.uk/</vt:lpwstr>
      </vt:variant>
      <vt:variant>
        <vt:lpwstr/>
      </vt:variant>
      <vt:variant>
        <vt:i4>7536689</vt:i4>
      </vt:variant>
      <vt:variant>
        <vt:i4>264</vt:i4>
      </vt:variant>
      <vt:variant>
        <vt:i4>0</vt:i4>
      </vt:variant>
      <vt:variant>
        <vt:i4>5</vt:i4>
      </vt:variant>
      <vt:variant>
        <vt:lpwstr>http://www.gov.uk/report-terrorism</vt:lpwstr>
      </vt:variant>
      <vt:variant>
        <vt:lpwstr/>
      </vt:variant>
      <vt:variant>
        <vt:i4>3145779</vt:i4>
      </vt:variant>
      <vt:variant>
        <vt:i4>261</vt:i4>
      </vt:variant>
      <vt:variant>
        <vt:i4>0</vt:i4>
      </vt:variant>
      <vt:variant>
        <vt:i4>5</vt:i4>
      </vt:variant>
      <vt:variant>
        <vt:lpwstr>http://www.educateagainsthate.com/</vt:lpwstr>
      </vt:variant>
      <vt:variant>
        <vt:lpwstr/>
      </vt:variant>
      <vt:variant>
        <vt:i4>2490429</vt:i4>
      </vt:variant>
      <vt:variant>
        <vt:i4>258</vt:i4>
      </vt:variant>
      <vt:variant>
        <vt:i4>0</vt:i4>
      </vt:variant>
      <vt:variant>
        <vt:i4>5</vt:i4>
      </vt:variant>
      <vt:variant>
        <vt:lpwstr>https://www.getsafeonline.org/</vt:lpwstr>
      </vt:variant>
      <vt:variant>
        <vt:lpwstr/>
      </vt:variant>
      <vt:variant>
        <vt:i4>6029382</vt:i4>
      </vt:variant>
      <vt:variant>
        <vt:i4>255</vt:i4>
      </vt:variant>
      <vt:variant>
        <vt:i4>0</vt:i4>
      </vt:variant>
      <vt:variant>
        <vt:i4>5</vt:i4>
      </vt:variant>
      <vt:variant>
        <vt:lpwstr>http://www.parentport.org.uk/</vt:lpwstr>
      </vt:variant>
      <vt:variant>
        <vt:lpwstr/>
      </vt:variant>
      <vt:variant>
        <vt:i4>393220</vt:i4>
      </vt:variant>
      <vt:variant>
        <vt:i4>252</vt:i4>
      </vt:variant>
      <vt:variant>
        <vt:i4>0</vt:i4>
      </vt:variant>
      <vt:variant>
        <vt:i4>5</vt:i4>
      </vt:variant>
      <vt:variant>
        <vt:lpwstr>http://www.net-aware.org.uk/</vt:lpwstr>
      </vt:variant>
      <vt:variant>
        <vt:lpwstr/>
      </vt:variant>
      <vt:variant>
        <vt:i4>2490490</vt:i4>
      </vt:variant>
      <vt:variant>
        <vt:i4>249</vt:i4>
      </vt:variant>
      <vt:variant>
        <vt:i4>0</vt:i4>
      </vt:variant>
      <vt:variant>
        <vt:i4>5</vt:i4>
      </vt:variant>
      <vt:variant>
        <vt:lpwstr>http://www.internetmatters.org/</vt:lpwstr>
      </vt:variant>
      <vt:variant>
        <vt:lpwstr/>
      </vt:variant>
      <vt:variant>
        <vt:i4>3866665</vt:i4>
      </vt:variant>
      <vt:variant>
        <vt:i4>246</vt:i4>
      </vt:variant>
      <vt:variant>
        <vt:i4>0</vt:i4>
      </vt:variant>
      <vt:variant>
        <vt:i4>5</vt:i4>
      </vt:variant>
      <vt:variant>
        <vt:lpwstr>http://www.parentinfo.org/</vt:lpwstr>
      </vt:variant>
      <vt:variant>
        <vt:lpwstr/>
      </vt:variant>
      <vt:variant>
        <vt:i4>983111</vt:i4>
      </vt:variant>
      <vt:variant>
        <vt:i4>243</vt:i4>
      </vt:variant>
      <vt:variant>
        <vt:i4>0</vt:i4>
      </vt:variant>
      <vt:variant>
        <vt:i4>5</vt:i4>
      </vt:variant>
      <vt:variant>
        <vt:lpwstr>http://www.saferinternet.org.uk/</vt:lpwstr>
      </vt:variant>
      <vt:variant>
        <vt:lpwstr/>
      </vt:variant>
      <vt:variant>
        <vt:i4>5111872</vt:i4>
      </vt:variant>
      <vt:variant>
        <vt:i4>240</vt:i4>
      </vt:variant>
      <vt:variant>
        <vt:i4>0</vt:i4>
      </vt:variant>
      <vt:variant>
        <vt:i4>5</vt:i4>
      </vt:variant>
      <vt:variant>
        <vt:lpwstr>http://www.childnet.com/</vt:lpwstr>
      </vt:variant>
      <vt:variant>
        <vt:lpwstr/>
      </vt:variant>
      <vt:variant>
        <vt:i4>7733310</vt:i4>
      </vt:variant>
      <vt:variant>
        <vt:i4>237</vt:i4>
      </vt:variant>
      <vt:variant>
        <vt:i4>0</vt:i4>
      </vt:variant>
      <vt:variant>
        <vt:i4>5</vt:i4>
      </vt:variant>
      <vt:variant>
        <vt:lpwstr>http://www.iwf.org.uk/</vt:lpwstr>
      </vt:variant>
      <vt:variant>
        <vt:lpwstr/>
      </vt:variant>
      <vt:variant>
        <vt:i4>4784215</vt:i4>
      </vt:variant>
      <vt:variant>
        <vt:i4>234</vt:i4>
      </vt:variant>
      <vt:variant>
        <vt:i4>0</vt:i4>
      </vt:variant>
      <vt:variant>
        <vt:i4>5</vt:i4>
      </vt:variant>
      <vt:variant>
        <vt:lpwstr>http://www.mariecollinsfoundation.org.uk/</vt:lpwstr>
      </vt:variant>
      <vt:variant>
        <vt:lpwstr/>
      </vt:variant>
      <vt:variant>
        <vt:i4>3145855</vt:i4>
      </vt:variant>
      <vt:variant>
        <vt:i4>231</vt:i4>
      </vt:variant>
      <vt:variant>
        <vt:i4>0</vt:i4>
      </vt:variant>
      <vt:variant>
        <vt:i4>5</vt:i4>
      </vt:variant>
      <vt:variant>
        <vt:lpwstr>http://www.ceop.police.uk/</vt:lpwstr>
      </vt:variant>
      <vt:variant>
        <vt:lpwstr/>
      </vt:variant>
      <vt:variant>
        <vt:i4>4849672</vt:i4>
      </vt:variant>
      <vt:variant>
        <vt:i4>228</vt:i4>
      </vt:variant>
      <vt:variant>
        <vt:i4>0</vt:i4>
      </vt:variant>
      <vt:variant>
        <vt:i4>5</vt:i4>
      </vt:variant>
      <vt:variant>
        <vt:lpwstr>http://www.parentsprotect.co.uk/</vt:lpwstr>
      </vt:variant>
      <vt:variant>
        <vt:lpwstr/>
      </vt:variant>
      <vt:variant>
        <vt:i4>1376342</vt:i4>
      </vt:variant>
      <vt:variant>
        <vt:i4>225</vt:i4>
      </vt:variant>
      <vt:variant>
        <vt:i4>0</vt:i4>
      </vt:variant>
      <vt:variant>
        <vt:i4>5</vt:i4>
      </vt:variant>
      <vt:variant>
        <vt:lpwstr>http://www.stopitnow.org.uk/</vt:lpwstr>
      </vt:variant>
      <vt:variant>
        <vt:lpwstr/>
      </vt:variant>
      <vt:variant>
        <vt:i4>524378</vt:i4>
      </vt:variant>
      <vt:variant>
        <vt:i4>222</vt:i4>
      </vt:variant>
      <vt:variant>
        <vt:i4>0</vt:i4>
      </vt:variant>
      <vt:variant>
        <vt:i4>5</vt:i4>
      </vt:variant>
      <vt:variant>
        <vt:lpwstr>http://www.lucyfaithfull.org.uk/</vt:lpwstr>
      </vt:variant>
      <vt:variant>
        <vt:lpwstr/>
      </vt:variant>
      <vt:variant>
        <vt:i4>3670079</vt:i4>
      </vt:variant>
      <vt:variant>
        <vt:i4>219</vt:i4>
      </vt:variant>
      <vt:variant>
        <vt:i4>0</vt:i4>
      </vt:variant>
      <vt:variant>
        <vt:i4>5</vt:i4>
      </vt:variant>
      <vt:variant>
        <vt:lpwstr>https://www.gov.uk/guidance/forced-marriage</vt:lpwstr>
      </vt:variant>
      <vt:variant>
        <vt:lpwstr/>
      </vt:variant>
      <vt:variant>
        <vt:i4>5898318</vt:i4>
      </vt:variant>
      <vt:variant>
        <vt:i4>216</vt:i4>
      </vt:variant>
      <vt:variant>
        <vt:i4>0</vt:i4>
      </vt:variant>
      <vt:variant>
        <vt:i4>5</vt:i4>
      </vt:variant>
      <vt:variant>
        <vt:lpwstr>http://www.mankindcounselling.org.uk/</vt:lpwstr>
      </vt:variant>
      <vt:variant>
        <vt:lpwstr/>
      </vt:variant>
      <vt:variant>
        <vt:i4>4653151</vt:i4>
      </vt:variant>
      <vt:variant>
        <vt:i4>213</vt:i4>
      </vt:variant>
      <vt:variant>
        <vt:i4>0</vt:i4>
      </vt:variant>
      <vt:variant>
        <vt:i4>5</vt:i4>
      </vt:variant>
      <vt:variant>
        <vt:lpwstr>http://www.mensadviceline.org.uk/</vt:lpwstr>
      </vt:variant>
      <vt:variant>
        <vt:lpwstr/>
      </vt:variant>
      <vt:variant>
        <vt:i4>524377</vt:i4>
      </vt:variant>
      <vt:variant>
        <vt:i4>210</vt:i4>
      </vt:variant>
      <vt:variant>
        <vt:i4>0</vt:i4>
      </vt:variant>
      <vt:variant>
        <vt:i4>5</vt:i4>
      </vt:variant>
      <vt:variant>
        <vt:lpwstr>http://www.womensaid.org.uk/</vt:lpwstr>
      </vt:variant>
      <vt:variant>
        <vt:lpwstr/>
      </vt:variant>
      <vt:variant>
        <vt:i4>4259928</vt:i4>
      </vt:variant>
      <vt:variant>
        <vt:i4>207</vt:i4>
      </vt:variant>
      <vt:variant>
        <vt:i4>0</vt:i4>
      </vt:variant>
      <vt:variant>
        <vt:i4>5</vt:i4>
      </vt:variant>
      <vt:variant>
        <vt:lpwstr>http://www.refuge.org.uk/</vt:lpwstr>
      </vt:variant>
      <vt:variant>
        <vt:lpwstr/>
      </vt:variant>
      <vt:variant>
        <vt:i4>5242971</vt:i4>
      </vt:variant>
      <vt:variant>
        <vt:i4>204</vt:i4>
      </vt:variant>
      <vt:variant>
        <vt:i4>0</vt:i4>
      </vt:variant>
      <vt:variant>
        <vt:i4>5</vt:i4>
      </vt:variant>
      <vt:variant>
        <vt:lpwstr>http://www.mencap.org.uk/</vt:lpwstr>
      </vt:variant>
      <vt:variant>
        <vt:lpwstr/>
      </vt:variant>
      <vt:variant>
        <vt:i4>7536690</vt:i4>
      </vt:variant>
      <vt:variant>
        <vt:i4>201</vt:i4>
      </vt:variant>
      <vt:variant>
        <vt:i4>0</vt:i4>
      </vt:variant>
      <vt:variant>
        <vt:i4>5</vt:i4>
      </vt:variant>
      <vt:variant>
        <vt:lpwstr>http://www.respond.org.uk/</vt:lpwstr>
      </vt:variant>
      <vt:variant>
        <vt:lpwstr/>
      </vt:variant>
      <vt:variant>
        <vt:i4>524299</vt:i4>
      </vt:variant>
      <vt:variant>
        <vt:i4>198</vt:i4>
      </vt:variant>
      <vt:variant>
        <vt:i4>0</vt:i4>
      </vt:variant>
      <vt:variant>
        <vt:i4>5</vt:i4>
      </vt:variant>
      <vt:variant>
        <vt:lpwstr>http://www.actionfraud.police.uk/</vt:lpwstr>
      </vt:variant>
      <vt:variant>
        <vt:lpwstr/>
      </vt:variant>
      <vt:variant>
        <vt:i4>262215</vt:i4>
      </vt:variant>
      <vt:variant>
        <vt:i4>195</vt:i4>
      </vt:variant>
      <vt:variant>
        <vt:i4>0</vt:i4>
      </vt:variant>
      <vt:variant>
        <vt:i4>5</vt:i4>
      </vt:variant>
      <vt:variant>
        <vt:lpwstr>http://www.mosac.org.uk/</vt:lpwstr>
      </vt:variant>
      <vt:variant>
        <vt:lpwstr/>
      </vt:variant>
      <vt:variant>
        <vt:i4>262217</vt:i4>
      </vt:variant>
      <vt:variant>
        <vt:i4>192</vt:i4>
      </vt:variant>
      <vt:variant>
        <vt:i4>0</vt:i4>
      </vt:variant>
      <vt:variant>
        <vt:i4>5</vt:i4>
      </vt:variant>
      <vt:variant>
        <vt:lpwstr>http://www.napac.org.uk/</vt:lpwstr>
      </vt:variant>
      <vt:variant>
        <vt:lpwstr/>
      </vt:variant>
      <vt:variant>
        <vt:i4>3211296</vt:i4>
      </vt:variant>
      <vt:variant>
        <vt:i4>189</vt:i4>
      </vt:variant>
      <vt:variant>
        <vt:i4>0</vt:i4>
      </vt:variant>
      <vt:variant>
        <vt:i4>5</vt:i4>
      </vt:variant>
      <vt:variant>
        <vt:lpwstr>http://www.mind.org.uk/</vt:lpwstr>
      </vt:variant>
      <vt:variant>
        <vt:lpwstr/>
      </vt:variant>
      <vt:variant>
        <vt:i4>3014691</vt:i4>
      </vt:variant>
      <vt:variant>
        <vt:i4>186</vt:i4>
      </vt:variant>
      <vt:variant>
        <vt:i4>0</vt:i4>
      </vt:variant>
      <vt:variant>
        <vt:i4>5</vt:i4>
      </vt:variant>
      <vt:variant>
        <vt:lpwstr>http://www.samaritans.org/</vt:lpwstr>
      </vt:variant>
      <vt:variant>
        <vt:lpwstr/>
      </vt:variant>
      <vt:variant>
        <vt:i4>3014707</vt:i4>
      </vt:variant>
      <vt:variant>
        <vt:i4>183</vt:i4>
      </vt:variant>
      <vt:variant>
        <vt:i4>0</vt:i4>
      </vt:variant>
      <vt:variant>
        <vt:i4>5</vt:i4>
      </vt:variant>
      <vt:variant>
        <vt:lpwstr>http://www.kidscape.org.uk/</vt:lpwstr>
      </vt:variant>
      <vt:variant>
        <vt:lpwstr/>
      </vt:variant>
      <vt:variant>
        <vt:i4>1900622</vt:i4>
      </vt:variant>
      <vt:variant>
        <vt:i4>180</vt:i4>
      </vt:variant>
      <vt:variant>
        <vt:i4>0</vt:i4>
      </vt:variant>
      <vt:variant>
        <vt:i4>5</vt:i4>
      </vt:variant>
      <vt:variant>
        <vt:lpwstr>http://www.victimsupport.org.uk/</vt:lpwstr>
      </vt:variant>
      <vt:variant>
        <vt:lpwstr/>
      </vt:variant>
      <vt:variant>
        <vt:i4>5242911</vt:i4>
      </vt:variant>
      <vt:variant>
        <vt:i4>177</vt:i4>
      </vt:variant>
      <vt:variant>
        <vt:i4>0</vt:i4>
      </vt:variant>
      <vt:variant>
        <vt:i4>5</vt:i4>
      </vt:variant>
      <vt:variant>
        <vt:lpwstr>http://www.crimestoppers-uk.org/</vt:lpwstr>
      </vt:variant>
      <vt:variant>
        <vt:lpwstr/>
      </vt:variant>
      <vt:variant>
        <vt:i4>7798836</vt:i4>
      </vt:variant>
      <vt:variant>
        <vt:i4>174</vt:i4>
      </vt:variant>
      <vt:variant>
        <vt:i4>0</vt:i4>
      </vt:variant>
      <vt:variant>
        <vt:i4>5</vt:i4>
      </vt:variant>
      <vt:variant>
        <vt:lpwstr>http://www.familylives.org.uk/</vt:lpwstr>
      </vt:variant>
      <vt:variant>
        <vt:lpwstr/>
      </vt:variant>
      <vt:variant>
        <vt:i4>4849744</vt:i4>
      </vt:variant>
      <vt:variant>
        <vt:i4>171</vt:i4>
      </vt:variant>
      <vt:variant>
        <vt:i4>0</vt:i4>
      </vt:variant>
      <vt:variant>
        <vt:i4>5</vt:i4>
      </vt:variant>
      <vt:variant>
        <vt:lpwstr>http://www.themix.org.uk/</vt:lpwstr>
      </vt:variant>
      <vt:variant>
        <vt:lpwstr/>
      </vt:variant>
      <vt:variant>
        <vt:i4>5505116</vt:i4>
      </vt:variant>
      <vt:variant>
        <vt:i4>168</vt:i4>
      </vt:variant>
      <vt:variant>
        <vt:i4>0</vt:i4>
      </vt:variant>
      <vt:variant>
        <vt:i4>5</vt:i4>
      </vt:variant>
      <vt:variant>
        <vt:lpwstr>http://www.youngminds.org.uk/</vt:lpwstr>
      </vt:variant>
      <vt:variant>
        <vt:lpwstr/>
      </vt:variant>
      <vt:variant>
        <vt:i4>2883699</vt:i4>
      </vt:variant>
      <vt:variant>
        <vt:i4>165</vt:i4>
      </vt:variant>
      <vt:variant>
        <vt:i4>0</vt:i4>
      </vt:variant>
      <vt:variant>
        <vt:i4>5</vt:i4>
      </vt:variant>
      <vt:variant>
        <vt:lpwstr>http://www.papyrus-uk.org/</vt:lpwstr>
      </vt:variant>
      <vt:variant>
        <vt:lpwstr/>
      </vt:variant>
      <vt:variant>
        <vt:i4>1769551</vt:i4>
      </vt:variant>
      <vt:variant>
        <vt:i4>162</vt:i4>
      </vt:variant>
      <vt:variant>
        <vt:i4>0</vt:i4>
      </vt:variant>
      <vt:variant>
        <vt:i4>5</vt:i4>
      </vt:variant>
      <vt:variant>
        <vt:lpwstr>http://www.childline.org.uk/</vt:lpwstr>
      </vt:variant>
      <vt:variant>
        <vt:lpwstr/>
      </vt:variant>
      <vt:variant>
        <vt:i4>262233</vt:i4>
      </vt:variant>
      <vt:variant>
        <vt:i4>159</vt:i4>
      </vt:variant>
      <vt:variant>
        <vt:i4>0</vt:i4>
      </vt:variant>
      <vt:variant>
        <vt:i4>5</vt:i4>
      </vt:variant>
      <vt:variant>
        <vt:lpwstr>http://www.nspcc.org.uk/</vt:lpwstr>
      </vt:variant>
      <vt:variant>
        <vt:lpwstr/>
      </vt:variant>
      <vt:variant>
        <vt:i4>1441857</vt:i4>
      </vt:variant>
      <vt:variant>
        <vt:i4>156</vt:i4>
      </vt:variant>
      <vt:variant>
        <vt:i4>0</vt:i4>
      </vt:variant>
      <vt:variant>
        <vt:i4>5</vt:i4>
      </vt:variant>
      <vt:variant>
        <vt:lpwstr>http://www.saferinternet.org.uk/helpline</vt:lpwstr>
      </vt:variant>
      <vt:variant>
        <vt:lpwstr/>
      </vt:variant>
      <vt:variant>
        <vt:i4>8257575</vt:i4>
      </vt:variant>
      <vt:variant>
        <vt:i4>153</vt:i4>
      </vt:variant>
      <vt:variant>
        <vt:i4>0</vt:i4>
      </vt:variant>
      <vt:variant>
        <vt:i4>5</vt:i4>
      </vt:variant>
      <vt:variant>
        <vt:lpwstr>http://www.educationsupportpartnership.org.uk/</vt:lpwstr>
      </vt:variant>
      <vt:variant>
        <vt:lpwstr/>
      </vt:variant>
      <vt:variant>
        <vt:i4>3801148</vt:i4>
      </vt:variant>
      <vt:variant>
        <vt:i4>150</vt:i4>
      </vt:variant>
      <vt:variant>
        <vt:i4>0</vt:i4>
      </vt:variant>
      <vt:variant>
        <vt:i4>5</vt:i4>
      </vt:variant>
      <vt:variant>
        <vt:lpwstr>http://www.kscb.org.uk/</vt:lpwstr>
      </vt:variant>
      <vt:variant>
        <vt:lpwstr/>
      </vt:variant>
      <vt:variant>
        <vt:i4>6750247</vt:i4>
      </vt:variant>
      <vt:variant>
        <vt:i4>147</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144</vt:i4>
      </vt:variant>
      <vt:variant>
        <vt:i4>0</vt:i4>
      </vt:variant>
      <vt:variant>
        <vt:i4>5</vt:i4>
      </vt:variant>
      <vt:variant>
        <vt:lpwstr>http://educateagainsthate.com/parents/what-are-the-warning-signs/</vt:lpwstr>
      </vt:variant>
      <vt:variant>
        <vt:lpwstr/>
      </vt:variant>
      <vt:variant>
        <vt:i4>1835115</vt:i4>
      </vt:variant>
      <vt:variant>
        <vt:i4>141</vt:i4>
      </vt:variant>
      <vt:variant>
        <vt:i4>0</vt:i4>
      </vt:variant>
      <vt:variant>
        <vt:i4>5</vt:i4>
      </vt:variant>
      <vt:variant>
        <vt:lpwstr>mailto:fmu@fco.gov.uk</vt:lpwstr>
      </vt:variant>
      <vt:variant>
        <vt:lpwstr/>
      </vt:variant>
      <vt:variant>
        <vt:i4>5308444</vt:i4>
      </vt:variant>
      <vt:variant>
        <vt:i4>138</vt:i4>
      </vt:variant>
      <vt:variant>
        <vt:i4>0</vt:i4>
      </vt:variant>
      <vt:variant>
        <vt:i4>5</vt:i4>
      </vt:variant>
      <vt:variant>
        <vt:lpwstr>http://www.legislation.gov.uk/uksi/2009/37/contents/made</vt:lpwstr>
      </vt:variant>
      <vt:variant>
        <vt:lpwstr/>
      </vt:variant>
      <vt:variant>
        <vt:i4>6225969</vt:i4>
      </vt:variant>
      <vt:variant>
        <vt:i4>135</vt:i4>
      </vt:variant>
      <vt:variant>
        <vt:i4>0</vt:i4>
      </vt:variant>
      <vt:variant>
        <vt:i4>5</vt:i4>
      </vt:variant>
      <vt:variant>
        <vt:lpwstr>mailto:kscb@kent.gov.uk</vt:lpwstr>
      </vt:variant>
      <vt:variant>
        <vt:lpwstr/>
      </vt:variant>
      <vt:variant>
        <vt:i4>1572982</vt:i4>
      </vt:variant>
      <vt:variant>
        <vt:i4>132</vt:i4>
      </vt:variant>
      <vt:variant>
        <vt:i4>0</vt:i4>
      </vt:variant>
      <vt:variant>
        <vt:i4>5</vt:i4>
      </vt:variant>
      <vt:variant>
        <vt:lpwstr>mailto:earlyhelp@kent.gov.uk</vt:lpwstr>
      </vt:variant>
      <vt:variant>
        <vt:lpwstr/>
      </vt:variant>
      <vt:variant>
        <vt:i4>1048702</vt:i4>
      </vt:variant>
      <vt:variant>
        <vt:i4>129</vt:i4>
      </vt:variant>
      <vt:variant>
        <vt:i4>0</vt:i4>
      </vt:variant>
      <vt:variant>
        <vt:i4>5</vt:i4>
      </vt:variant>
      <vt:variant>
        <vt:lpwstr>mailto:kentchildrenslado@kent.gov.uk</vt:lpwstr>
      </vt:variant>
      <vt:variant>
        <vt:lpwstr/>
      </vt:variant>
      <vt:variant>
        <vt:i4>2424921</vt:i4>
      </vt:variant>
      <vt:variant>
        <vt:i4>126</vt:i4>
      </vt:variant>
      <vt:variant>
        <vt:i4>0</vt:i4>
      </vt:variant>
      <vt:variant>
        <vt:i4>5</vt:i4>
      </vt:variant>
      <vt:variant>
        <vt:lpwstr>mailto:esafetyofficer@kent.gov.uk</vt:lpwstr>
      </vt:variant>
      <vt:variant>
        <vt:lpwstr/>
      </vt:variant>
      <vt:variant>
        <vt:i4>4718666</vt:i4>
      </vt:variant>
      <vt:variant>
        <vt:i4>123</vt:i4>
      </vt:variant>
      <vt:variant>
        <vt:i4>0</vt:i4>
      </vt:variant>
      <vt:variant>
        <vt:i4>5</vt:i4>
      </vt:variant>
      <vt:variant>
        <vt:lpwstr>http://www.kelsi.org.uk/support-for-children-and-young-people/child-protection-and-safeguarding/safeguarding-contacts</vt:lpwstr>
      </vt:variant>
      <vt:variant>
        <vt:lpwstr/>
      </vt:variant>
      <vt:variant>
        <vt:i4>4063271</vt:i4>
      </vt:variant>
      <vt:variant>
        <vt:i4>120</vt:i4>
      </vt:variant>
      <vt:variant>
        <vt:i4>0</vt:i4>
      </vt:variant>
      <vt:variant>
        <vt:i4>5</vt:i4>
      </vt:variant>
      <vt:variant>
        <vt:lpwstr>http://www.kelsi.org.uk/support-for-children-and-young-people/child-protection-and-safeguarding/safeguarding-policies-and-guidance</vt:lpwstr>
      </vt:variant>
      <vt:variant>
        <vt:lpwstr/>
      </vt:variant>
      <vt:variant>
        <vt:i4>3080287</vt:i4>
      </vt:variant>
      <vt:variant>
        <vt:i4>117</vt:i4>
      </vt:variant>
      <vt:variant>
        <vt:i4>0</vt:i4>
      </vt:variant>
      <vt:variant>
        <vt:i4>5</vt:i4>
      </vt:variant>
      <vt:variant>
        <vt:lpwstr>mailto:help@nspcc.org.uk</vt:lpwstr>
      </vt:variant>
      <vt:variant>
        <vt:lpwstr/>
      </vt:variant>
      <vt:variant>
        <vt:i4>1048615</vt:i4>
      </vt:variant>
      <vt:variant>
        <vt:i4>114</vt:i4>
      </vt:variant>
      <vt:variant>
        <vt:i4>0</vt:i4>
      </vt:variant>
      <vt:variant>
        <vt:i4>5</vt:i4>
      </vt:variant>
      <vt:variant>
        <vt:lpwstr>mailto:counter.extremism@education.gov.uk</vt:lpwstr>
      </vt:variant>
      <vt:variant>
        <vt:lpwstr/>
      </vt:variant>
      <vt:variant>
        <vt:i4>3342461</vt:i4>
      </vt:variant>
      <vt:variant>
        <vt:i4>111</vt:i4>
      </vt:variant>
      <vt:variant>
        <vt:i4>0</vt:i4>
      </vt:variant>
      <vt:variant>
        <vt:i4>5</vt:i4>
      </vt:variant>
      <vt:variant>
        <vt:lpwstr>https://www.gov.uk/government/publications/channel-guidance</vt:lpwstr>
      </vt:variant>
      <vt:variant>
        <vt:lpwstr/>
      </vt:variant>
      <vt:variant>
        <vt:i4>5898255</vt:i4>
      </vt:variant>
      <vt:variant>
        <vt:i4>108</vt:i4>
      </vt:variant>
      <vt:variant>
        <vt:i4>0</vt:i4>
      </vt:variant>
      <vt:variant>
        <vt:i4>5</vt:i4>
      </vt:variant>
      <vt:variant>
        <vt:lpwstr>https://www.gov.uk/government/publications/keeping-children-safe-in-education--2</vt:lpwstr>
      </vt:variant>
      <vt:variant>
        <vt:lpwstr/>
      </vt:variant>
      <vt:variant>
        <vt:i4>3801148</vt:i4>
      </vt:variant>
      <vt:variant>
        <vt:i4>105</vt:i4>
      </vt:variant>
      <vt:variant>
        <vt:i4>0</vt:i4>
      </vt:variant>
      <vt:variant>
        <vt:i4>5</vt:i4>
      </vt:variant>
      <vt:variant>
        <vt:lpwstr>http://www.kscb.org.uk/</vt:lpwstr>
      </vt:variant>
      <vt:variant>
        <vt:lpwstr/>
      </vt:variant>
      <vt:variant>
        <vt:i4>4194379</vt:i4>
      </vt:variant>
      <vt:variant>
        <vt:i4>102</vt:i4>
      </vt:variant>
      <vt:variant>
        <vt:i4>0</vt:i4>
      </vt:variant>
      <vt:variant>
        <vt:i4>5</vt:i4>
      </vt:variant>
      <vt:variant>
        <vt:lpwstr>http://www.legislation.gov.uk/ukpga/2006/21/contents</vt:lpwstr>
      </vt:variant>
      <vt:variant>
        <vt:lpwstr/>
      </vt:variant>
      <vt:variant>
        <vt:i4>4784223</vt:i4>
      </vt:variant>
      <vt:variant>
        <vt:i4>99</vt:i4>
      </vt:variant>
      <vt:variant>
        <vt:i4>0</vt:i4>
      </vt:variant>
      <vt:variant>
        <vt:i4>5</vt:i4>
      </vt:variant>
      <vt:variant>
        <vt:lpwstr>http://www.legislation.gov.uk/uksi/2018/794/contents/made</vt:lpwstr>
      </vt:variant>
      <vt:variant>
        <vt:lpwstr/>
      </vt:variant>
      <vt:variant>
        <vt:i4>4718671</vt:i4>
      </vt:variant>
      <vt:variant>
        <vt:i4>96</vt:i4>
      </vt:variant>
      <vt:variant>
        <vt:i4>0</vt:i4>
      </vt:variant>
      <vt:variant>
        <vt:i4>5</vt:i4>
      </vt:variant>
      <vt:variant>
        <vt:lpwstr>http://www.legislation.gov.uk/uksi/2009/1547/pdfs/uksi_20091547_en.pdf</vt:lpwstr>
      </vt:variant>
      <vt:variant>
        <vt:lpwstr/>
      </vt:variant>
      <vt:variant>
        <vt:i4>1835019</vt:i4>
      </vt:variant>
      <vt:variant>
        <vt:i4>93</vt:i4>
      </vt:variant>
      <vt:variant>
        <vt:i4>0</vt:i4>
      </vt:variant>
      <vt:variant>
        <vt:i4>5</vt:i4>
      </vt:variant>
      <vt:variant>
        <vt:lpwstr>https://www.gov.uk/government/publications/prevent-duty-guidance</vt:lpwstr>
      </vt:variant>
      <vt:variant>
        <vt:lpwstr/>
      </vt:variant>
      <vt:variant>
        <vt:i4>6422637</vt:i4>
      </vt:variant>
      <vt:variant>
        <vt:i4>90</vt:i4>
      </vt:variant>
      <vt:variant>
        <vt:i4>0</vt:i4>
      </vt:variant>
      <vt:variant>
        <vt:i4>5</vt:i4>
      </vt:variant>
      <vt:variant>
        <vt:lpwstr>http://www.legislation.gov.uk/ukpga/2006/47/schedule/4</vt:lpwstr>
      </vt:variant>
      <vt:variant>
        <vt:lpwstr/>
      </vt:variant>
      <vt:variant>
        <vt:i4>6619234</vt:i4>
      </vt:variant>
      <vt:variant>
        <vt:i4>87</vt:i4>
      </vt:variant>
      <vt:variant>
        <vt:i4>0</vt:i4>
      </vt:variant>
      <vt:variant>
        <vt:i4>5</vt:i4>
      </vt:variant>
      <vt:variant>
        <vt:lpwstr>http://www.legislation.gov.uk/ukpga/1974/53</vt:lpwstr>
      </vt:variant>
      <vt:variant>
        <vt:lpwstr/>
      </vt:variant>
      <vt:variant>
        <vt:i4>6750215</vt:i4>
      </vt:variant>
      <vt:variant>
        <vt:i4>84</vt:i4>
      </vt:variant>
      <vt:variant>
        <vt:i4>0</vt:i4>
      </vt:variant>
      <vt:variant>
        <vt:i4>5</vt:i4>
      </vt:variant>
      <vt:variant>
        <vt:lpwstr>https://www.gov.uk/government/uploads/system/uploads/attachment_data/file/512906/Multi_Agency_Statutory_Guidance_on_FGM__-_FINAL.pdf</vt:lpwstr>
      </vt:variant>
      <vt:variant>
        <vt:lpwstr/>
      </vt:variant>
      <vt:variant>
        <vt:i4>1376329</vt:i4>
      </vt:variant>
      <vt:variant>
        <vt:i4>81</vt:i4>
      </vt:variant>
      <vt:variant>
        <vt:i4>0</vt:i4>
      </vt:variant>
      <vt:variant>
        <vt:i4>5</vt:i4>
      </vt:variant>
      <vt:variant>
        <vt:lpwstr>http://www.legislation.gov.uk/ukpga/2015/9/part/5/crossheading/female-genital-mutilation</vt:lpwstr>
      </vt:variant>
      <vt:variant>
        <vt:lpwstr/>
      </vt:variant>
      <vt:variant>
        <vt:i4>4390987</vt:i4>
      </vt:variant>
      <vt:variant>
        <vt:i4>78</vt:i4>
      </vt:variant>
      <vt:variant>
        <vt:i4>0</vt:i4>
      </vt:variant>
      <vt:variant>
        <vt:i4>5</vt:i4>
      </vt:variant>
      <vt:variant>
        <vt:lpwstr>http://www.legislation.gov.uk/ukpga/2004/31/contents</vt:lpwstr>
      </vt:variant>
      <vt:variant>
        <vt:lpwstr/>
      </vt:variant>
      <vt:variant>
        <vt:i4>6881389</vt:i4>
      </vt:variant>
      <vt:variant>
        <vt:i4>75</vt:i4>
      </vt:variant>
      <vt:variant>
        <vt:i4>0</vt:i4>
      </vt:variant>
      <vt:variant>
        <vt:i4>5</vt:i4>
      </vt:variant>
      <vt:variant>
        <vt:lpwstr>http://www.legislation.gov.uk/ukpga/1989/41</vt:lpwstr>
      </vt:variant>
      <vt:variant>
        <vt:lpwstr/>
      </vt:variant>
      <vt:variant>
        <vt:i4>4325459</vt:i4>
      </vt:variant>
      <vt:variant>
        <vt:i4>72</vt:i4>
      </vt:variant>
      <vt:variant>
        <vt:i4>0</vt:i4>
      </vt:variant>
      <vt:variant>
        <vt:i4>5</vt:i4>
      </vt:variant>
      <vt:variant>
        <vt:lpwstr>http://www.legislation.gov.uk/uksi/2014/3283/schedule/part/3/made</vt:lpwstr>
      </vt:variant>
      <vt:variant>
        <vt:lpwstr/>
      </vt:variant>
      <vt:variant>
        <vt:i4>6291493</vt:i4>
      </vt:variant>
      <vt:variant>
        <vt:i4>69</vt:i4>
      </vt:variant>
      <vt:variant>
        <vt:i4>0</vt:i4>
      </vt:variant>
      <vt:variant>
        <vt:i4>5</vt:i4>
      </vt:variant>
      <vt:variant>
        <vt:lpwstr>http://www.legislation.gov.uk/uksi/2009/2680/contents/made</vt:lpwstr>
      </vt:variant>
      <vt:variant>
        <vt:lpwstr/>
      </vt:variant>
      <vt:variant>
        <vt:i4>2424946</vt:i4>
      </vt:variant>
      <vt:variant>
        <vt:i4>66</vt:i4>
      </vt:variant>
      <vt:variant>
        <vt:i4>0</vt:i4>
      </vt:variant>
      <vt:variant>
        <vt:i4>5</vt:i4>
      </vt:variant>
      <vt:variant>
        <vt:lpwstr>http://www.legislation.gov.uk/ukpga/2002/32/section/175</vt:lpwstr>
      </vt:variant>
      <vt:variant>
        <vt:lpwstr/>
      </vt:variant>
      <vt:variant>
        <vt:i4>7471144</vt:i4>
      </vt:variant>
      <vt:variant>
        <vt:i4>63</vt:i4>
      </vt:variant>
      <vt:variant>
        <vt:i4>0</vt:i4>
      </vt:variant>
      <vt:variant>
        <vt:i4>5</vt:i4>
      </vt:variant>
      <vt:variant>
        <vt:lpwstr>https://www.gov.uk/government/publications/governance-handbook</vt:lpwstr>
      </vt:variant>
      <vt:variant>
        <vt:lpwstr/>
      </vt:variant>
      <vt:variant>
        <vt:i4>1507417</vt:i4>
      </vt:variant>
      <vt:variant>
        <vt:i4>60</vt:i4>
      </vt:variant>
      <vt:variant>
        <vt:i4>0</vt:i4>
      </vt:variant>
      <vt:variant>
        <vt:i4>5</vt:i4>
      </vt:variant>
      <vt:variant>
        <vt:lpwstr>https://www.gov.uk/government/publications/working-together-to-safeguard-children--2</vt:lpwstr>
      </vt:variant>
      <vt:variant>
        <vt:lpwstr/>
      </vt:variant>
      <vt:variant>
        <vt:i4>5898255</vt:i4>
      </vt:variant>
      <vt:variant>
        <vt:i4>57</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Alice Hawkins</cp:lastModifiedBy>
  <cp:revision>2</cp:revision>
  <cp:lastPrinted>2020-08-20T12:57:00Z</cp:lastPrinted>
  <dcterms:created xsi:type="dcterms:W3CDTF">2020-09-08T22:03:00Z</dcterms:created>
  <dcterms:modified xsi:type="dcterms:W3CDTF">2020-09-08T22:03:00Z</dcterms:modified>
</cp:coreProperties>
</file>