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FA" w:rsidRPr="00CC14BD" w:rsidRDefault="00CD0176" w:rsidP="00B64D70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1C2" wp14:editId="14370785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8DAF91" wp14:editId="02951589">
                                  <wp:extent cx="1055196" cy="1104900"/>
                                  <wp:effectExtent l="0" t="0" r="0" b="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54" cy="1109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1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</w:rPr>
                        <w:drawing>
                          <wp:inline distT="0" distB="0" distL="0" distR="0" wp14:anchorId="1C8DAF91" wp14:editId="02951589">
                            <wp:extent cx="1055196" cy="1104900"/>
                            <wp:effectExtent l="0" t="0" r="0" b="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54" cy="1109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0904" w:rsidRPr="00CC14BD">
        <w:rPr>
          <w:rFonts w:ascii="Comic Sans MS" w:hAnsi="Comic Sans MS"/>
          <w:sz w:val="24"/>
        </w:rPr>
        <w:t>Rabbits Home Learning</w:t>
      </w:r>
    </w:p>
    <w:p w:rsidR="0086770C" w:rsidRPr="00CC14BD" w:rsidRDefault="00293318" w:rsidP="00CC14BD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Wedn</w:t>
      </w:r>
      <w:r w:rsidR="008418DD">
        <w:rPr>
          <w:rFonts w:ascii="Comic Sans MS" w:hAnsi="Comic Sans MS"/>
          <w:sz w:val="24"/>
        </w:rPr>
        <w:t>es</w:t>
      </w:r>
      <w:r w:rsidR="008A7DEA" w:rsidRPr="00CC14BD">
        <w:rPr>
          <w:rFonts w:ascii="Comic Sans MS" w:hAnsi="Comic Sans MS"/>
          <w:sz w:val="24"/>
        </w:rPr>
        <w:t>day</w:t>
      </w:r>
      <w:r w:rsidR="00320904" w:rsidRPr="00CC14BD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3r</w:t>
      </w:r>
      <w:r w:rsidR="008418DD">
        <w:rPr>
          <w:rFonts w:ascii="Comic Sans MS" w:hAnsi="Comic Sans MS"/>
          <w:sz w:val="24"/>
        </w:rPr>
        <w:t>d</w:t>
      </w:r>
      <w:r w:rsidR="001C3E0B">
        <w:rPr>
          <w:rFonts w:ascii="Comic Sans MS" w:hAnsi="Comic Sans MS"/>
          <w:sz w:val="24"/>
        </w:rPr>
        <w:t xml:space="preserve"> February</w:t>
      </w:r>
    </w:p>
    <w:p w:rsidR="00E92E76" w:rsidRDefault="0086688E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English</w:t>
      </w:r>
    </w:p>
    <w:p w:rsidR="001C3E0B" w:rsidRPr="001C3E0B" w:rsidRDefault="001C3E0B" w:rsidP="00B64D70">
      <w:pPr>
        <w:tabs>
          <w:tab w:val="left" w:pos="5202"/>
        </w:tabs>
        <w:rPr>
          <w:rFonts w:ascii="Comic Sans MS" w:hAnsi="Comic Sans MS"/>
          <w:noProof/>
          <w:sz w:val="28"/>
          <w:lang w:val="en-GB" w:eastAsia="en-GB"/>
        </w:rPr>
      </w:pPr>
      <w:r w:rsidRPr="001C3E0B">
        <w:rPr>
          <w:rFonts w:ascii="Comic Sans MS" w:hAnsi="Comic Sans MS"/>
          <w:noProof/>
          <w:sz w:val="28"/>
          <w:lang w:val="en-GB" w:eastAsia="en-GB"/>
        </w:rPr>
        <w:t>This week it’s all about dogs!</w:t>
      </w:r>
    </w:p>
    <w:p w:rsidR="00293318" w:rsidRDefault="00523F3A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D1A9C" wp14:editId="0EA2CC22">
                <wp:simplePos x="0" y="0"/>
                <wp:positionH relativeFrom="column">
                  <wp:posOffset>3369310</wp:posOffset>
                </wp:positionH>
                <wp:positionV relativeFrom="paragraph">
                  <wp:posOffset>351790</wp:posOffset>
                </wp:positionV>
                <wp:extent cx="2425700" cy="8763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3E0B" w:rsidRDefault="008900D3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Animated short film of the story.</w:t>
                            </w:r>
                          </w:p>
                          <w:p w:rsidR="008900D3" w:rsidRDefault="00745B68">
                            <w:hyperlink r:id="rId8" w:history="1">
                              <w:r w:rsidRPr="00CB46BD">
                                <w:rPr>
                                  <w:rStyle w:val="Hyperlink"/>
                                </w:rPr>
                                <w:t>https://www.youtube.com/watch?v=qF3h8Dg-SXk</w:t>
                              </w:r>
                            </w:hyperlink>
                          </w:p>
                          <w:p w:rsidR="00745B68" w:rsidRDefault="00745B68"/>
                          <w:p w:rsidR="008900D3" w:rsidRDefault="008900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D1A9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265.3pt;margin-top:27.7pt;width:191pt;height:6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" fillcolor="white [3201]" strokeweight=".5pt">
                <v:textbox>
                  <w:txbxContent>
                    <w:p w:rsidR="001C3E0B" w:rsidRDefault="008900D3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Animated short film of the story.</w:t>
                      </w:r>
                    </w:p>
                    <w:p w:rsidR="008900D3" w:rsidRDefault="00745B68">
                      <w:hyperlink r:id="rId9" w:history="1">
                        <w:r w:rsidRPr="00CB46BD">
                          <w:rPr>
                            <w:rStyle w:val="Hyperlink"/>
                          </w:rPr>
                          <w:t>https://www.youtube.com/watch?v=qF3h8Dg-SXk</w:t>
                        </w:r>
                      </w:hyperlink>
                    </w:p>
                    <w:p w:rsidR="00745B68" w:rsidRDefault="00745B68"/>
                    <w:p w:rsidR="008900D3" w:rsidRDefault="008900D3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6351B517" wp14:editId="509D1FA0">
            <wp:extent cx="3042910" cy="2305050"/>
            <wp:effectExtent l="0" t="0" r="5715" b="0"/>
            <wp:docPr id="23" name="Picture 23" descr="Hairy Maclary's Caterwaul Caper (Hairy Maclary and Friends): Amazon.co.uk:  Dodd, Lynley: 9780140508734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y Maclary's Caterwaul Caper (Hairy Maclary and Friends): Amazon.co.uk:  Dodd, Lynley: 9780140508734: Boo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09" cy="231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9A" w:rsidRDefault="00745B68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Can you practice barking in different ways just like all the different dogs in our story? (sorry parents!)</w:t>
      </w:r>
    </w:p>
    <w:p w:rsidR="002F70AB" w:rsidRDefault="00B36CE6" w:rsidP="00A870ED">
      <w:pPr>
        <w:tabs>
          <w:tab w:val="left" w:pos="5202"/>
        </w:tabs>
        <w:jc w:val="center"/>
        <w:rPr>
          <w:rFonts w:ascii="Comic Sans MS" w:hAnsi="Comic Sans MS"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4C3ABFE7" wp14:editId="32A27B6F">
            <wp:extent cx="3629025" cy="3629025"/>
            <wp:effectExtent l="0" t="0" r="9525" b="9525"/>
            <wp:docPr id="26" name="Picture 26" descr="Hairy Maclary Caterwaul Caper - Paperback - by Lynley Dodd - from who what  w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iry Maclary Caterwaul Caper - Paperback - by Lynley Dodd - from who what  wh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0AB" w:rsidRDefault="002F70AB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lastRenderedPageBreak/>
        <w:t>Can you draw or paint your ow</w:t>
      </w:r>
      <w:r w:rsidR="00B36CE6">
        <w:rPr>
          <w:rFonts w:ascii="Comic Sans MS" w:hAnsi="Comic Sans MS"/>
          <w:sz w:val="28"/>
        </w:rPr>
        <w:t>n picture of the dogs watching Scarface C</w:t>
      </w:r>
      <w:r>
        <w:rPr>
          <w:rFonts w:ascii="Comic Sans MS" w:hAnsi="Comic Sans MS"/>
          <w:sz w:val="28"/>
        </w:rPr>
        <w:t>law up the tree? Now label as many things in the picture using your sounds</w:t>
      </w:r>
      <w:proofErr w:type="gramStart"/>
      <w:r>
        <w:rPr>
          <w:rFonts w:ascii="Comic Sans MS" w:hAnsi="Comic Sans MS"/>
          <w:sz w:val="28"/>
        </w:rPr>
        <w:t>…..</w:t>
      </w:r>
      <w:proofErr w:type="gramEnd"/>
      <w:r>
        <w:rPr>
          <w:rFonts w:ascii="Comic Sans MS" w:hAnsi="Comic Sans MS"/>
          <w:sz w:val="28"/>
        </w:rPr>
        <w:t xml:space="preserve"> remember no copying an adults writing!</w:t>
      </w:r>
    </w:p>
    <w:p w:rsidR="002F70AB" w:rsidRDefault="002F70AB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Try words like…. </w:t>
      </w:r>
      <w:r w:rsidR="00C7329A">
        <w:rPr>
          <w:rFonts w:ascii="Comic Sans MS" w:hAnsi="Comic Sans MS"/>
          <w:sz w:val="28"/>
        </w:rPr>
        <w:t>c</w:t>
      </w:r>
      <w:r>
        <w:rPr>
          <w:rFonts w:ascii="Comic Sans MS" w:hAnsi="Comic Sans MS"/>
          <w:sz w:val="28"/>
        </w:rPr>
        <w:t>at, dog, tree, leaf. Even if you just get the first sound that is great. Try some of the dog names too!</w:t>
      </w:r>
    </w:p>
    <w:p w:rsidR="00A20127" w:rsidRDefault="00A20127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</w:p>
    <w:p w:rsidR="00CC6108" w:rsidRPr="00FD17E6" w:rsidRDefault="00CC6108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r w:rsidRPr="00FD17E6">
        <w:rPr>
          <w:rFonts w:ascii="Comic Sans MS" w:hAnsi="Comic Sans MS"/>
          <w:sz w:val="28"/>
          <w:u w:val="single"/>
        </w:rPr>
        <w:t>RWI</w:t>
      </w:r>
    </w:p>
    <w:p w:rsidR="00594A04" w:rsidRDefault="00293318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Today’s new special friend is…</w:t>
      </w:r>
    </w:p>
    <w:p w:rsidR="00293318" w:rsidRDefault="00293318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118111</wp:posOffset>
                </wp:positionV>
                <wp:extent cx="1552575" cy="17907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318" w:rsidRPr="00293318" w:rsidRDefault="00293318">
                            <w:pPr>
                              <w:rPr>
                                <w:rFonts w:ascii="Comic Sans MS" w:hAnsi="Comic Sans MS"/>
                                <w:sz w:val="160"/>
                              </w:rPr>
                            </w:pPr>
                            <w:r w:rsidRPr="00293318">
                              <w:rPr>
                                <w:rFonts w:ascii="Comic Sans MS" w:hAnsi="Comic Sans MS"/>
                                <w:sz w:val="160"/>
                              </w:rPr>
                              <w:t>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-.75pt;margin-top:9.3pt;width:122.2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" fillcolor="white [3201]" strokeweight=".5pt">
                <v:textbox>
                  <w:txbxContent>
                    <w:p w:rsidR="00293318" w:rsidRPr="00293318" w:rsidRDefault="00293318">
                      <w:pPr>
                        <w:rPr>
                          <w:rFonts w:ascii="Comic Sans MS" w:hAnsi="Comic Sans MS"/>
                          <w:sz w:val="160"/>
                        </w:rPr>
                      </w:pPr>
                      <w:r w:rsidRPr="00293318">
                        <w:rPr>
                          <w:rFonts w:ascii="Comic Sans MS" w:hAnsi="Comic Sans MS"/>
                          <w:sz w:val="160"/>
                        </w:rPr>
                        <w:t>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7490A90E" wp14:editId="3B097AF4">
            <wp:extent cx="5943600" cy="4457700"/>
            <wp:effectExtent l="0" t="0" r="0" b="0"/>
            <wp:docPr id="21" name="Picture 21" descr="Set 1 Sounds Read Write Inc. - ppt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 1 Sounds Read Write Inc. - ppt down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318" w:rsidRDefault="00B36CE6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Have a go at </w:t>
      </w:r>
      <w:r w:rsidR="00091150">
        <w:rPr>
          <w:rFonts w:ascii="Comic Sans MS" w:hAnsi="Comic Sans MS"/>
          <w:sz w:val="28"/>
        </w:rPr>
        <w:t>matching the words and pictures on the PDF attached.</w:t>
      </w:r>
    </w:p>
    <w:p w:rsidR="00B36CE6" w:rsidRDefault="00B36CE6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Don’t forget, the RWI letter formation practice sheets are available to download and print on.</w:t>
      </w:r>
    </w:p>
    <w:bookmarkStart w:id="0" w:name="_GoBack"/>
    <w:p w:rsidR="00091150" w:rsidRPr="00091150" w:rsidRDefault="00091150" w:rsidP="0009115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val="en-GB" w:eastAsia="en-GB"/>
        </w:rPr>
      </w:pPr>
      <w:r w:rsidRPr="00091150">
        <w:rPr>
          <w:rFonts w:ascii="Comic Sans MS" w:eastAsia="Times New Roman" w:hAnsi="Comic Sans MS" w:cs="Calibri"/>
          <w:color w:val="000000"/>
          <w:sz w:val="24"/>
          <w:szCs w:val="24"/>
          <w:lang w:val="en-GB" w:eastAsia="en-GB"/>
        </w:rPr>
        <w:lastRenderedPageBreak/>
        <w:fldChar w:fldCharType="begin"/>
      </w:r>
      <w:r w:rsidRPr="00091150">
        <w:rPr>
          <w:rFonts w:ascii="Comic Sans MS" w:eastAsia="Times New Roman" w:hAnsi="Comic Sans MS" w:cs="Calibri"/>
          <w:color w:val="000000"/>
          <w:sz w:val="24"/>
          <w:szCs w:val="24"/>
          <w:lang w:val="en-GB" w:eastAsia="en-GB"/>
        </w:rPr>
        <w:instrText xml:space="preserve"> HYPERLINK "https://home.oxfordowl.co.uk/bookshop/read-write-inc-phonics-reading-at-home/" \t "_blank" </w:instrText>
      </w:r>
      <w:r w:rsidRPr="00091150">
        <w:rPr>
          <w:rFonts w:ascii="Comic Sans MS" w:eastAsia="Times New Roman" w:hAnsi="Comic Sans MS" w:cs="Calibri"/>
          <w:color w:val="000000"/>
          <w:sz w:val="24"/>
          <w:szCs w:val="24"/>
          <w:lang w:val="en-GB" w:eastAsia="en-GB"/>
        </w:rPr>
        <w:fldChar w:fldCharType="separate"/>
      </w:r>
      <w:r w:rsidRPr="00091150">
        <w:rPr>
          <w:rFonts w:ascii="Comic Sans MS" w:eastAsia="Times New Roman" w:hAnsi="Comic Sans MS" w:cs="Calibri"/>
          <w:color w:val="0000FF"/>
          <w:sz w:val="24"/>
          <w:szCs w:val="24"/>
          <w:u w:val="single"/>
          <w:lang w:val="en-GB" w:eastAsia="en-GB"/>
        </w:rPr>
        <w:t>https://home.oxfordowl.co.uk/bookshop/read-write-inc-phonics-reading-at-home/</w:t>
      </w:r>
      <w:r w:rsidRPr="00091150">
        <w:rPr>
          <w:rFonts w:ascii="Comic Sans MS" w:eastAsia="Times New Roman" w:hAnsi="Comic Sans MS" w:cs="Calibri"/>
          <w:color w:val="000000"/>
          <w:sz w:val="24"/>
          <w:szCs w:val="24"/>
          <w:lang w:val="en-GB" w:eastAsia="en-GB"/>
        </w:rPr>
        <w:fldChar w:fldCharType="end"/>
      </w:r>
      <w:r w:rsidRPr="00091150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​</w:t>
      </w:r>
    </w:p>
    <w:p w:rsidR="00091150" w:rsidRPr="00091150" w:rsidRDefault="00091150" w:rsidP="00091150">
      <w:pPr>
        <w:spacing w:after="0" w:line="240" w:lineRule="auto"/>
        <w:rPr>
          <w:rFonts w:ascii="Comic Sans MS" w:eastAsia="Times New Roman" w:hAnsi="Comic Sans MS" w:cs="Calibri"/>
          <w:color w:val="000000"/>
          <w:sz w:val="24"/>
          <w:szCs w:val="24"/>
          <w:lang w:val="en-GB" w:eastAsia="en-GB"/>
        </w:rPr>
      </w:pPr>
      <w:r w:rsidRPr="00091150">
        <w:rPr>
          <w:rFonts w:ascii="Comic Sans MS" w:eastAsia="Times New Roman" w:hAnsi="Comic Sans MS" w:cs="Calibri"/>
          <w:color w:val="000000"/>
          <w:sz w:val="24"/>
          <w:szCs w:val="24"/>
          <w:lang w:val="en-GB" w:eastAsia="en-GB"/>
        </w:rPr>
        <w:t>They are called 'speed sounds practise sheets' and are at the bottom of this page.</w:t>
      </w:r>
    </w:p>
    <w:bookmarkEnd w:id="0"/>
    <w:p w:rsidR="00091150" w:rsidRDefault="00091150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CC6108" w:rsidRPr="00A23E10" w:rsidRDefault="00CC6108" w:rsidP="00B64D70">
      <w:pPr>
        <w:tabs>
          <w:tab w:val="left" w:pos="5202"/>
        </w:tabs>
        <w:rPr>
          <w:rFonts w:ascii="Comic Sans MS" w:hAnsi="Comic Sans MS"/>
          <w:sz w:val="28"/>
          <w:u w:val="single"/>
        </w:rPr>
      </w:pPr>
      <w:proofErr w:type="spellStart"/>
      <w:r w:rsidRPr="00A23E10">
        <w:rPr>
          <w:rFonts w:ascii="Comic Sans MS" w:hAnsi="Comic Sans MS"/>
          <w:sz w:val="28"/>
          <w:u w:val="single"/>
        </w:rPr>
        <w:t>Maths</w:t>
      </w:r>
      <w:proofErr w:type="spellEnd"/>
    </w:p>
    <w:p w:rsidR="004C0569" w:rsidRDefault="004E6E0A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Please use the attached PDF for today’</w:t>
      </w:r>
      <w:r w:rsidR="00B36CE6">
        <w:rPr>
          <w:rFonts w:ascii="Comic Sans MS" w:hAnsi="Comic Sans MS"/>
          <w:sz w:val="28"/>
        </w:rPr>
        <w:t xml:space="preserve">s </w:t>
      </w:r>
      <w:proofErr w:type="spellStart"/>
      <w:r w:rsidR="00B36CE6">
        <w:rPr>
          <w:rFonts w:ascii="Comic Sans MS" w:hAnsi="Comic Sans MS"/>
          <w:sz w:val="28"/>
        </w:rPr>
        <w:t>M</w:t>
      </w:r>
      <w:r>
        <w:rPr>
          <w:rFonts w:ascii="Comic Sans MS" w:hAnsi="Comic Sans MS"/>
          <w:sz w:val="28"/>
        </w:rPr>
        <w:t>aths</w:t>
      </w:r>
      <w:proofErr w:type="spellEnd"/>
      <w:r>
        <w:rPr>
          <w:rFonts w:ascii="Comic Sans MS" w:hAnsi="Comic Sans MS"/>
          <w:sz w:val="28"/>
        </w:rPr>
        <w:t xml:space="preserve"> challenges relating to </w:t>
      </w:r>
      <w:r w:rsidR="00B36CE6">
        <w:rPr>
          <w:rFonts w:ascii="Comic Sans MS" w:hAnsi="Comic Sans MS"/>
          <w:sz w:val="28"/>
        </w:rPr>
        <w:t xml:space="preserve">measuring </w:t>
      </w:r>
      <w:r>
        <w:rPr>
          <w:rFonts w:ascii="Comic Sans MS" w:hAnsi="Comic Sans MS"/>
          <w:sz w:val="28"/>
        </w:rPr>
        <w:t>capacity</w:t>
      </w:r>
      <w:r w:rsidR="00B36CE6">
        <w:rPr>
          <w:rFonts w:ascii="Comic Sans MS" w:hAnsi="Comic Sans MS"/>
          <w:sz w:val="28"/>
        </w:rPr>
        <w:t>.</w:t>
      </w:r>
    </w:p>
    <w:p w:rsidR="004E6E0A" w:rsidRDefault="00B36CE6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Please don’t feel you have to use soil and plant pots! Different sized cups and water will work just as well, or fill cups with small pasta shapes</w:t>
      </w:r>
      <w:r w:rsidR="00A870ED">
        <w:rPr>
          <w:rFonts w:ascii="Comic Sans MS" w:hAnsi="Comic Sans MS"/>
          <w:sz w:val="28"/>
        </w:rPr>
        <w:t>, sand</w:t>
      </w:r>
      <w:r>
        <w:rPr>
          <w:rFonts w:ascii="Comic Sans MS" w:hAnsi="Comic Sans MS"/>
          <w:sz w:val="28"/>
        </w:rPr>
        <w:t xml:space="preserve"> or Lego pieces.</w:t>
      </w:r>
    </w:p>
    <w:p w:rsidR="004E6E0A" w:rsidRDefault="00A870ED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    </w:t>
      </w:r>
      <w:r>
        <w:rPr>
          <w:noProof/>
          <w:lang w:val="en-GB" w:eastAsia="en-GB"/>
        </w:rPr>
        <w:drawing>
          <wp:inline distT="0" distB="0" distL="0" distR="0" wp14:anchorId="1A282378" wp14:editId="58C6DEA3">
            <wp:extent cx="1657350" cy="1657350"/>
            <wp:effectExtent l="0" t="0" r="0" b="0"/>
            <wp:docPr id="27" name="Picture 27" descr="Ace Early Years on Twitter: &quot;We continued to learn about The Princess and  the Pea. The children went bananas over playing with the peas and exploring  capacity! Lots of great talk ab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ce Early Years on Twitter: &quot;We continued to learn about The Princess and  the Pea. The children went bananas over playing with the peas and exploring  capacity! Lots of great talk abou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 xml:space="preserve">   </w:t>
      </w:r>
      <w:r>
        <w:rPr>
          <w:noProof/>
          <w:lang w:val="en-GB" w:eastAsia="en-GB"/>
        </w:rPr>
        <w:drawing>
          <wp:inline distT="0" distB="0" distL="0" distR="0" wp14:anchorId="6E6C61EB" wp14:editId="372F853C">
            <wp:extent cx="1754069" cy="1638300"/>
            <wp:effectExtent l="0" t="0" r="0" b="0"/>
            <wp:docPr id="28" name="Picture 28" descr="Math Problem Solving: Exploring Capacity - Kindergarten Kinder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th Problem Solving: Exploring Capacity - Kindergarten Kindergart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16" cy="1659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</w:rPr>
        <w:t xml:space="preserve">   </w:t>
      </w:r>
      <w:r>
        <w:rPr>
          <w:noProof/>
          <w:lang w:val="en-GB" w:eastAsia="en-GB"/>
        </w:rPr>
        <w:drawing>
          <wp:inline distT="0" distB="0" distL="0" distR="0" wp14:anchorId="1C0F02FD" wp14:editId="7EC48110">
            <wp:extent cx="1249839" cy="1666451"/>
            <wp:effectExtent l="0" t="0" r="7620" b="0"/>
            <wp:docPr id="30" name="Picture 30" descr="Fun outdoors | Mortimer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un outdoors | Mortimer Primary Scho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469" cy="166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CE6" w:rsidRDefault="00B36CE6" w:rsidP="00B64D70">
      <w:pPr>
        <w:tabs>
          <w:tab w:val="left" w:pos="5202"/>
        </w:tabs>
        <w:rPr>
          <w:rFonts w:ascii="Comic Sans MS" w:hAnsi="Comic Sans MS"/>
          <w:sz w:val="28"/>
        </w:rPr>
      </w:pPr>
    </w:p>
    <w:p w:rsidR="004E6E0A" w:rsidRDefault="0007297B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Please can you save a toilet roll tube for later in the week.</w:t>
      </w:r>
      <w:r w:rsidR="00B36CE6">
        <w:rPr>
          <w:rFonts w:ascii="Comic Sans MS" w:hAnsi="Comic Sans MS"/>
          <w:sz w:val="28"/>
        </w:rPr>
        <w:t xml:space="preserve"> We are going to use these to make dogs so if you want to make more than one dog, save a few!</w:t>
      </w:r>
    </w:p>
    <w:p w:rsidR="0007297B" w:rsidRPr="00923C92" w:rsidRDefault="0007297B" w:rsidP="00B64D70">
      <w:pPr>
        <w:tabs>
          <w:tab w:val="left" w:pos="5202"/>
        </w:tabs>
        <w:rPr>
          <w:rFonts w:ascii="Comic Sans MS" w:hAnsi="Comic Sans MS"/>
          <w:sz w:val="28"/>
        </w:rPr>
      </w:pPr>
      <w:r>
        <w:rPr>
          <w:noProof/>
          <w:lang w:val="en-GB" w:eastAsia="en-GB"/>
        </w:rPr>
        <w:drawing>
          <wp:inline distT="0" distB="0" distL="0" distR="0" wp14:anchorId="6AE92268" wp14:editId="21589B97">
            <wp:extent cx="2171700" cy="1447800"/>
            <wp:effectExtent l="0" t="0" r="0" b="0"/>
            <wp:docPr id="20" name="Picture 20" descr="How to Make Toilet Paper Roll Race Cars - DIY &amp; Crafts - Handi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w to Make Toilet Paper Roll Race Cars - DIY &amp; Crafts - Handiman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934" cy="1451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97B" w:rsidRPr="00923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9A" w:rsidRDefault="00C7329A" w:rsidP="00C7329A">
      <w:pPr>
        <w:spacing w:after="0" w:line="240" w:lineRule="auto"/>
      </w:pPr>
      <w:r>
        <w:separator/>
      </w:r>
    </w:p>
  </w:endnote>
  <w:end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9A" w:rsidRDefault="00C7329A" w:rsidP="00C7329A">
      <w:pPr>
        <w:spacing w:after="0" w:line="240" w:lineRule="auto"/>
      </w:pPr>
      <w:r>
        <w:separator/>
      </w:r>
    </w:p>
  </w:footnote>
  <w:foot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27BA3"/>
    <w:rsid w:val="00052A0C"/>
    <w:rsid w:val="0007297B"/>
    <w:rsid w:val="00075069"/>
    <w:rsid w:val="00091150"/>
    <w:rsid w:val="000C555A"/>
    <w:rsid w:val="000E080B"/>
    <w:rsid w:val="000E23FA"/>
    <w:rsid w:val="001031E6"/>
    <w:rsid w:val="00112FBF"/>
    <w:rsid w:val="001278B7"/>
    <w:rsid w:val="00127A73"/>
    <w:rsid w:val="00157CB7"/>
    <w:rsid w:val="001A390B"/>
    <w:rsid w:val="001A3FF0"/>
    <w:rsid w:val="001C3E0B"/>
    <w:rsid w:val="001F05DC"/>
    <w:rsid w:val="002009A8"/>
    <w:rsid w:val="00247943"/>
    <w:rsid w:val="0025160E"/>
    <w:rsid w:val="00256992"/>
    <w:rsid w:val="00293318"/>
    <w:rsid w:val="00293808"/>
    <w:rsid w:val="002B00E6"/>
    <w:rsid w:val="002D2DC9"/>
    <w:rsid w:val="002F70AB"/>
    <w:rsid w:val="003051D3"/>
    <w:rsid w:val="00320904"/>
    <w:rsid w:val="0032162A"/>
    <w:rsid w:val="0032373A"/>
    <w:rsid w:val="00326F56"/>
    <w:rsid w:val="00336EA7"/>
    <w:rsid w:val="003B5750"/>
    <w:rsid w:val="003C20FD"/>
    <w:rsid w:val="003E5C24"/>
    <w:rsid w:val="00412353"/>
    <w:rsid w:val="00430F2E"/>
    <w:rsid w:val="004365DB"/>
    <w:rsid w:val="00473F27"/>
    <w:rsid w:val="004C0569"/>
    <w:rsid w:val="004E6E0A"/>
    <w:rsid w:val="00523F3A"/>
    <w:rsid w:val="00564F65"/>
    <w:rsid w:val="00566C97"/>
    <w:rsid w:val="00581F12"/>
    <w:rsid w:val="00594A04"/>
    <w:rsid w:val="005C0DF2"/>
    <w:rsid w:val="005D1F91"/>
    <w:rsid w:val="00635746"/>
    <w:rsid w:val="006559B1"/>
    <w:rsid w:val="006D1882"/>
    <w:rsid w:val="00745B68"/>
    <w:rsid w:val="007541D1"/>
    <w:rsid w:val="007B7138"/>
    <w:rsid w:val="007E7502"/>
    <w:rsid w:val="00800EE3"/>
    <w:rsid w:val="00821BF2"/>
    <w:rsid w:val="00822CE8"/>
    <w:rsid w:val="008418DD"/>
    <w:rsid w:val="0086688E"/>
    <w:rsid w:val="0086770C"/>
    <w:rsid w:val="00871759"/>
    <w:rsid w:val="0087357B"/>
    <w:rsid w:val="00880760"/>
    <w:rsid w:val="008900D3"/>
    <w:rsid w:val="008A7DEA"/>
    <w:rsid w:val="008B439E"/>
    <w:rsid w:val="008B69CE"/>
    <w:rsid w:val="008F51A3"/>
    <w:rsid w:val="00917F9D"/>
    <w:rsid w:val="00923C92"/>
    <w:rsid w:val="00944391"/>
    <w:rsid w:val="009745E1"/>
    <w:rsid w:val="00975B80"/>
    <w:rsid w:val="00986FB0"/>
    <w:rsid w:val="009D0C1B"/>
    <w:rsid w:val="00A03936"/>
    <w:rsid w:val="00A20127"/>
    <w:rsid w:val="00A23E10"/>
    <w:rsid w:val="00A34C30"/>
    <w:rsid w:val="00A842F2"/>
    <w:rsid w:val="00A870ED"/>
    <w:rsid w:val="00A92743"/>
    <w:rsid w:val="00B01953"/>
    <w:rsid w:val="00B36CE6"/>
    <w:rsid w:val="00B50CF5"/>
    <w:rsid w:val="00B64D70"/>
    <w:rsid w:val="00B70275"/>
    <w:rsid w:val="00B803EC"/>
    <w:rsid w:val="00B874B2"/>
    <w:rsid w:val="00BB0C7F"/>
    <w:rsid w:val="00C160C5"/>
    <w:rsid w:val="00C568B1"/>
    <w:rsid w:val="00C64451"/>
    <w:rsid w:val="00C668E0"/>
    <w:rsid w:val="00C7329A"/>
    <w:rsid w:val="00CC0E0F"/>
    <w:rsid w:val="00CC14BD"/>
    <w:rsid w:val="00CC6108"/>
    <w:rsid w:val="00CD0176"/>
    <w:rsid w:val="00CF3CEF"/>
    <w:rsid w:val="00D73B35"/>
    <w:rsid w:val="00D8087C"/>
    <w:rsid w:val="00E217C7"/>
    <w:rsid w:val="00E2222F"/>
    <w:rsid w:val="00E33C75"/>
    <w:rsid w:val="00E42322"/>
    <w:rsid w:val="00E43DBE"/>
    <w:rsid w:val="00E51815"/>
    <w:rsid w:val="00E6002B"/>
    <w:rsid w:val="00E768D1"/>
    <w:rsid w:val="00E92E76"/>
    <w:rsid w:val="00E94650"/>
    <w:rsid w:val="00EC7BC8"/>
    <w:rsid w:val="00ED2A73"/>
    <w:rsid w:val="00EF5D8B"/>
    <w:rsid w:val="00F107DC"/>
    <w:rsid w:val="00F40462"/>
    <w:rsid w:val="00F6565B"/>
    <w:rsid w:val="00FC2C27"/>
    <w:rsid w:val="00FD17E6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CE05F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9A"/>
  </w:style>
  <w:style w:type="paragraph" w:styleId="Footer">
    <w:name w:val="footer"/>
    <w:basedOn w:val="Normal"/>
    <w:link w:val="Foot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F3h8Dg-SXk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gif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qF3h8Dg-SXk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4</cp:revision>
  <dcterms:created xsi:type="dcterms:W3CDTF">2021-02-02T11:44:00Z</dcterms:created>
  <dcterms:modified xsi:type="dcterms:W3CDTF">2021-02-02T13:05:00Z</dcterms:modified>
</cp:coreProperties>
</file>