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EA47" w14:textId="61E8DA6E" w:rsidR="007B5550" w:rsidRDefault="007B5550"/>
    <w:p w14:paraId="3D108BB2" w14:textId="2D281914" w:rsidR="007B5550" w:rsidRDefault="007B5550">
      <w:r>
        <w:t>Spellings – Miss Axon’s spelling group please continue to learn your 100 high frequency words.</w:t>
      </w:r>
    </w:p>
    <w:p w14:paraId="7656E230" w14:textId="44F5D722" w:rsidR="007B5550" w:rsidRDefault="007B5550">
      <w:r>
        <w:rPr>
          <w:noProof/>
        </w:rPr>
        <w:drawing>
          <wp:inline distT="0" distB="0" distL="0" distR="0" wp14:anchorId="0120E462" wp14:editId="59F2716A">
            <wp:extent cx="8863330" cy="474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1536" w14:textId="31C2CF2F" w:rsidR="007B5550" w:rsidRDefault="007B5550"/>
    <w:p w14:paraId="19931E5C" w14:textId="3C00728F" w:rsidR="007B5550" w:rsidRDefault="007B5550"/>
    <w:p w14:paraId="7837A832" w14:textId="34D30B0F" w:rsidR="007B5550" w:rsidRDefault="007B5550">
      <w:r>
        <w:rPr>
          <w:noProof/>
        </w:rPr>
        <w:drawing>
          <wp:inline distT="0" distB="0" distL="0" distR="0" wp14:anchorId="1F5C07BB" wp14:editId="28A15D23">
            <wp:extent cx="3428571" cy="45428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550" w:rsidSect="007B55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0"/>
    <w:rsid w:val="007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F2E0"/>
  <w15:chartTrackingRefBased/>
  <w15:docId w15:val="{B23916BF-0E48-4A03-ABB8-757BC87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</cp:revision>
  <dcterms:created xsi:type="dcterms:W3CDTF">2021-03-12T13:23:00Z</dcterms:created>
  <dcterms:modified xsi:type="dcterms:W3CDTF">2021-03-12T13:30:00Z</dcterms:modified>
</cp:coreProperties>
</file>