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B5" w:rsidRDefault="00D349B5" w:rsidP="00D6261F">
      <w:pPr>
        <w:rPr>
          <w:b/>
          <w:sz w:val="28"/>
        </w:rPr>
      </w:pPr>
      <w:bookmarkStart w:id="0" w:name="_Toc357429510"/>
    </w:p>
    <w:p w:rsidR="00A354FA" w:rsidRPr="009B06C6" w:rsidRDefault="009C136B" w:rsidP="00A354FA">
      <w:pPr>
        <w:spacing w:before="0" w:after="0"/>
        <w:rPr>
          <w:rFonts w:ascii="Ubuntu" w:eastAsia="Times New Roman" w:hAnsi="Ubuntu"/>
          <w:i/>
          <w:sz w:val="16"/>
          <w:szCs w:val="16"/>
          <w:lang w:eastAsia="en-GB"/>
        </w:rPr>
      </w:pPr>
      <w:r w:rsidRPr="009B06C6">
        <w:rPr>
          <w:rFonts w:ascii="Times New Roman" w:eastAsia="Times New Roman" w:hAnsi="Times New Roman"/>
          <w:noProof/>
          <w:szCs w:val="20"/>
          <w:lang w:val="en-GB" w:eastAsia="en-GB"/>
        </w:rPr>
        <w:drawing>
          <wp:anchor distT="0" distB="0" distL="114300" distR="114300" simplePos="0" relativeHeight="251660288" behindDoc="1" locked="0" layoutInCell="1" allowOverlap="1" wp14:anchorId="1935B666" wp14:editId="3CA327DE">
            <wp:simplePos x="0" y="0"/>
            <wp:positionH relativeFrom="column">
              <wp:posOffset>3957320</wp:posOffset>
            </wp:positionH>
            <wp:positionV relativeFrom="paragraph">
              <wp:posOffset>-170180</wp:posOffset>
            </wp:positionV>
            <wp:extent cx="2679700" cy="811530"/>
            <wp:effectExtent l="0" t="0" r="0" b="0"/>
            <wp:wrapTight wrapText="bothSides">
              <wp:wrapPolygon edited="0">
                <wp:start x="0" y="0"/>
                <wp:lineTo x="0" y="21296"/>
                <wp:lineTo x="21498" y="21296"/>
                <wp:lineTo x="21498" y="0"/>
                <wp:lineTo x="0" y="0"/>
              </wp:wrapPolygon>
            </wp:wrapTight>
            <wp:docPr id="6"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4FA">
        <w:rPr>
          <w:rFonts w:ascii="Ubuntu" w:eastAsia="Times New Roman" w:hAnsi="Ubuntu"/>
          <w:i/>
          <w:sz w:val="16"/>
          <w:szCs w:val="16"/>
          <w:lang w:eastAsia="en-GB"/>
        </w:rPr>
        <w:t xml:space="preserve"> </w:t>
      </w:r>
      <w:r w:rsidR="009B06C6" w:rsidRPr="009B06C6">
        <w:rPr>
          <w:rFonts w:ascii="Ubuntu" w:eastAsia="Times New Roman" w:hAnsi="Ubuntu"/>
          <w:i/>
          <w:sz w:val="16"/>
          <w:szCs w:val="16"/>
          <w:lang w:eastAsia="en-GB"/>
        </w:rPr>
        <w:t xml:space="preserve"> </w:t>
      </w:r>
      <w:r w:rsidR="00A354FA">
        <w:rPr>
          <w:rFonts w:ascii="Ubuntu" w:eastAsia="Times New Roman" w:hAnsi="Ubuntu"/>
          <w:i/>
          <w:sz w:val="16"/>
          <w:szCs w:val="16"/>
          <w:lang w:eastAsia="en-GB"/>
        </w:rPr>
        <w:t>“</w:t>
      </w:r>
      <w:r w:rsidR="009B06C6" w:rsidRPr="009B06C6">
        <w:rPr>
          <w:rFonts w:ascii="Ubuntu" w:eastAsia="Times New Roman" w:hAnsi="Ubuntu"/>
          <w:i/>
          <w:sz w:val="16"/>
          <w:szCs w:val="16"/>
          <w:lang w:eastAsia="en-GB"/>
        </w:rPr>
        <w:t xml:space="preserve">They will soar on wings like </w:t>
      </w:r>
      <w:r w:rsidR="00A354FA" w:rsidRPr="009B06C6">
        <w:rPr>
          <w:rFonts w:ascii="Ubuntu" w:eastAsia="Times New Roman" w:hAnsi="Ubuntu"/>
          <w:i/>
          <w:sz w:val="16"/>
          <w:szCs w:val="16"/>
          <w:lang w:eastAsia="en-GB"/>
        </w:rPr>
        <w:t>eagles...</w:t>
      </w:r>
      <w:r w:rsidR="00A354FA">
        <w:rPr>
          <w:rFonts w:ascii="Ubuntu" w:eastAsia="Times New Roman" w:hAnsi="Ubuntu"/>
          <w:i/>
          <w:sz w:val="16"/>
          <w:szCs w:val="16"/>
          <w:lang w:eastAsia="en-GB"/>
        </w:rPr>
        <w:t>”</w:t>
      </w:r>
    </w:p>
    <w:p w:rsidR="009B06C6" w:rsidRPr="009B06C6" w:rsidRDefault="009B06C6" w:rsidP="009B06C6">
      <w:pPr>
        <w:spacing w:before="0" w:after="0"/>
        <w:rPr>
          <w:rFonts w:ascii="Ubuntu" w:eastAsia="Times New Roman" w:hAnsi="Ubuntu"/>
          <w:sz w:val="16"/>
          <w:szCs w:val="16"/>
          <w:lang w:eastAsia="en-GB"/>
        </w:rPr>
      </w:pPr>
      <w:r w:rsidRPr="009B06C6">
        <w:rPr>
          <w:rFonts w:ascii="Ubuntu" w:eastAsia="Times New Roman" w:hAnsi="Ubuntu"/>
          <w:i/>
          <w:sz w:val="16"/>
          <w:szCs w:val="16"/>
          <w:lang w:eastAsia="en-GB"/>
        </w:rPr>
        <w:t>’</w:t>
      </w:r>
      <w:r w:rsidRPr="009B06C6">
        <w:rPr>
          <w:rFonts w:ascii="Ubuntu" w:eastAsia="Times New Roman" w:hAnsi="Ubuntu"/>
          <w:sz w:val="16"/>
          <w:szCs w:val="16"/>
          <w:lang w:eastAsia="en-GB"/>
        </w:rPr>
        <w:t>Isaiah 40:31</w:t>
      </w:r>
    </w:p>
    <w:p w:rsidR="00A354FA" w:rsidRDefault="009C136B" w:rsidP="009B06C6">
      <w:pPr>
        <w:spacing w:before="0" w:after="0"/>
        <w:rPr>
          <w:rFonts w:ascii="Ubuntu" w:eastAsia="Times New Roman" w:hAnsi="Ubuntu" w:cs="Ubuntu"/>
          <w:color w:val="1A1A1A"/>
          <w:sz w:val="16"/>
          <w:szCs w:val="16"/>
          <w:lang w:eastAsia="en-GB"/>
        </w:rPr>
      </w:pPr>
      <w:r w:rsidRPr="009B06C6">
        <w:rPr>
          <w:rFonts w:ascii="Times New Roman" w:eastAsia="Times New Roman" w:hAnsi="Times New Roman"/>
          <w:noProof/>
          <w:szCs w:val="20"/>
          <w:lang w:val="en-GB" w:eastAsia="en-GB"/>
        </w:rPr>
        <w:drawing>
          <wp:anchor distT="0" distB="0" distL="114300" distR="114300" simplePos="0" relativeHeight="251659264" behindDoc="1" locked="0" layoutInCell="0" allowOverlap="1" wp14:anchorId="5A3D4E0F" wp14:editId="7CE86A31">
            <wp:simplePos x="0" y="0"/>
            <wp:positionH relativeFrom="margin">
              <wp:posOffset>-838200</wp:posOffset>
            </wp:positionH>
            <wp:positionV relativeFrom="margin">
              <wp:posOffset>457200</wp:posOffset>
            </wp:positionV>
            <wp:extent cx="7619365" cy="7624445"/>
            <wp:effectExtent l="0" t="0" r="0" b="0"/>
            <wp:wrapNone/>
            <wp:docPr id="5" name="WordPictureWatermark7852125"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2">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C6" w:rsidRPr="009B06C6">
        <w:rPr>
          <w:rFonts w:ascii="Ubuntu" w:eastAsia="Times New Roman" w:hAnsi="Ubuntu" w:cs="Ubuntu"/>
          <w:color w:val="1A1A1A"/>
          <w:sz w:val="16"/>
          <w:szCs w:val="16"/>
          <w:lang w:eastAsia="en-GB"/>
        </w:rPr>
        <w:t xml:space="preserve"> </w:t>
      </w:r>
    </w:p>
    <w:p w:rsidR="009B06C6" w:rsidRPr="00A354FA" w:rsidRDefault="009B06C6" w:rsidP="009B06C6">
      <w:pPr>
        <w:spacing w:before="0" w:after="0"/>
        <w:rPr>
          <w:rFonts w:ascii="Ubuntu" w:eastAsia="Times New Roman" w:hAnsi="Ubuntu"/>
          <w:color w:val="0070C0"/>
          <w:sz w:val="18"/>
          <w:szCs w:val="18"/>
          <w:lang w:eastAsia="en-GB"/>
        </w:rPr>
      </w:pPr>
      <w:r w:rsidRPr="00A354FA">
        <w:rPr>
          <w:rFonts w:ascii="Ubuntu" w:eastAsia="Times New Roman" w:hAnsi="Ubuntu" w:cs="Ubuntu"/>
          <w:color w:val="0070C0"/>
          <w:sz w:val="18"/>
          <w:szCs w:val="18"/>
          <w:lang w:eastAsia="en-GB"/>
        </w:rPr>
        <w:t xml:space="preserve"> </w:t>
      </w:r>
      <w:r w:rsidR="00A354FA" w:rsidRPr="00A354FA">
        <w:rPr>
          <w:rFonts w:ascii="Ubuntu" w:eastAsia="Times New Roman" w:hAnsi="Ubuntu" w:cs="Ubuntu"/>
          <w:color w:val="0070C0"/>
          <w:sz w:val="18"/>
          <w:szCs w:val="18"/>
          <w:lang w:eastAsia="en-GB"/>
        </w:rPr>
        <w:t>collaborate | enrich | trust | innovate | aspire |nurture</w:t>
      </w:r>
    </w:p>
    <w:p w:rsidR="009B06C6" w:rsidRPr="009B06C6" w:rsidRDefault="009B06C6" w:rsidP="009B06C6">
      <w:pPr>
        <w:spacing w:before="0" w:after="0"/>
        <w:rPr>
          <w:rFonts w:ascii="Times New Roman" w:eastAsia="Times New Roman" w:hAnsi="Times New Roman"/>
          <w:szCs w:val="20"/>
          <w:lang w:val="en-GB" w:eastAsia="en-GB"/>
        </w:rPr>
      </w:pPr>
    </w:p>
    <w:p w:rsidR="009B06C6" w:rsidRPr="009B06C6" w:rsidRDefault="009B06C6" w:rsidP="009B06C6">
      <w:pPr>
        <w:spacing w:before="0" w:after="0"/>
        <w:rPr>
          <w:rFonts w:ascii="Calibri" w:eastAsia="Times New Roman" w:hAnsi="Calibri"/>
          <w:b/>
          <w:i/>
          <w:sz w:val="16"/>
          <w:szCs w:val="16"/>
          <w:lang w:eastAsia="en-GB"/>
        </w:rPr>
      </w:pPr>
    </w:p>
    <w:p w:rsidR="009B06C6" w:rsidRPr="009B06C6" w:rsidRDefault="009B06C6" w:rsidP="009B06C6">
      <w:pPr>
        <w:spacing w:before="0" w:after="0"/>
        <w:ind w:right="677"/>
        <w:rPr>
          <w:rFonts w:ascii="Garamond" w:eastAsia="Times New Roman" w:hAnsi="Garamond"/>
          <w:i/>
          <w:sz w:val="24"/>
          <w:szCs w:val="28"/>
          <w:lang w:eastAsia="en-GB"/>
        </w:rPr>
      </w:pPr>
      <w:r w:rsidRPr="009B06C6">
        <w:rPr>
          <w:rFonts w:ascii="Garamond" w:eastAsia="Times New Roman" w:hAnsi="Garamond"/>
          <w:i/>
          <w:sz w:val="24"/>
          <w:szCs w:val="28"/>
          <w:lang w:eastAsia="en-GB"/>
        </w:rPr>
        <w:tab/>
      </w:r>
    </w:p>
    <w:p w:rsidR="009B06C6" w:rsidRPr="009B06C6" w:rsidRDefault="009B06C6" w:rsidP="009B06C6">
      <w:pPr>
        <w:spacing w:before="0" w:after="0"/>
        <w:ind w:right="677"/>
        <w:rPr>
          <w:rFonts w:ascii="Garamond" w:eastAsia="Times New Roman" w:hAnsi="Garamond"/>
          <w:i/>
          <w:sz w:val="24"/>
          <w:lang w:eastAsia="en-GB"/>
        </w:rPr>
      </w:pPr>
    </w:p>
    <w:p w:rsidR="009B06C6" w:rsidRPr="009B06C6" w:rsidRDefault="000D291F" w:rsidP="000D291F">
      <w:pPr>
        <w:spacing w:before="0" w:after="0"/>
        <w:jc w:val="center"/>
        <w:rPr>
          <w:rFonts w:ascii="Garamond" w:eastAsia="Times New Roman" w:hAnsi="Garamond"/>
          <w:sz w:val="24"/>
          <w:szCs w:val="16"/>
          <w:u w:val="single"/>
          <w:lang w:eastAsia="en-GB"/>
        </w:rPr>
      </w:pPr>
      <w:r w:rsidRPr="001E78EB">
        <w:rPr>
          <w:rFonts w:ascii="Times New Roman" w:eastAsia="Times New Roman" w:hAnsi="Times New Roman"/>
          <w:noProof/>
          <w:sz w:val="24"/>
          <w:lang w:eastAsia="en-GB"/>
        </w:rPr>
        <w:drawing>
          <wp:inline distT="0" distB="0" distL="0" distR="0" wp14:anchorId="1D51A77F" wp14:editId="60937B84">
            <wp:extent cx="2628507" cy="2428240"/>
            <wp:effectExtent l="0" t="0" r="635" b="0"/>
            <wp:docPr id="1" name="Picture 1" descr="page1image5611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118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395" cy="2431832"/>
                    </a:xfrm>
                    <a:prstGeom prst="rect">
                      <a:avLst/>
                    </a:prstGeom>
                    <a:noFill/>
                    <a:ln>
                      <a:noFill/>
                    </a:ln>
                  </pic:spPr>
                </pic:pic>
              </a:graphicData>
            </a:graphic>
          </wp:inline>
        </w:drawing>
      </w: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rPr>
          <w:rFonts w:ascii="Calibri Light" w:eastAsia="Times New Roman" w:hAnsi="Calibri Light"/>
          <w:szCs w:val="20"/>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noProof/>
          <w:sz w:val="24"/>
          <w:szCs w:val="40"/>
          <w:u w:val="single"/>
          <w:lang w:eastAsia="en-GB"/>
        </w:rPr>
        <w:t>Multi Academy</w:t>
      </w:r>
      <w:r w:rsidRPr="009B06C6">
        <w:rPr>
          <w:rFonts w:ascii="Calibri Light" w:eastAsia="Times New Roman" w:hAnsi="Calibri Light"/>
          <w:sz w:val="24"/>
          <w:szCs w:val="40"/>
          <w:u w:val="single"/>
          <w:lang w:eastAsia="en-GB"/>
        </w:rPr>
        <w:t xml:space="preserve"> Trust Policy </w:t>
      </w: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sz w:val="24"/>
          <w:szCs w:val="40"/>
          <w:u w:val="single"/>
          <w:lang w:eastAsia="en-GB"/>
        </w:rPr>
        <w:t>Common Trust Policy, Use as Published</w:t>
      </w:r>
    </w:p>
    <w:p w:rsidR="009B06C6" w:rsidRPr="009B06C6" w:rsidRDefault="003B6C42" w:rsidP="009B06C6">
      <w:pPr>
        <w:keepNext/>
        <w:spacing w:before="0" w:after="0"/>
        <w:jc w:val="center"/>
        <w:outlineLvl w:val="6"/>
        <w:rPr>
          <w:rFonts w:ascii="Calibri Light" w:eastAsia="Times New Roman" w:hAnsi="Calibri Light" w:cs="Calibri Light"/>
          <w:sz w:val="22"/>
          <w:szCs w:val="22"/>
          <w:u w:val="single"/>
          <w:lang w:eastAsia="en-GB"/>
        </w:rPr>
      </w:pPr>
      <w:r>
        <w:rPr>
          <w:rFonts w:ascii="Calibri Light" w:eastAsia="Times New Roman" w:hAnsi="Calibri Light" w:cs="Calibri Light"/>
          <w:sz w:val="22"/>
          <w:szCs w:val="22"/>
          <w:u w:val="single"/>
          <w:lang w:eastAsia="en-GB"/>
        </w:rPr>
        <w:t>Coronavirus</w:t>
      </w:r>
      <w:r w:rsidR="009B06C6" w:rsidRPr="009B06C6">
        <w:rPr>
          <w:rFonts w:ascii="Calibri Light" w:eastAsia="Times New Roman" w:hAnsi="Calibri Light" w:cs="Calibri Light"/>
          <w:sz w:val="22"/>
          <w:szCs w:val="22"/>
          <w:u w:val="single"/>
          <w:lang w:eastAsia="en-GB"/>
        </w:rPr>
        <w:t xml:space="preserve"> Policy</w:t>
      </w:r>
      <w:r w:rsidR="002E77FE">
        <w:rPr>
          <w:rFonts w:ascii="Calibri Light" w:eastAsia="Times New Roman" w:hAnsi="Calibri Light" w:cs="Calibri Light"/>
          <w:sz w:val="22"/>
          <w:szCs w:val="22"/>
          <w:u w:val="single"/>
          <w:lang w:eastAsia="en-GB"/>
        </w:rPr>
        <w:t xml:space="preserve"> </w:t>
      </w:r>
    </w:p>
    <w:p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rsidR="009B06C6" w:rsidRPr="009B06C6" w:rsidRDefault="009B06C6" w:rsidP="009B06C6">
      <w:pPr>
        <w:spacing w:before="0" w:after="0"/>
        <w:jc w:val="center"/>
        <w:rPr>
          <w:rFonts w:ascii="Calibri Light" w:eastAsia="Times New Roman" w:hAnsi="Calibri Light"/>
          <w:sz w:val="24"/>
          <w:szCs w:val="40"/>
          <w:u w:val="single"/>
          <w:lang w:eastAsia="en-GB"/>
        </w:rPr>
      </w:pPr>
    </w:p>
    <w:p w:rsidR="009B06C6" w:rsidRPr="009B06C6" w:rsidRDefault="009B06C6" w:rsidP="009B06C6">
      <w:pPr>
        <w:spacing w:before="0" w:after="0"/>
        <w:rPr>
          <w:rFonts w:ascii="Calibri Light" w:eastAsia="Times New Roman" w:hAnsi="Calibri Light"/>
          <w:sz w:val="24"/>
          <w:szCs w:val="20"/>
          <w:lang w:eastAsia="en-GB"/>
        </w:rPr>
      </w:pPr>
    </w:p>
    <w:p w:rsidR="009B06C6" w:rsidRPr="009B06C6" w:rsidRDefault="009B06C6" w:rsidP="009B06C6">
      <w:pPr>
        <w:spacing w:before="0" w:after="0" w:line="480" w:lineRule="auto"/>
        <w:jc w:val="center"/>
        <w:rPr>
          <w:rFonts w:ascii="Calibri Light" w:eastAsia="Times New Roman" w:hAnsi="Calibri Light"/>
          <w:sz w:val="24"/>
          <w:szCs w:val="20"/>
          <w:lang w:eastAsia="en-GB"/>
        </w:rPr>
      </w:pPr>
      <w:r w:rsidRPr="009B06C6">
        <w:rPr>
          <w:rFonts w:ascii="Calibri Light" w:eastAsia="Times New Roman" w:hAnsi="Calibri Light"/>
          <w:sz w:val="24"/>
          <w:szCs w:val="20"/>
          <w:lang w:eastAsia="en-GB"/>
        </w:rPr>
        <w:t>Date</w:t>
      </w:r>
      <w:r w:rsidR="003B6C42">
        <w:rPr>
          <w:rFonts w:ascii="Calibri Light" w:eastAsia="Times New Roman" w:hAnsi="Calibri Light"/>
          <w:sz w:val="24"/>
          <w:szCs w:val="20"/>
          <w:lang w:eastAsia="en-GB"/>
        </w:rPr>
        <w:t xml:space="preserve"> adopted by Trust Board: 9</w:t>
      </w:r>
      <w:r w:rsidR="005B4B99">
        <w:rPr>
          <w:rFonts w:ascii="Calibri Light" w:eastAsia="Times New Roman" w:hAnsi="Calibri Light"/>
          <w:sz w:val="24"/>
          <w:szCs w:val="20"/>
          <w:lang w:eastAsia="en-GB"/>
        </w:rPr>
        <w:t>/2021</w:t>
      </w:r>
    </w:p>
    <w:p w:rsidR="009B06C6" w:rsidRPr="009B06C6" w:rsidRDefault="005B4B99" w:rsidP="009B06C6">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Date of Review: 08/2021</w:t>
      </w:r>
    </w:p>
    <w:p w:rsidR="001448AE" w:rsidRDefault="003B6C42" w:rsidP="00062FFE">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 xml:space="preserve">Date of next Review: </w:t>
      </w:r>
      <w:r w:rsidR="002465C6">
        <w:rPr>
          <w:rFonts w:ascii="Calibri Light" w:eastAsia="Times New Roman" w:hAnsi="Calibri Light"/>
          <w:sz w:val="24"/>
          <w:szCs w:val="20"/>
          <w:lang w:eastAsia="en-GB"/>
        </w:rPr>
        <w:t xml:space="preserve"> 08/ 2022 or i</w:t>
      </w:r>
      <w:r>
        <w:rPr>
          <w:rFonts w:ascii="Calibri Light" w:eastAsia="Times New Roman" w:hAnsi="Calibri Light"/>
          <w:sz w:val="24"/>
          <w:szCs w:val="20"/>
          <w:lang w:eastAsia="en-GB"/>
        </w:rPr>
        <w:t xml:space="preserve">n light of government changes </w:t>
      </w: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jc w:val="center"/>
        <w:rPr>
          <w:rFonts w:ascii="Calibri Light" w:eastAsia="Times New Roman" w:hAnsi="Calibri Light"/>
          <w:sz w:val="24"/>
          <w:szCs w:val="20"/>
          <w:lang w:eastAsia="en-GB"/>
        </w:rPr>
      </w:pPr>
    </w:p>
    <w:p w:rsidR="00062FFE" w:rsidRDefault="00062FFE" w:rsidP="00062FFE">
      <w:pPr>
        <w:spacing w:before="0" w:after="0" w:line="480" w:lineRule="auto"/>
        <w:rPr>
          <w:rFonts w:ascii="Calibri Light" w:eastAsia="Times New Roman" w:hAnsi="Calibri Light"/>
          <w:sz w:val="24"/>
          <w:szCs w:val="20"/>
          <w:lang w:eastAsia="en-GB"/>
        </w:rPr>
      </w:pPr>
    </w:p>
    <w:p w:rsidR="00062FFE" w:rsidRDefault="00062FFE" w:rsidP="00062FFE">
      <w:pPr>
        <w:jc w:val="center"/>
        <w:rPr>
          <w:rFonts w:ascii="Calibri" w:hAnsi="Calibri"/>
          <w:b/>
          <w:bCs/>
          <w:color w:val="1B5691"/>
          <w:spacing w:val="-2"/>
          <w:sz w:val="32"/>
          <w:szCs w:val="32"/>
          <w:lang w:val="en-GB"/>
        </w:rPr>
      </w:pPr>
      <w:bookmarkStart w:id="1" w:name="_Toc225760912"/>
      <w:r>
        <w:rPr>
          <w:b/>
          <w:bCs/>
          <w:color w:val="1B5691"/>
          <w:spacing w:val="-2"/>
          <w:sz w:val="32"/>
          <w:szCs w:val="32"/>
        </w:rPr>
        <w:t xml:space="preserve">Coronavirus (COVID-19) Policy </w:t>
      </w:r>
      <w:bookmarkEnd w:id="1"/>
    </w:p>
    <w:p w:rsidR="00062FFE" w:rsidRDefault="000D291F" w:rsidP="00062FFE">
      <w:pPr>
        <w:jc w:val="center"/>
        <w:rPr>
          <w:b/>
          <w:bCs/>
          <w:color w:val="1B5691"/>
          <w:spacing w:val="-2"/>
          <w:sz w:val="32"/>
          <w:szCs w:val="32"/>
        </w:rPr>
      </w:pPr>
      <w:r w:rsidRPr="000D291F">
        <w:rPr>
          <w:b/>
          <w:bCs/>
          <w:color w:val="1B5691"/>
          <w:spacing w:val="-2"/>
          <w:sz w:val="32"/>
          <w:szCs w:val="32"/>
        </w:rPr>
        <w:t>Charing</w:t>
      </w:r>
    </w:p>
    <w:p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Introduction</w:t>
      </w:r>
    </w:p>
    <w:p w:rsidR="00062FFE" w:rsidRDefault="00062FFE" w:rsidP="00062FFE">
      <w:pPr>
        <w:jc w:val="both"/>
        <w:rPr>
          <w:rFonts w:asciiTheme="minorHAnsi" w:hAnsiTheme="minorHAnsi" w:cstheme="minorHAnsi"/>
          <w:sz w:val="22"/>
          <w:szCs w:val="22"/>
        </w:rPr>
      </w:pPr>
      <w:r w:rsidRPr="00495860">
        <w:rPr>
          <w:rFonts w:asciiTheme="minorHAnsi" w:hAnsiTheme="minorHAnsi" w:cstheme="minorHAnsi"/>
          <w:bCs/>
          <w:color w:val="000000"/>
          <w:sz w:val="22"/>
          <w:szCs w:val="22"/>
        </w:rPr>
        <w:t xml:space="preserve">Aquila and </w:t>
      </w:r>
      <w:r w:rsidR="000D291F" w:rsidRPr="000D291F">
        <w:rPr>
          <w:rFonts w:asciiTheme="minorHAnsi" w:hAnsiTheme="minorHAnsi" w:cstheme="minorHAnsi"/>
          <w:bCs/>
          <w:color w:val="000000"/>
          <w:sz w:val="22"/>
          <w:szCs w:val="22"/>
        </w:rPr>
        <w:t>Charing</w:t>
      </w:r>
      <w:r w:rsidRPr="00495860">
        <w:rPr>
          <w:rFonts w:asciiTheme="minorHAnsi" w:hAnsiTheme="minorHAnsi" w:cstheme="minorHAnsi"/>
          <w:bCs/>
          <w:color w:val="000000"/>
          <w:sz w:val="22"/>
          <w:szCs w:val="22"/>
        </w:rPr>
        <w:t xml:space="preserve"> </w:t>
      </w:r>
      <w:r w:rsidRPr="00495860">
        <w:rPr>
          <w:rFonts w:asciiTheme="minorHAnsi" w:hAnsiTheme="minorHAnsi" w:cstheme="minorHAnsi"/>
          <w:sz w:val="22"/>
          <w:szCs w:val="22"/>
        </w:rPr>
        <w:t>are committed to ensuring the health, safety and welfare of all employees, pupils and visitors. This policy describes the measures that we have put in place to protect you from the risks of the coronavirus (COVID-19) outbreak and the duties that fall upon us.</w:t>
      </w:r>
    </w:p>
    <w:p w:rsidR="00F143C3" w:rsidRPr="00F143C3" w:rsidRDefault="00F143C3" w:rsidP="00062FFE">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Guidance on </w:t>
      </w:r>
      <w:r w:rsidRPr="00F143C3">
        <w:rPr>
          <w:rFonts w:asciiTheme="minorHAnsi" w:hAnsiTheme="minorHAnsi" w:cstheme="minorHAnsi"/>
          <w:bCs/>
          <w:color w:val="000000"/>
          <w:sz w:val="22"/>
          <w:szCs w:val="22"/>
        </w:rPr>
        <w:t xml:space="preserve">Step 4 </w:t>
      </w:r>
      <w:r w:rsidR="002465C6">
        <w:rPr>
          <w:rFonts w:asciiTheme="minorHAnsi" w:hAnsiTheme="minorHAnsi" w:cstheme="minorHAnsi"/>
          <w:bCs/>
          <w:color w:val="000000"/>
          <w:sz w:val="22"/>
          <w:szCs w:val="22"/>
        </w:rPr>
        <w:t>published on</w:t>
      </w:r>
      <w:r>
        <w:rPr>
          <w:rFonts w:asciiTheme="minorHAnsi" w:hAnsiTheme="minorHAnsi" w:cstheme="minorHAnsi"/>
          <w:bCs/>
          <w:color w:val="000000"/>
          <w:sz w:val="22"/>
          <w:szCs w:val="22"/>
        </w:rPr>
        <w:t xml:space="preserve"> 17</w:t>
      </w:r>
      <w:r w:rsidRPr="00F143C3">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August 2021 </w:t>
      </w:r>
      <w:r w:rsidRPr="00F143C3">
        <w:rPr>
          <w:rFonts w:asciiTheme="minorHAnsi" w:hAnsiTheme="minorHAnsi" w:cstheme="minorHAnsi"/>
          <w:bCs/>
          <w:color w:val="000000"/>
          <w:sz w:val="22"/>
          <w:szCs w:val="22"/>
        </w:rPr>
        <w:t>marked a new phase in the government’s response to the pandemic, moving away from stringent restrictions on everyone’s day-to-day lives, towards advising people on how to protect themselves and others, alongside targeted interventions to reduce risk. 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w:t>
      </w:r>
    </w:p>
    <w:p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Scope</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This policy applies to all</w:t>
      </w:r>
      <w:r w:rsidR="006B616F">
        <w:rPr>
          <w:rFonts w:asciiTheme="minorHAnsi" w:hAnsiTheme="minorHAnsi" w:cstheme="minorHAnsi"/>
          <w:sz w:val="22"/>
          <w:szCs w:val="22"/>
        </w:rPr>
        <w:t xml:space="preserve"> our employees, pupils</w:t>
      </w:r>
      <w:r w:rsidR="00583DC7">
        <w:rPr>
          <w:rFonts w:asciiTheme="minorHAnsi" w:hAnsiTheme="minorHAnsi" w:cstheme="minorHAnsi"/>
          <w:sz w:val="22"/>
          <w:szCs w:val="22"/>
        </w:rPr>
        <w:t>,</w:t>
      </w:r>
      <w:r w:rsidRPr="00495860">
        <w:rPr>
          <w:rFonts w:asciiTheme="minorHAnsi" w:hAnsiTheme="minorHAnsi" w:cstheme="minorHAnsi"/>
          <w:sz w:val="22"/>
          <w:szCs w:val="22"/>
        </w:rPr>
        <w:t xml:space="preserve"> contractors and visitors.</w:t>
      </w:r>
      <w:bookmarkStart w:id="2" w:name="_Toc40021184"/>
    </w:p>
    <w:p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COVID-19 Policy Statement</w:t>
      </w:r>
      <w:bookmarkEnd w:id="2"/>
    </w:p>
    <w:p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The Trust, Governors and Senior Leadership Team (SLT) recognises that it has a legal duty of care towards protecting the health and safety of its employees and others who may be affected by our activities during the COVID-19 pandemic.</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In order to discharge our responsibilities, we will:</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Bring this Policy Statement to the attention of all staff;</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Carry out and regularly review risk assessments to identify proportionate and pragmatic solutions to reducing the risk of COVID-19;</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Communicate and consult with our staff on matters affecting their health and safety;</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Comply fully with all relevant legal requirements and government guidance;</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Control risks to health, safety and wellbeing so far as is reasonably practicable;</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Encourage staff to identify and report hazards in relation to COVID-19 so that we can all contribute towards improving safety;</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Work with parents and unions to agree best approaches for our school(s);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Ensure that emergency procedures are in place at all locations for dealing with the virus;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Maintain our premises, and provide and maintain safe plant and equipment;</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Only engage contractors who are able to demonstrate due regard to health and safety matters and who are effectively managing the risks from the virus;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Provide adequate resources to control the risks arising from our work activities in relation to the virus;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lastRenderedPageBreak/>
        <w:t>Provide adequate information, instruction and training and ensure that all employees are competent to do their tasks safely;</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Plan for a local lockdown and how we will ensure continuity of education; and</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Regularly monitor and revise policies and procedures as guidance changes.</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This policy statement will be reviewed and revised as necessary to reflect changes to the organisation’s activities and any changes to legislation or government guidance. Any changes to the policy will be brought to the attention of all employees.</w:t>
      </w:r>
    </w:p>
    <w:p w:rsidR="00062FFE" w:rsidRPr="00495860" w:rsidRDefault="00062FFE" w:rsidP="00062FFE">
      <w:pPr>
        <w:jc w:val="both"/>
        <w:rPr>
          <w:rFonts w:asciiTheme="minorHAnsi" w:hAnsiTheme="minorHAnsi" w:cstheme="minorHAnsi"/>
          <w:sz w:val="22"/>
          <w:szCs w:val="22"/>
        </w:rPr>
      </w:pP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Signed:  </w:t>
      </w:r>
      <w:r w:rsidR="000D291F">
        <w:rPr>
          <w:rFonts w:asciiTheme="minorHAnsi" w:hAnsiTheme="minorHAnsi" w:cstheme="minorHAnsi"/>
          <w:b/>
          <w:bCs/>
          <w:sz w:val="22"/>
          <w:szCs w:val="22"/>
        </w:rPr>
        <w:t>TJBIRD</w:t>
      </w:r>
      <w:r w:rsidRPr="00495860">
        <w:rPr>
          <w:rFonts w:asciiTheme="minorHAnsi" w:hAnsiTheme="minorHAnsi" w:cstheme="minorHAnsi"/>
          <w:b/>
          <w:bCs/>
          <w:sz w:val="22"/>
          <w:szCs w:val="22"/>
        </w:rPr>
        <w:t xml:space="preserve">                                                                                                               Dated: </w:t>
      </w:r>
      <w:r w:rsidR="000D291F">
        <w:rPr>
          <w:rFonts w:asciiTheme="minorHAnsi" w:hAnsiTheme="minorHAnsi" w:cstheme="minorHAnsi"/>
          <w:b/>
          <w:bCs/>
          <w:sz w:val="22"/>
          <w:szCs w:val="22"/>
        </w:rPr>
        <w:t>15</w:t>
      </w:r>
      <w:r w:rsidR="000D291F" w:rsidRPr="000D291F">
        <w:rPr>
          <w:rFonts w:asciiTheme="minorHAnsi" w:hAnsiTheme="minorHAnsi" w:cstheme="minorHAnsi"/>
          <w:b/>
          <w:bCs/>
          <w:sz w:val="22"/>
          <w:szCs w:val="22"/>
          <w:vertAlign w:val="superscript"/>
        </w:rPr>
        <w:t>th</w:t>
      </w:r>
      <w:r w:rsidR="000D291F">
        <w:rPr>
          <w:rFonts w:asciiTheme="minorHAnsi" w:hAnsiTheme="minorHAnsi" w:cstheme="minorHAnsi"/>
          <w:b/>
          <w:bCs/>
          <w:sz w:val="22"/>
          <w:szCs w:val="22"/>
        </w:rPr>
        <w:t xml:space="preserve"> September 2021</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b/>
          <w:bCs/>
          <w:sz w:val="22"/>
          <w:szCs w:val="22"/>
        </w:rPr>
        <w:t xml:space="preserve">Name: </w:t>
      </w:r>
      <w:r w:rsidR="000D291F">
        <w:rPr>
          <w:rFonts w:asciiTheme="minorHAnsi" w:hAnsiTheme="minorHAnsi" w:cstheme="minorHAnsi"/>
          <w:b/>
          <w:bCs/>
          <w:sz w:val="22"/>
          <w:szCs w:val="22"/>
        </w:rPr>
        <w:t>Tom Bird</w:t>
      </w:r>
      <w:bookmarkStart w:id="3" w:name="_GoBack"/>
      <w:bookmarkEnd w:id="3"/>
    </w:p>
    <w:p w:rsidR="00062FFE" w:rsidRPr="00495860" w:rsidRDefault="00062FFE" w:rsidP="00062FFE">
      <w:pPr>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Headteacher</w:t>
      </w:r>
    </w:p>
    <w:p w:rsidR="00062FFE" w:rsidRPr="00495860" w:rsidRDefault="00062FFE" w:rsidP="00062FFE">
      <w:pPr>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br w:type="page"/>
      </w:r>
      <w:bookmarkStart w:id="4" w:name="_Toc40021186"/>
      <w:r w:rsidRPr="00495860">
        <w:rPr>
          <w:rFonts w:asciiTheme="minorHAnsi" w:hAnsiTheme="minorHAnsi" w:cstheme="minorHAnsi"/>
          <w:b/>
          <w:bCs/>
          <w:color w:val="000000"/>
          <w:sz w:val="22"/>
          <w:szCs w:val="22"/>
        </w:rPr>
        <w:lastRenderedPageBreak/>
        <w:t>COVID-19 responsibilities</w:t>
      </w:r>
      <w:bookmarkEnd w:id="4"/>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The overall responsibility for health and safety and management of the virus rests at the highest management level. In the Trust central office this is the CEO. In schools this is the Headteacher or Executive Headteacher.  However, it is the responsibility of every employee to co-operate in providing and maintaining a safe place of work.</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It is important that everyone is aware of their responsibilities and has a clear understanding of their areas of accountability in controlling factors that could lead to ill health, injury or loss and the virus being spread. Line managers are required to provide clear direction and accept responsibility.</w:t>
      </w:r>
    </w:p>
    <w:p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sz w:val="22"/>
          <w:szCs w:val="22"/>
        </w:rPr>
        <w:t>We recommend that the following positions are identified as having key responsibilities for the implementation of COVID-19 control measures:</w:t>
      </w:r>
    </w:p>
    <w:p w:rsidR="00062FFE" w:rsidRPr="00495860" w:rsidRDefault="00062FFE" w:rsidP="00062FFE">
      <w:pPr>
        <w:rPr>
          <w:rFonts w:asciiTheme="minorHAnsi" w:hAnsiTheme="minorHAnsi" w:cstheme="minorHAnsi"/>
          <w:sz w:val="22"/>
          <w:szCs w:val="22"/>
        </w:rPr>
      </w:pPr>
    </w:p>
    <w:p w:rsidR="00062FFE" w:rsidRPr="00495860" w:rsidRDefault="00062FFE" w:rsidP="00062FFE">
      <w:pPr>
        <w:jc w:val="both"/>
        <w:rPr>
          <w:rFonts w:asciiTheme="minorHAnsi" w:hAnsiTheme="minorHAnsi" w:cstheme="minorHAnsi"/>
          <w:b/>
          <w:bCs/>
          <w:color w:val="000000"/>
          <w:sz w:val="22"/>
          <w:szCs w:val="22"/>
        </w:rPr>
      </w:pPr>
      <w:bookmarkStart w:id="5" w:name="Supervisors"/>
      <w:bookmarkStart w:id="6" w:name="_Toc40021187"/>
      <w:bookmarkEnd w:id="5"/>
      <w:r w:rsidRPr="00495860">
        <w:rPr>
          <w:rFonts w:asciiTheme="minorHAnsi" w:hAnsiTheme="minorHAnsi" w:cstheme="minorHAnsi"/>
          <w:b/>
          <w:bCs/>
          <w:color w:val="000000"/>
          <w:sz w:val="22"/>
          <w:szCs w:val="22"/>
        </w:rPr>
        <w:t>COVID-19 Supervisor</w:t>
      </w:r>
      <w:bookmarkEnd w:id="6"/>
      <w:r w:rsidRPr="00495860">
        <w:rPr>
          <w:rFonts w:asciiTheme="minorHAnsi" w:hAnsiTheme="minorHAnsi" w:cstheme="minorHAnsi"/>
          <w:b/>
          <w:bCs/>
          <w:color w:val="000000"/>
          <w:sz w:val="22"/>
          <w:szCs w:val="22"/>
        </w:rPr>
        <w:t xml:space="preserve"> </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A COVID-19 Supervisor must be appointed. In the Trust central office this is the CEO. In schools this is the Headteacher or Executive Headteacher.  The COVID-19 Supervisor must ensure that in their areas of control:</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implement and follow the Coronavirus (COVID-19) Policy;</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supervise their staff to ensure that they work safely, providing increased supervision for new, vulnerable and young workers;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communicate and consult with staff on COVID-19 issues;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keep themselves up to date with developments and guidance relating to COVID-19;</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Rules are followed by all;</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They encourage staff to report hazards and raise concerns;</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Issues concerning safety raised by anyone are thoroughly investigated and, when necessary, further effective controls implemented and communicated to staff;</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Any safety issues that cannot be dealt with are referred to the SLT for action;</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Safety training for staff is identified, undertaken and recorded to ensure that they are competent to carry out their work in a safe manner;</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Safe systems of work are developed and implemented where needed;</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COVID-19 incidents inside and outside of work are recorded, investigated and reported where needed;</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Appropriate personal protective equipment (PPE) is readily available and maintained where appropriate, and relevant staff are aware of the correct use of this and the procedures for replacement;</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Hazardous substances are stored, transported, handled and used in a safe manner according to manufacturers' instructions and established rules and procedures; and</w:t>
      </w:r>
    </w:p>
    <w:p w:rsidR="00062FFE" w:rsidRPr="00495860" w:rsidRDefault="00062FFE" w:rsidP="00A83458">
      <w:pPr>
        <w:numPr>
          <w:ilvl w:val="0"/>
          <w:numId w:val="3"/>
        </w:numPr>
        <w:spacing w:before="0" w:after="0"/>
        <w:jc w:val="both"/>
        <w:rPr>
          <w:rFonts w:asciiTheme="minorHAnsi" w:hAnsiTheme="minorHAnsi" w:cstheme="minorHAnsi"/>
          <w:sz w:val="22"/>
          <w:szCs w:val="22"/>
        </w:rPr>
      </w:pPr>
      <w:r w:rsidRPr="00495860">
        <w:rPr>
          <w:rFonts w:asciiTheme="minorHAnsi" w:hAnsiTheme="minorHAnsi" w:cstheme="minorHAnsi"/>
          <w:sz w:val="22"/>
          <w:szCs w:val="22"/>
        </w:rPr>
        <w:t>Regular and effective cleaning takes place.</w:t>
      </w:r>
    </w:p>
    <w:p w:rsidR="00062FFE" w:rsidRPr="00495860" w:rsidRDefault="00062FFE" w:rsidP="00062FFE">
      <w:pPr>
        <w:jc w:val="both"/>
        <w:rPr>
          <w:rFonts w:asciiTheme="minorHAnsi" w:hAnsiTheme="minorHAnsi" w:cstheme="minorHAnsi"/>
          <w:sz w:val="22"/>
          <w:szCs w:val="22"/>
        </w:rPr>
      </w:pPr>
    </w:p>
    <w:p w:rsidR="00062FFE" w:rsidRPr="00495860" w:rsidRDefault="00062FFE" w:rsidP="00062FFE">
      <w:pPr>
        <w:jc w:val="both"/>
        <w:rPr>
          <w:rFonts w:asciiTheme="minorHAnsi" w:hAnsiTheme="minorHAnsi" w:cstheme="minorHAnsi"/>
          <w:b/>
          <w:bCs/>
          <w:color w:val="000000"/>
          <w:sz w:val="22"/>
          <w:szCs w:val="22"/>
        </w:rPr>
      </w:pPr>
      <w:bookmarkStart w:id="7" w:name="_Toc40021188"/>
      <w:bookmarkEnd w:id="7"/>
      <w:r w:rsidRPr="00495860">
        <w:rPr>
          <w:rFonts w:asciiTheme="minorHAnsi" w:hAnsiTheme="minorHAnsi" w:cstheme="minorHAnsi"/>
          <w:b/>
          <w:bCs/>
          <w:color w:val="000000"/>
          <w:sz w:val="22"/>
          <w:szCs w:val="22"/>
        </w:rPr>
        <w:t>Line managers</w:t>
      </w:r>
    </w:p>
    <w:p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sz w:val="22"/>
          <w:szCs w:val="22"/>
        </w:rPr>
        <w:t>Line managers must ensure that:</w:t>
      </w:r>
    </w:p>
    <w:p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Good communication is in place between management and employees, particularly where there are organisational and procedural changes;</w:t>
      </w:r>
    </w:p>
    <w:p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Plans for local lockdown are planned, developed, implemented and amended in our setting to ensure continuity of education;</w:t>
      </w:r>
    </w:p>
    <w:p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Employees are fully trained to discharge their duties; and</w:t>
      </w:r>
    </w:p>
    <w:p w:rsidR="00062FFE" w:rsidRPr="00495860" w:rsidRDefault="00062FFE" w:rsidP="00A83458">
      <w:pPr>
        <w:pStyle w:val="ListParagraph"/>
        <w:numPr>
          <w:ilvl w:val="0"/>
          <w:numId w:val="4"/>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Where necessary, they look to offer additional support to any employees who are experiencing additional stress outside of work, e.g. bereavement, illness of family members or anxiety about the general safety of their loved ones.</w:t>
      </w:r>
    </w:p>
    <w:p w:rsidR="00062FFE" w:rsidRPr="00495860" w:rsidRDefault="00062FFE" w:rsidP="00062FFE">
      <w:pPr>
        <w:contextualSpacing/>
        <w:jc w:val="both"/>
        <w:rPr>
          <w:rFonts w:asciiTheme="minorHAnsi" w:hAnsiTheme="minorHAnsi" w:cstheme="minorHAnsi"/>
          <w:b/>
          <w:bCs/>
          <w:color w:val="000000"/>
          <w:sz w:val="22"/>
          <w:szCs w:val="22"/>
        </w:rPr>
      </w:pPr>
      <w:bookmarkStart w:id="8" w:name="_Toc40021189"/>
      <w:bookmarkEnd w:id="8"/>
    </w:p>
    <w:p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lastRenderedPageBreak/>
        <w:t>Employees</w:t>
      </w:r>
    </w:p>
    <w:p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sz w:val="22"/>
          <w:szCs w:val="22"/>
        </w:rPr>
        <w:t>Employees must:</w:t>
      </w:r>
    </w:p>
    <w:p w:rsidR="00062FFE" w:rsidRPr="00495860" w:rsidRDefault="00062FFE" w:rsidP="00A83458">
      <w:pPr>
        <w:pStyle w:val="ListParagraph"/>
        <w:numPr>
          <w:ilvl w:val="0"/>
          <w:numId w:val="5"/>
        </w:numPr>
        <w:autoSpaceDE w:val="0"/>
        <w:autoSpaceDN w:val="0"/>
        <w:spacing w:before="100" w:after="100" w:line="252" w:lineRule="auto"/>
        <w:ind w:left="567" w:hanging="567"/>
        <w:jc w:val="both"/>
        <w:rPr>
          <w:rFonts w:asciiTheme="minorHAnsi" w:hAnsiTheme="minorHAnsi" w:cstheme="minorHAnsi"/>
          <w:color w:val="000000"/>
          <w:sz w:val="22"/>
          <w:szCs w:val="22"/>
        </w:rPr>
      </w:pPr>
      <w:r w:rsidRPr="00495860">
        <w:rPr>
          <w:rFonts w:asciiTheme="minorHAnsi" w:hAnsiTheme="minorHAnsi" w:cstheme="minorHAnsi"/>
          <w:color w:val="000000"/>
          <w:sz w:val="22"/>
          <w:szCs w:val="22"/>
        </w:rPr>
        <w:t>Follow any information, instruction, training and supervision provided to them regarding looking after their health, safety and wellbeing (including mental health) during the COVID-19 outbreak; and</w:t>
      </w:r>
    </w:p>
    <w:p w:rsidR="00062FFE" w:rsidRPr="00495860" w:rsidRDefault="00062FFE" w:rsidP="00A83458">
      <w:pPr>
        <w:pStyle w:val="ListParagraph"/>
        <w:numPr>
          <w:ilvl w:val="0"/>
          <w:numId w:val="5"/>
        </w:numPr>
        <w:autoSpaceDE w:val="0"/>
        <w:autoSpaceDN w:val="0"/>
        <w:spacing w:before="100" w:after="100" w:line="252" w:lineRule="auto"/>
        <w:ind w:left="567" w:hanging="567"/>
        <w:jc w:val="both"/>
        <w:rPr>
          <w:rFonts w:asciiTheme="minorHAnsi" w:hAnsiTheme="minorHAnsi" w:cstheme="minorHAnsi"/>
          <w:b/>
          <w:bCs/>
          <w:color w:val="000000"/>
          <w:sz w:val="22"/>
          <w:szCs w:val="22"/>
        </w:rPr>
      </w:pPr>
      <w:r w:rsidRPr="00495860">
        <w:rPr>
          <w:rFonts w:asciiTheme="minorHAnsi" w:hAnsiTheme="minorHAnsi" w:cstheme="minorHAnsi"/>
          <w:sz w:val="22"/>
          <w:szCs w:val="22"/>
        </w:rPr>
        <w:t>Raise any issues or concerns with their line manager or safety representative where applicable.</w:t>
      </w:r>
    </w:p>
    <w:p w:rsidR="00062FFE" w:rsidRPr="00495860" w:rsidRDefault="00062FFE" w:rsidP="00062FFE">
      <w:pPr>
        <w:jc w:val="both"/>
        <w:rPr>
          <w:rFonts w:asciiTheme="minorHAnsi" w:hAnsiTheme="minorHAnsi" w:cstheme="minorHAnsi"/>
          <w:b/>
          <w:bCs/>
          <w:color w:val="000000"/>
          <w:sz w:val="22"/>
          <w:szCs w:val="22"/>
        </w:rPr>
      </w:pPr>
      <w:bookmarkStart w:id="9" w:name="_Toc40021190"/>
      <w:bookmarkEnd w:id="9"/>
    </w:p>
    <w:p w:rsidR="00062FFE" w:rsidRPr="002465C6" w:rsidRDefault="00062FFE" w:rsidP="00062FFE">
      <w:pPr>
        <w:jc w:val="both"/>
        <w:rPr>
          <w:rFonts w:asciiTheme="minorHAnsi" w:hAnsiTheme="minorHAnsi" w:cstheme="minorHAnsi"/>
          <w:b/>
          <w:bCs/>
          <w:color w:val="000000"/>
          <w:sz w:val="22"/>
          <w:szCs w:val="22"/>
        </w:rPr>
      </w:pPr>
      <w:r w:rsidRPr="002465C6">
        <w:rPr>
          <w:rFonts w:asciiTheme="minorHAnsi" w:hAnsiTheme="minorHAnsi" w:cstheme="minorHAnsi"/>
          <w:b/>
          <w:bCs/>
          <w:color w:val="000000"/>
          <w:sz w:val="22"/>
          <w:szCs w:val="22"/>
        </w:rPr>
        <w:t>Visitors</w:t>
      </w:r>
    </w:p>
    <w:p w:rsidR="002465C6" w:rsidRDefault="002465C6" w:rsidP="00062FFE">
      <w:pPr>
        <w:jc w:val="both"/>
        <w:rPr>
          <w:rFonts w:asciiTheme="minorHAnsi" w:hAnsiTheme="minorHAnsi" w:cstheme="minorHAnsi"/>
          <w:color w:val="000000"/>
          <w:sz w:val="22"/>
          <w:szCs w:val="22"/>
        </w:rPr>
      </w:pPr>
      <w:r>
        <w:rPr>
          <w:rFonts w:asciiTheme="minorHAnsi" w:hAnsiTheme="minorHAnsi" w:cstheme="minorHAnsi"/>
          <w:color w:val="000000"/>
          <w:sz w:val="22"/>
          <w:szCs w:val="22"/>
        </w:rPr>
        <w:t>Visitors must:</w:t>
      </w:r>
    </w:p>
    <w:p w:rsidR="00062FFE" w:rsidRPr="002465C6" w:rsidRDefault="00062FFE" w:rsidP="002465C6">
      <w:pPr>
        <w:pStyle w:val="ListParagraph"/>
        <w:numPr>
          <w:ilvl w:val="0"/>
          <w:numId w:val="23"/>
        </w:numPr>
        <w:jc w:val="both"/>
        <w:rPr>
          <w:rFonts w:asciiTheme="minorHAnsi" w:hAnsiTheme="minorHAnsi" w:cstheme="minorHAnsi"/>
          <w:color w:val="000000"/>
          <w:sz w:val="22"/>
          <w:szCs w:val="22"/>
        </w:rPr>
      </w:pPr>
      <w:r w:rsidRPr="002465C6">
        <w:rPr>
          <w:rFonts w:asciiTheme="minorHAnsi" w:hAnsiTheme="minorHAnsi" w:cstheme="minorHAnsi"/>
          <w:color w:val="000000"/>
          <w:sz w:val="22"/>
          <w:szCs w:val="22"/>
        </w:rPr>
        <w:t>Inf</w:t>
      </w:r>
      <w:r w:rsidR="002465C6">
        <w:rPr>
          <w:rFonts w:asciiTheme="minorHAnsi" w:hAnsiTheme="minorHAnsi" w:cstheme="minorHAnsi"/>
          <w:color w:val="000000"/>
          <w:sz w:val="22"/>
          <w:szCs w:val="22"/>
        </w:rPr>
        <w:t>orm us of any COVID-19 symptoms and not attend the site if they have tested positive on a LFT or PCR test.</w:t>
      </w:r>
    </w:p>
    <w:p w:rsidR="00062FFE" w:rsidRPr="00495860" w:rsidRDefault="00062FFE" w:rsidP="00062FFE">
      <w:pPr>
        <w:jc w:val="both"/>
        <w:rPr>
          <w:rFonts w:asciiTheme="minorHAnsi" w:hAnsiTheme="minorHAnsi" w:cstheme="minorHAnsi"/>
          <w:color w:val="000000"/>
          <w:sz w:val="22"/>
          <w:szCs w:val="22"/>
        </w:rPr>
      </w:pPr>
      <w:r w:rsidRPr="002465C6">
        <w:rPr>
          <w:rFonts w:asciiTheme="minorHAnsi" w:hAnsiTheme="minorHAnsi" w:cstheme="minorHAnsi"/>
          <w:color w:val="000000"/>
          <w:sz w:val="22"/>
          <w:szCs w:val="22"/>
        </w:rPr>
        <w:t>The school will</w:t>
      </w:r>
      <w:r w:rsidR="002465C6">
        <w:rPr>
          <w:rFonts w:asciiTheme="minorHAnsi" w:hAnsiTheme="minorHAnsi" w:cstheme="minorHAnsi"/>
          <w:color w:val="000000"/>
          <w:sz w:val="22"/>
          <w:szCs w:val="22"/>
        </w:rPr>
        <w:t xml:space="preserve"> continue to</w:t>
      </w:r>
      <w:r w:rsidRPr="002465C6">
        <w:rPr>
          <w:rFonts w:asciiTheme="minorHAnsi" w:hAnsiTheme="minorHAnsi" w:cstheme="minorHAnsi"/>
          <w:color w:val="000000"/>
          <w:sz w:val="22"/>
          <w:szCs w:val="22"/>
        </w:rPr>
        <w:t xml:space="preserve"> maintain a visitor log for fire evacuation purposes</w:t>
      </w:r>
      <w:r w:rsidRPr="00495860">
        <w:rPr>
          <w:rFonts w:asciiTheme="minorHAnsi" w:hAnsiTheme="minorHAnsi" w:cstheme="minorHAnsi"/>
          <w:color w:val="000000"/>
          <w:sz w:val="22"/>
          <w:szCs w:val="22"/>
        </w:rPr>
        <w:t>.</w:t>
      </w:r>
    </w:p>
    <w:p w:rsidR="00062FFE" w:rsidRPr="00495860" w:rsidRDefault="00062FFE" w:rsidP="00062FFE">
      <w:pPr>
        <w:jc w:val="both"/>
        <w:rPr>
          <w:rFonts w:asciiTheme="minorHAnsi" w:hAnsiTheme="minorHAnsi" w:cstheme="minorHAnsi"/>
          <w:b/>
          <w:bCs/>
          <w:color w:val="000000"/>
          <w:sz w:val="22"/>
          <w:szCs w:val="22"/>
        </w:rPr>
      </w:pPr>
    </w:p>
    <w:p w:rsidR="00062FFE" w:rsidRPr="00495860" w:rsidRDefault="00062FFE" w:rsidP="00062FFE">
      <w:pPr>
        <w:jc w:val="both"/>
        <w:rPr>
          <w:rFonts w:asciiTheme="minorHAnsi" w:hAnsiTheme="minorHAnsi" w:cstheme="minorHAnsi"/>
          <w:b/>
          <w:bCs/>
          <w:color w:val="000000"/>
          <w:sz w:val="22"/>
          <w:szCs w:val="22"/>
        </w:rPr>
      </w:pPr>
      <w:r w:rsidRPr="00495860">
        <w:rPr>
          <w:rFonts w:asciiTheme="minorHAnsi" w:hAnsiTheme="minorHAnsi" w:cstheme="minorHAnsi"/>
          <w:b/>
          <w:bCs/>
          <w:color w:val="000000"/>
          <w:sz w:val="22"/>
          <w:szCs w:val="22"/>
        </w:rPr>
        <w:t>Staff carrying out cleaning activities</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Staff carrying out cleaning activities must:</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Take reasonable care of their own safety;</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Take reasonable care of the safety of others affected by their actions;</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Observe the safety rules;</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Submit their health and safety policy and relevant risk assessments to us for approval if not employed by the organisation;</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Comply with and accept our COVID-19 Policy;</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Conform to all written or verbal instructions given to them to ensure their personal safety and the safety of others;</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Dress as appropriate for their work activities;</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Use all equipment, safety equipment, devices and protective clothing as directed;</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Avoid any improvisations of any form which could create an unnecessary risk to their personal safety and the safety of others;</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Maintain all equipment in good condition and report defects to their supervisor; and</w:t>
      </w:r>
    </w:p>
    <w:p w:rsidR="00062FFE" w:rsidRPr="00495860" w:rsidRDefault="00062FFE" w:rsidP="00A83458">
      <w:pPr>
        <w:numPr>
          <w:ilvl w:val="0"/>
          <w:numId w:val="3"/>
        </w:numPr>
        <w:spacing w:before="0" w:after="0"/>
        <w:ind w:left="567" w:hanging="567"/>
        <w:jc w:val="both"/>
        <w:rPr>
          <w:rFonts w:asciiTheme="minorHAnsi" w:hAnsiTheme="minorHAnsi" w:cstheme="minorHAnsi"/>
          <w:sz w:val="22"/>
          <w:szCs w:val="22"/>
        </w:rPr>
      </w:pPr>
      <w:r w:rsidRPr="00495860">
        <w:rPr>
          <w:rFonts w:asciiTheme="minorHAnsi" w:hAnsiTheme="minorHAnsi" w:cstheme="minorHAnsi"/>
          <w:sz w:val="22"/>
          <w:szCs w:val="22"/>
        </w:rPr>
        <w:t>Ensure that chemicals are used appropriately and that contact times are followed.</w:t>
      </w:r>
    </w:p>
    <w:p w:rsidR="00062FFE" w:rsidRPr="00495860" w:rsidRDefault="00062FFE" w:rsidP="00062FFE">
      <w:pPr>
        <w:jc w:val="both"/>
        <w:rPr>
          <w:rFonts w:asciiTheme="minorHAnsi" w:hAnsiTheme="minorHAnsi" w:cstheme="minorHAnsi"/>
          <w:sz w:val="22"/>
          <w:szCs w:val="22"/>
        </w:rPr>
      </w:pPr>
    </w:p>
    <w:p w:rsidR="00062FFE" w:rsidRPr="00495860" w:rsidRDefault="00062FFE" w:rsidP="00062FFE">
      <w:pPr>
        <w:jc w:val="both"/>
        <w:rPr>
          <w:rFonts w:asciiTheme="minorHAnsi" w:hAnsiTheme="minorHAnsi" w:cstheme="minorHAnsi"/>
          <w:b/>
          <w:bCs/>
          <w:sz w:val="22"/>
          <w:szCs w:val="22"/>
          <w:u w:val="single"/>
        </w:rPr>
      </w:pPr>
      <w:r w:rsidRPr="00495860">
        <w:rPr>
          <w:rFonts w:asciiTheme="minorHAnsi" w:hAnsiTheme="minorHAnsi" w:cstheme="minorHAnsi"/>
          <w:b/>
          <w:bCs/>
          <w:sz w:val="22"/>
          <w:szCs w:val="22"/>
          <w:u w:val="single"/>
        </w:rPr>
        <w:t>Arrangements</w:t>
      </w:r>
    </w:p>
    <w:p w:rsidR="00062FFE" w:rsidRPr="00495860" w:rsidRDefault="00062FFE" w:rsidP="00062FFE">
      <w:pPr>
        <w:jc w:val="both"/>
        <w:rPr>
          <w:rFonts w:asciiTheme="minorHAnsi" w:hAnsiTheme="minorHAnsi" w:cstheme="minorHAnsi"/>
          <w:sz w:val="22"/>
          <w:szCs w:val="22"/>
        </w:rPr>
      </w:pP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Reoccupation of our setting</w:t>
      </w:r>
    </w:p>
    <w:p w:rsidR="00062FFE" w:rsidRPr="00495860" w:rsidRDefault="00062FFE" w:rsidP="00062FFE">
      <w:pPr>
        <w:jc w:val="both"/>
        <w:rPr>
          <w:rFonts w:asciiTheme="minorHAnsi" w:hAnsiTheme="minorHAnsi" w:cstheme="minorHAnsi"/>
          <w:color w:val="000000"/>
          <w:sz w:val="22"/>
          <w:szCs w:val="22"/>
        </w:rPr>
      </w:pPr>
      <w:r w:rsidRPr="00495860">
        <w:rPr>
          <w:rFonts w:asciiTheme="minorHAnsi" w:hAnsiTheme="minorHAnsi" w:cstheme="minorHAnsi"/>
          <w:sz w:val="22"/>
          <w:szCs w:val="22"/>
        </w:rPr>
        <w:t xml:space="preserve">From September, in line with current and any new government guidance, </w:t>
      </w:r>
      <w:r w:rsidRPr="00495860">
        <w:rPr>
          <w:rFonts w:asciiTheme="minorHAnsi" w:hAnsiTheme="minorHAnsi" w:cstheme="minorHAnsi"/>
          <w:color w:val="000000"/>
          <w:sz w:val="22"/>
          <w:szCs w:val="22"/>
        </w:rPr>
        <w:t>there will be a full reoccupation of the school and resumption of the curriculum.</w:t>
      </w:r>
    </w:p>
    <w:p w:rsidR="002465C6" w:rsidRDefault="002465C6" w:rsidP="00062FFE">
      <w:pPr>
        <w:jc w:val="both"/>
        <w:rPr>
          <w:rFonts w:asciiTheme="minorHAnsi" w:hAnsiTheme="minorHAnsi" w:cstheme="minorHAnsi"/>
          <w:color w:val="000000"/>
          <w:sz w:val="22"/>
          <w:szCs w:val="22"/>
        </w:rPr>
      </w:pP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Attendance</w:t>
      </w:r>
    </w:p>
    <w:p w:rsidR="002465C6" w:rsidRPr="002465C6" w:rsidRDefault="00062FFE" w:rsidP="002465C6">
      <w:pPr>
        <w:shd w:val="clear" w:color="auto" w:fill="FFFFFF"/>
        <w:jc w:val="both"/>
        <w:rPr>
          <w:rFonts w:asciiTheme="minorHAnsi" w:hAnsiTheme="minorHAnsi" w:cstheme="minorHAnsi"/>
          <w:sz w:val="22"/>
          <w:szCs w:val="22"/>
          <w:lang w:val="en-GB"/>
        </w:rPr>
      </w:pPr>
      <w:r w:rsidRPr="00495860">
        <w:rPr>
          <w:rFonts w:asciiTheme="minorHAnsi" w:hAnsiTheme="minorHAnsi" w:cstheme="minorHAnsi"/>
          <w:sz w:val="22"/>
          <w:szCs w:val="22"/>
        </w:rPr>
        <w:t>We believe that pupils learn best in school</w:t>
      </w:r>
      <w:r w:rsidR="002465C6">
        <w:rPr>
          <w:rFonts w:asciiTheme="minorHAnsi" w:hAnsiTheme="minorHAnsi" w:cstheme="minorHAnsi"/>
          <w:sz w:val="22"/>
          <w:szCs w:val="22"/>
        </w:rPr>
        <w:t>.</w:t>
      </w:r>
      <w:r w:rsidRPr="00495860">
        <w:rPr>
          <w:rFonts w:asciiTheme="minorHAnsi" w:hAnsiTheme="minorHAnsi" w:cstheme="minorHAnsi"/>
          <w:sz w:val="22"/>
          <w:szCs w:val="22"/>
        </w:rPr>
        <w:t xml:space="preserve"> </w:t>
      </w:r>
      <w:r w:rsidR="002465C6" w:rsidRPr="002465C6">
        <w:rPr>
          <w:rFonts w:asciiTheme="minorHAnsi" w:hAnsiTheme="minorHAnsi" w:cstheme="minorHAnsi"/>
          <w:sz w:val="22"/>
          <w:szCs w:val="22"/>
          <w:lang w:val="en-GB"/>
        </w:rPr>
        <w:t>School attendance is mandatory for all pupils of compulsory school age and it is a priority to ensure that as many children as possible regularly attend school.</w:t>
      </w:r>
    </w:p>
    <w:p w:rsidR="002465C6" w:rsidRPr="002465C6" w:rsidRDefault="002465C6" w:rsidP="002465C6">
      <w:pPr>
        <w:shd w:val="clear" w:color="auto" w:fill="FFFFFF"/>
        <w:jc w:val="both"/>
        <w:rPr>
          <w:rFonts w:asciiTheme="minorHAnsi" w:hAnsiTheme="minorHAnsi" w:cstheme="minorHAnsi"/>
          <w:sz w:val="22"/>
          <w:szCs w:val="22"/>
          <w:lang w:val="en-GB"/>
        </w:rPr>
      </w:pPr>
      <w:r w:rsidRPr="002465C6">
        <w:rPr>
          <w:rFonts w:asciiTheme="minorHAnsi" w:hAnsiTheme="minorHAnsi" w:cstheme="minorHAnsi"/>
          <w:sz w:val="22"/>
          <w:szCs w:val="22"/>
          <w:lang w:val="en-GB"/>
        </w:rPr>
        <w:t>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w:t>
      </w:r>
    </w:p>
    <w:p w:rsidR="00062FFE" w:rsidRDefault="002465C6" w:rsidP="002465C6">
      <w:pPr>
        <w:shd w:val="clear" w:color="auto" w:fill="FFFFFF"/>
        <w:jc w:val="both"/>
        <w:rPr>
          <w:rFonts w:asciiTheme="minorHAnsi" w:hAnsiTheme="minorHAnsi" w:cstheme="minorHAnsi"/>
          <w:sz w:val="22"/>
          <w:szCs w:val="22"/>
        </w:rPr>
      </w:pPr>
      <w:r w:rsidRPr="002465C6">
        <w:rPr>
          <w:rFonts w:asciiTheme="minorHAnsi" w:hAnsiTheme="minorHAnsi" w:cstheme="minorHAnsi"/>
          <w:sz w:val="22"/>
          <w:szCs w:val="22"/>
          <w:lang w:val="en-GB"/>
        </w:rPr>
        <w:t>For pupils abroad who are unable to return, code X is unlikely to apply. In some specific cases, code Y (unable to attend due to exceptional circumstances) will apply</w:t>
      </w:r>
      <w:r w:rsidR="007F1D9C">
        <w:rPr>
          <w:rFonts w:asciiTheme="minorHAnsi" w:hAnsiTheme="minorHAnsi" w:cstheme="minorHAnsi"/>
          <w:sz w:val="22"/>
          <w:szCs w:val="22"/>
          <w:lang w:val="en-GB"/>
        </w:rPr>
        <w:t xml:space="preserve"> </w:t>
      </w:r>
      <w:r w:rsidR="00062FFE" w:rsidRPr="00495860">
        <w:rPr>
          <w:rFonts w:asciiTheme="minorHAnsi" w:hAnsiTheme="minorHAnsi" w:cstheme="minorHAnsi"/>
          <w:sz w:val="22"/>
          <w:szCs w:val="22"/>
        </w:rPr>
        <w:t>so all pupils will be encouraged to attend.</w:t>
      </w:r>
    </w:p>
    <w:p w:rsidR="002465C6" w:rsidRDefault="002465C6" w:rsidP="002465C6">
      <w:pPr>
        <w:shd w:val="clear" w:color="auto" w:fill="FFFFFF"/>
        <w:jc w:val="both"/>
        <w:rPr>
          <w:rFonts w:asciiTheme="minorHAnsi" w:hAnsiTheme="minorHAnsi" w:cstheme="minorHAnsi"/>
          <w:sz w:val="22"/>
          <w:szCs w:val="22"/>
        </w:rPr>
      </w:pPr>
      <w:r>
        <w:rPr>
          <w:rFonts w:asciiTheme="minorHAnsi" w:hAnsiTheme="minorHAnsi" w:cstheme="minorHAnsi"/>
          <w:sz w:val="22"/>
          <w:szCs w:val="22"/>
        </w:rPr>
        <w:lastRenderedPageBreak/>
        <w:t xml:space="preserve">See separate information on coding attendance and the </w:t>
      </w:r>
      <w:r w:rsidR="00836468">
        <w:rPr>
          <w:rFonts w:asciiTheme="minorHAnsi" w:hAnsiTheme="minorHAnsi" w:cstheme="minorHAnsi"/>
          <w:sz w:val="22"/>
          <w:szCs w:val="22"/>
        </w:rPr>
        <w:t>DfE</w:t>
      </w:r>
      <w:r w:rsidR="00836468" w:rsidRPr="00836468">
        <w:rPr>
          <w:rFonts w:asciiTheme="minorHAnsi" w:hAnsiTheme="minorHAnsi" w:cstheme="minorHAnsi"/>
          <w:sz w:val="22"/>
          <w:szCs w:val="22"/>
          <w:lang w:val="en-GB"/>
        </w:rPr>
        <w:t> </w:t>
      </w:r>
      <w:hyperlink r:id="rId14" w:history="1">
        <w:r w:rsidR="00836468" w:rsidRPr="00836468">
          <w:rPr>
            <w:rStyle w:val="Hyperlink"/>
            <w:rFonts w:asciiTheme="minorHAnsi" w:hAnsiTheme="minorHAnsi" w:cstheme="minorHAnsi"/>
            <w:sz w:val="22"/>
            <w:szCs w:val="22"/>
            <w:lang w:val="en-GB"/>
          </w:rPr>
          <w:t>school attendance guidance</w:t>
        </w:r>
      </w:hyperlink>
      <w:r w:rsidR="00836468">
        <w:rPr>
          <w:rFonts w:asciiTheme="minorHAnsi" w:hAnsiTheme="minorHAnsi" w:cstheme="minorHAnsi"/>
          <w:sz w:val="22"/>
          <w:szCs w:val="22"/>
        </w:rPr>
        <w:t xml:space="preserve"> .</w:t>
      </w:r>
    </w:p>
    <w:p w:rsidR="007F1D9C" w:rsidRPr="007F1D9C" w:rsidRDefault="007F1D9C" w:rsidP="007F1D9C">
      <w:pPr>
        <w:shd w:val="clear" w:color="auto" w:fill="FFFFFF"/>
        <w:jc w:val="both"/>
        <w:rPr>
          <w:rFonts w:asciiTheme="minorHAnsi" w:hAnsiTheme="minorHAnsi" w:cstheme="minorHAnsi"/>
          <w:sz w:val="22"/>
          <w:szCs w:val="22"/>
          <w:lang w:val="en-GB"/>
        </w:rPr>
      </w:pPr>
      <w:r w:rsidRPr="007F1D9C">
        <w:rPr>
          <w:rFonts w:asciiTheme="minorHAnsi" w:hAnsiTheme="minorHAnsi" w:cstheme="minorHAnsi"/>
          <w:sz w:val="22"/>
          <w:szCs w:val="22"/>
          <w:lang w:val="en-GB"/>
        </w:rPr>
        <w:t>Social distancin</w:t>
      </w:r>
      <w:r>
        <w:rPr>
          <w:rFonts w:asciiTheme="minorHAnsi" w:hAnsiTheme="minorHAnsi" w:cstheme="minorHAnsi"/>
          <w:sz w:val="22"/>
          <w:szCs w:val="22"/>
          <w:lang w:val="en-GB"/>
        </w:rPr>
        <w:t>g measures have now ended in</w:t>
      </w:r>
      <w:r w:rsidRPr="007F1D9C">
        <w:rPr>
          <w:rFonts w:asciiTheme="minorHAnsi" w:hAnsiTheme="minorHAnsi" w:cstheme="minorHAnsi"/>
          <w:sz w:val="22"/>
          <w:szCs w:val="22"/>
          <w:lang w:val="en-GB"/>
        </w:rPr>
        <w:t xml:space="preserve"> workplace</w:t>
      </w:r>
      <w:r>
        <w:rPr>
          <w:rFonts w:asciiTheme="minorHAnsi" w:hAnsiTheme="minorHAnsi" w:cstheme="minorHAnsi"/>
          <w:sz w:val="22"/>
          <w:szCs w:val="22"/>
          <w:lang w:val="en-GB"/>
        </w:rPr>
        <w:t>s</w:t>
      </w:r>
      <w:r w:rsidRPr="007F1D9C">
        <w:rPr>
          <w:rFonts w:asciiTheme="minorHAnsi" w:hAnsiTheme="minorHAnsi" w:cstheme="minorHAnsi"/>
          <w:sz w:val="22"/>
          <w:szCs w:val="22"/>
          <w:lang w:val="en-GB"/>
        </w:rPr>
        <w:t xml:space="preserve"> and it is no longer necessary for the government to instruct peo</w:t>
      </w:r>
      <w:r>
        <w:rPr>
          <w:rFonts w:asciiTheme="minorHAnsi" w:hAnsiTheme="minorHAnsi" w:cstheme="minorHAnsi"/>
          <w:sz w:val="22"/>
          <w:szCs w:val="22"/>
          <w:lang w:val="en-GB"/>
        </w:rPr>
        <w:t xml:space="preserve">ple to work from home. </w:t>
      </w:r>
      <w:r w:rsidRPr="007F1D9C">
        <w:rPr>
          <w:rFonts w:asciiTheme="minorHAnsi" w:hAnsiTheme="minorHAnsi" w:cstheme="minorHAnsi"/>
          <w:sz w:val="22"/>
          <w:szCs w:val="22"/>
          <w:lang w:val="en-GB"/>
        </w:rPr>
        <w:t>The Health and Safety Executive (HSE) has published guidance on </w:t>
      </w:r>
      <w:hyperlink r:id="rId15" w:history="1">
        <w:r w:rsidRPr="007F1D9C">
          <w:rPr>
            <w:rStyle w:val="Hyperlink"/>
            <w:rFonts w:asciiTheme="minorHAnsi" w:hAnsiTheme="minorHAnsi" w:cstheme="minorHAnsi"/>
            <w:sz w:val="22"/>
            <w:szCs w:val="22"/>
            <w:lang w:val="en-GB"/>
          </w:rPr>
          <w:t>protecting vulnerable workers</w:t>
        </w:r>
      </w:hyperlink>
      <w:r w:rsidRPr="007F1D9C">
        <w:rPr>
          <w:rFonts w:asciiTheme="minorHAnsi" w:hAnsiTheme="minorHAnsi" w:cstheme="minorHAnsi"/>
          <w:sz w:val="22"/>
          <w:szCs w:val="22"/>
          <w:lang w:val="en-GB"/>
        </w:rPr>
        <w:t>, including advice for employers and employees on </w:t>
      </w:r>
      <w:hyperlink r:id="rId16" w:history="1">
        <w:r w:rsidRPr="007F1D9C">
          <w:rPr>
            <w:rStyle w:val="Hyperlink"/>
            <w:rFonts w:asciiTheme="minorHAnsi" w:hAnsiTheme="minorHAnsi" w:cstheme="minorHAnsi"/>
            <w:sz w:val="22"/>
            <w:szCs w:val="22"/>
            <w:lang w:val="en-GB"/>
          </w:rPr>
          <w:t>how to talk about reducing risks in the workplace</w:t>
        </w:r>
      </w:hyperlink>
      <w:r w:rsidRPr="007F1D9C">
        <w:rPr>
          <w:rFonts w:asciiTheme="minorHAnsi" w:hAnsiTheme="minorHAnsi" w:cstheme="minorHAnsi"/>
          <w:sz w:val="22"/>
          <w:szCs w:val="22"/>
          <w:lang w:val="en-GB"/>
        </w:rPr>
        <w:t>.</w:t>
      </w:r>
    </w:p>
    <w:p w:rsidR="00836468" w:rsidRPr="00836468" w:rsidRDefault="00836468" w:rsidP="00836468">
      <w:pPr>
        <w:shd w:val="clear" w:color="auto" w:fill="FFFFFF"/>
        <w:jc w:val="both"/>
        <w:rPr>
          <w:rFonts w:asciiTheme="minorHAnsi" w:hAnsiTheme="minorHAnsi" w:cstheme="minorHAnsi"/>
          <w:sz w:val="22"/>
          <w:szCs w:val="22"/>
          <w:lang w:val="en-GB"/>
        </w:rPr>
      </w:pPr>
      <w:r w:rsidRPr="00836468">
        <w:rPr>
          <w:rFonts w:asciiTheme="minorHAnsi" w:hAnsiTheme="minorHAnsi" w:cstheme="minorHAnsi"/>
          <w:sz w:val="22"/>
          <w:szCs w:val="22"/>
          <w:lang w:val="en-GB"/>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17" w:history="1">
        <w:r w:rsidRPr="00836468">
          <w:rPr>
            <w:rStyle w:val="Hyperlink"/>
            <w:rFonts w:asciiTheme="minorHAnsi" w:hAnsiTheme="minorHAnsi" w:cstheme="minorHAnsi"/>
            <w:sz w:val="22"/>
            <w:szCs w:val="22"/>
            <w:lang w:val="en-GB"/>
          </w:rPr>
          <w:t>guidance on protecting people who are CEV from COVID-19</w:t>
        </w:r>
      </w:hyperlink>
      <w:r w:rsidRPr="00836468">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062FFE" w:rsidRPr="00495860">
        <w:rPr>
          <w:rFonts w:asciiTheme="minorHAnsi" w:hAnsiTheme="minorHAnsi" w:cstheme="minorHAnsi"/>
          <w:sz w:val="22"/>
          <w:szCs w:val="22"/>
        </w:rPr>
        <w:t xml:space="preserve">It is recognised that this </w:t>
      </w:r>
      <w:r>
        <w:rPr>
          <w:rFonts w:asciiTheme="minorHAnsi" w:hAnsiTheme="minorHAnsi" w:cstheme="minorHAnsi"/>
          <w:sz w:val="22"/>
          <w:szCs w:val="22"/>
        </w:rPr>
        <w:t xml:space="preserve">guidance </w:t>
      </w:r>
      <w:r w:rsidR="00062FFE" w:rsidRPr="00495860">
        <w:rPr>
          <w:rFonts w:asciiTheme="minorHAnsi" w:hAnsiTheme="minorHAnsi" w:cstheme="minorHAnsi"/>
          <w:sz w:val="22"/>
          <w:szCs w:val="22"/>
        </w:rPr>
        <w:t>could be changed on a local level if rates wer</w:t>
      </w:r>
      <w:r w:rsidR="00495860" w:rsidRPr="00495860">
        <w:rPr>
          <w:rFonts w:asciiTheme="minorHAnsi" w:hAnsiTheme="minorHAnsi" w:cstheme="minorHAnsi"/>
          <w:sz w:val="22"/>
          <w:szCs w:val="22"/>
        </w:rPr>
        <w:t>e to rise again</w:t>
      </w:r>
      <w:r>
        <w:rPr>
          <w:rFonts w:asciiTheme="minorHAnsi" w:hAnsiTheme="minorHAnsi" w:cstheme="minorHAnsi"/>
          <w:sz w:val="22"/>
          <w:szCs w:val="22"/>
        </w:rPr>
        <w:t xml:space="preserve"> or there is a variant of concern</w:t>
      </w:r>
      <w:r w:rsidR="00495860" w:rsidRPr="00495860">
        <w:rPr>
          <w:rFonts w:asciiTheme="minorHAnsi" w:hAnsiTheme="minorHAnsi" w:cstheme="minorHAnsi"/>
          <w:sz w:val="22"/>
          <w:szCs w:val="22"/>
        </w:rPr>
        <w:t>.</w:t>
      </w:r>
      <w:r w:rsidRPr="00836468">
        <w:rPr>
          <w:rFonts w:asciiTheme="minorHAnsi" w:eastAsiaTheme="minorHAnsi" w:hAnsiTheme="minorHAnsi" w:cstheme="minorBidi"/>
          <w:sz w:val="22"/>
          <w:szCs w:val="22"/>
          <w:lang w:val="en-GB"/>
        </w:rPr>
        <w:t xml:space="preserve"> </w:t>
      </w:r>
      <w:r w:rsidRPr="00836468">
        <w:rPr>
          <w:rFonts w:asciiTheme="minorHAnsi" w:hAnsiTheme="minorHAnsi" w:cstheme="minorHAnsi"/>
          <w:sz w:val="22"/>
          <w:szCs w:val="22"/>
          <w:lang w:val="en-GB"/>
        </w:rPr>
        <w:t>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rsidR="00495860" w:rsidRPr="00495860" w:rsidRDefault="00495860" w:rsidP="00062FFE">
      <w:pPr>
        <w:shd w:val="clear" w:color="auto" w:fill="FFFFFF"/>
        <w:jc w:val="both"/>
        <w:rPr>
          <w:rFonts w:asciiTheme="minorHAnsi" w:hAnsiTheme="minorHAnsi" w:cstheme="minorHAnsi"/>
          <w:sz w:val="22"/>
          <w:szCs w:val="22"/>
        </w:rPr>
      </w:pPr>
      <w:r w:rsidRPr="00836468">
        <w:rPr>
          <w:rFonts w:asciiTheme="minorHAnsi" w:hAnsiTheme="minorHAnsi" w:cstheme="minorHAnsi"/>
          <w:sz w:val="22"/>
          <w:szCs w:val="22"/>
        </w:rPr>
        <w:t>Where pupils</w:t>
      </w:r>
      <w:r w:rsidR="00062FFE" w:rsidRPr="00836468">
        <w:rPr>
          <w:rFonts w:asciiTheme="minorHAnsi" w:hAnsiTheme="minorHAnsi" w:cstheme="minorHAnsi"/>
          <w:sz w:val="22"/>
          <w:szCs w:val="22"/>
        </w:rPr>
        <w:t xml:space="preserve"> cannot attend the site to comply with clinical and/or Health Protection advice, they will immediately be offered remote educational options, and engagement with this will</w:t>
      </w:r>
      <w:r w:rsidR="00836468">
        <w:rPr>
          <w:rFonts w:asciiTheme="minorHAnsi" w:hAnsiTheme="minorHAnsi" w:cstheme="minorHAnsi"/>
          <w:sz w:val="22"/>
          <w:szCs w:val="22"/>
        </w:rPr>
        <w:t xml:space="preserve"> be monitored</w:t>
      </w:r>
      <w:r w:rsidR="00062FFE" w:rsidRPr="00495860">
        <w:rPr>
          <w:rFonts w:asciiTheme="minorHAnsi" w:hAnsiTheme="minorHAnsi" w:cstheme="minorHAnsi"/>
          <w:sz w:val="22"/>
          <w:szCs w:val="22"/>
        </w:rPr>
        <w:t>.</w:t>
      </w:r>
    </w:p>
    <w:p w:rsidR="00062FFE" w:rsidRPr="00495860" w:rsidRDefault="00062FFE" w:rsidP="00062FFE">
      <w:pPr>
        <w:shd w:val="clear" w:color="auto" w:fill="FFFFFF"/>
        <w:jc w:val="both"/>
        <w:rPr>
          <w:rFonts w:asciiTheme="minorHAnsi" w:hAnsiTheme="minorHAnsi" w:cstheme="minorHAnsi"/>
          <w:sz w:val="22"/>
          <w:szCs w:val="22"/>
        </w:rPr>
      </w:pPr>
      <w:r w:rsidRPr="00495860">
        <w:rPr>
          <w:rFonts w:asciiTheme="minorHAnsi" w:hAnsiTheme="minorHAnsi" w:cstheme="minorHAnsi"/>
          <w:sz w:val="22"/>
          <w:szCs w:val="22"/>
        </w:rPr>
        <w:t>To encourage attendance at school, the following measures will be considered and implemented:</w:t>
      </w:r>
    </w:p>
    <w:p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Communicate clear and consistent expectations around school attendance to families (and any other professionals who work with the family where appropriate) ahead of the new school year.</w:t>
      </w:r>
    </w:p>
    <w:p w:rsidR="00062FFE" w:rsidRPr="00495860" w:rsidRDefault="00495860"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Identify pupils</w:t>
      </w:r>
      <w:r w:rsidR="00062FFE" w:rsidRPr="00495860">
        <w:rPr>
          <w:rFonts w:asciiTheme="minorHAnsi" w:hAnsiTheme="minorHAnsi" w:cstheme="minorHAnsi"/>
          <w:color w:val="0B0C0C"/>
          <w:sz w:val="22"/>
          <w:szCs w:val="22"/>
        </w:rPr>
        <w:t xml:space="preserve">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rsidR="00062FFE" w:rsidRPr="00495860" w:rsidRDefault="005B4B99"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Continue to u</w:t>
      </w:r>
      <w:r w:rsidR="00062FFE" w:rsidRPr="00495860">
        <w:rPr>
          <w:rFonts w:asciiTheme="minorHAnsi" w:hAnsiTheme="minorHAnsi" w:cstheme="minorHAnsi"/>
          <w:color w:val="0B0C0C"/>
          <w:sz w:val="22"/>
          <w:szCs w:val="22"/>
        </w:rPr>
        <w:t>se the addition</w:t>
      </w:r>
      <w:r>
        <w:rPr>
          <w:rFonts w:asciiTheme="minorHAnsi" w:hAnsiTheme="minorHAnsi" w:cstheme="minorHAnsi"/>
          <w:color w:val="0B0C0C"/>
          <w:sz w:val="22"/>
          <w:szCs w:val="22"/>
        </w:rPr>
        <w:t>al catch-up funding</w:t>
      </w:r>
      <w:r w:rsidR="00062FFE" w:rsidRPr="00495860">
        <w:rPr>
          <w:rFonts w:asciiTheme="minorHAnsi" w:hAnsiTheme="minorHAnsi" w:cstheme="minorHAnsi"/>
          <w:color w:val="0B0C0C"/>
          <w:sz w:val="22"/>
          <w:szCs w:val="22"/>
        </w:rPr>
        <w:t>, as well as existing pastoral and support services, attendance staff and resources and schools’ pupil premium funding to put measures in place for those families who will need additional s</w:t>
      </w:r>
      <w:r w:rsidR="00495860" w:rsidRPr="00495860">
        <w:rPr>
          <w:rFonts w:asciiTheme="minorHAnsi" w:hAnsiTheme="minorHAnsi" w:cstheme="minorHAnsi"/>
          <w:color w:val="0B0C0C"/>
          <w:sz w:val="22"/>
          <w:szCs w:val="22"/>
        </w:rPr>
        <w:t>upport to secure pupils’</w:t>
      </w:r>
      <w:r w:rsidR="00062FFE" w:rsidRPr="00495860">
        <w:rPr>
          <w:rFonts w:asciiTheme="minorHAnsi" w:hAnsiTheme="minorHAnsi" w:cstheme="minorHAnsi"/>
          <w:color w:val="0B0C0C"/>
          <w:sz w:val="22"/>
          <w:szCs w:val="22"/>
        </w:rPr>
        <w:t xml:space="preserve"> regular attendance.</w:t>
      </w:r>
    </w:p>
    <w:p w:rsidR="00062FFE" w:rsidRPr="00495860" w:rsidRDefault="00062FFE" w:rsidP="00A83458">
      <w:pPr>
        <w:numPr>
          <w:ilvl w:val="0"/>
          <w:numId w:val="6"/>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Work closely with other professionals as appropriate to support the return to school, including continuing to notify the child’s social worker, if they have one, of non-attendance.</w:t>
      </w:r>
    </w:p>
    <w:p w:rsidR="00062FFE" w:rsidRDefault="00836468" w:rsidP="00062FFE">
      <w:pPr>
        <w:shd w:val="clear" w:color="auto" w:fill="FFFFFF"/>
        <w:rPr>
          <w:rFonts w:asciiTheme="minorHAnsi" w:hAnsiTheme="minorHAnsi" w:cstheme="minorHAnsi"/>
          <w:b/>
          <w:sz w:val="22"/>
          <w:szCs w:val="22"/>
        </w:rPr>
      </w:pPr>
      <w:r>
        <w:rPr>
          <w:rFonts w:asciiTheme="minorHAnsi" w:hAnsiTheme="minorHAnsi" w:cstheme="minorHAnsi"/>
          <w:b/>
          <w:sz w:val="22"/>
          <w:szCs w:val="22"/>
        </w:rPr>
        <w:t>Control Measures.</w:t>
      </w:r>
    </w:p>
    <w:p w:rsidR="00212E7D" w:rsidRDefault="00212E7D" w:rsidP="00212E7D">
      <w:pPr>
        <w:shd w:val="clear" w:color="auto" w:fill="FFFFFF"/>
        <w:rPr>
          <w:rFonts w:asciiTheme="minorHAnsi" w:hAnsiTheme="minorHAnsi" w:cstheme="minorHAnsi"/>
          <w:sz w:val="22"/>
          <w:szCs w:val="22"/>
          <w:lang w:val="en-GB"/>
        </w:rPr>
      </w:pPr>
      <w:r w:rsidRPr="00212E7D">
        <w:rPr>
          <w:rFonts w:asciiTheme="minorHAnsi" w:hAnsiTheme="minorHAnsi" w:cstheme="minorHAnsi"/>
          <w:sz w:val="22"/>
          <w:szCs w:val="22"/>
          <w:lang w:val="en-GB"/>
        </w:rPr>
        <w:t>The Trust, Governors and SLT are conscious of the health, safety and wellbeing of all staff and will, where possible, support the staff in the return to work and normal curriculum.</w:t>
      </w:r>
    </w:p>
    <w:p w:rsidR="00EA3D5B" w:rsidRPr="00EA3D5B" w:rsidRDefault="00EA3D5B" w:rsidP="00EA3D5B">
      <w:pPr>
        <w:shd w:val="clear" w:color="auto" w:fill="FFFFFF"/>
        <w:rPr>
          <w:rFonts w:asciiTheme="minorHAnsi" w:hAnsiTheme="minorHAnsi" w:cstheme="minorHAnsi"/>
          <w:b/>
          <w:bCs/>
          <w:sz w:val="22"/>
          <w:szCs w:val="22"/>
        </w:rPr>
      </w:pPr>
      <w:r w:rsidRPr="00EA3D5B">
        <w:rPr>
          <w:rFonts w:asciiTheme="minorHAnsi" w:hAnsiTheme="minorHAnsi" w:cstheme="minorHAnsi"/>
          <w:b/>
          <w:bCs/>
          <w:sz w:val="22"/>
          <w:szCs w:val="22"/>
        </w:rPr>
        <w:t>Effective infection protection and control</w:t>
      </w:r>
    </w:p>
    <w:p w:rsidR="00EA3D5B" w:rsidRPr="00EA3D5B" w:rsidRDefault="00EA3D5B" w:rsidP="00EA3D5B">
      <w:pPr>
        <w:shd w:val="clear" w:color="auto" w:fill="FFFFFF"/>
        <w:rPr>
          <w:rFonts w:asciiTheme="minorHAnsi" w:hAnsiTheme="minorHAnsi" w:cstheme="minorHAnsi"/>
          <w:sz w:val="22"/>
          <w:szCs w:val="22"/>
          <w:lang w:val="en-GB"/>
        </w:rPr>
      </w:pPr>
      <w:r w:rsidRPr="00EA3D5B">
        <w:rPr>
          <w:rFonts w:asciiTheme="minorHAnsi" w:hAnsiTheme="minorHAnsi" w:cstheme="minorHAnsi"/>
          <w:sz w:val="22"/>
          <w:szCs w:val="22"/>
          <w:lang w:val="en-GB"/>
        </w:rPr>
        <w:t>There are important actions that pupils, their parents and our staff can take during the COVID-19 outbreak to help prevent the spread of the virus.</w:t>
      </w:r>
    </w:p>
    <w:p w:rsidR="00EA3D5B" w:rsidRPr="00EA3D5B" w:rsidRDefault="00EA3D5B" w:rsidP="00EA3D5B">
      <w:pPr>
        <w:shd w:val="clear" w:color="auto" w:fill="FFFFFF"/>
        <w:rPr>
          <w:rFonts w:asciiTheme="minorHAnsi" w:hAnsiTheme="minorHAnsi" w:cstheme="minorHAnsi"/>
          <w:sz w:val="22"/>
          <w:szCs w:val="22"/>
        </w:rPr>
      </w:pPr>
      <w:r w:rsidRPr="00EA3D5B">
        <w:rPr>
          <w:rFonts w:asciiTheme="minorHAnsi" w:hAnsiTheme="minorHAnsi" w:cstheme="minorHAnsi"/>
          <w:sz w:val="22"/>
          <w:szCs w:val="22"/>
        </w:rPr>
        <w:t>Although it is difficult to put some of these measures in place in practice in schools, particularly with younger children, protective measures are possible. Hygiene will continue to be important in our school.</w:t>
      </w:r>
    </w:p>
    <w:p w:rsidR="00EA3D5B" w:rsidRPr="00212E7D" w:rsidRDefault="00EA3D5B" w:rsidP="00212E7D">
      <w:pPr>
        <w:shd w:val="clear" w:color="auto" w:fill="FFFFFF"/>
        <w:rPr>
          <w:rFonts w:asciiTheme="minorHAnsi" w:hAnsiTheme="minorHAnsi" w:cstheme="minorHAnsi"/>
          <w:sz w:val="22"/>
          <w:szCs w:val="22"/>
          <w:lang w:val="en-GB"/>
        </w:rPr>
      </w:pPr>
      <w:r w:rsidRPr="00EA3D5B">
        <w:rPr>
          <w:rFonts w:asciiTheme="minorHAnsi" w:hAnsiTheme="minorHAnsi" w:cstheme="minorHAnsi"/>
          <w:sz w:val="22"/>
          <w:szCs w:val="22"/>
          <w:lang w:val="en-GB"/>
        </w:rPr>
        <w:t xml:space="preserve">Preventing the spread of COVID-19 involves dealing with direct transmission (for instance, when in close contact with those sneezing and coughing) and indirect transmission (via touching contaminated surfaces). A range of approaches and actions will be employed to do this. These can be seen as a Hierarchy of Controls that, when implemented, create an inherently safer system, where the risk of transmission of infection is substantially reduced. </w:t>
      </w:r>
    </w:p>
    <w:p w:rsidR="00212E7D" w:rsidRPr="00212E7D" w:rsidRDefault="00212E7D" w:rsidP="00212E7D">
      <w:pPr>
        <w:shd w:val="clear" w:color="auto" w:fill="FFFFFF"/>
        <w:rPr>
          <w:rFonts w:asciiTheme="minorHAnsi" w:hAnsiTheme="minorHAnsi" w:cstheme="minorHAnsi"/>
          <w:b/>
          <w:sz w:val="22"/>
          <w:szCs w:val="22"/>
          <w:lang w:val="en-GB"/>
        </w:rPr>
      </w:pPr>
      <w:r>
        <w:rPr>
          <w:rFonts w:asciiTheme="minorHAnsi" w:hAnsiTheme="minorHAnsi" w:cstheme="minorHAnsi"/>
          <w:b/>
          <w:bCs/>
          <w:sz w:val="22"/>
          <w:szCs w:val="22"/>
          <w:lang w:val="en-GB"/>
        </w:rPr>
        <w:t>We need to</w:t>
      </w:r>
      <w:r w:rsidRPr="00212E7D">
        <w:rPr>
          <w:rFonts w:asciiTheme="minorHAnsi" w:hAnsiTheme="minorHAnsi" w:cstheme="minorHAnsi"/>
          <w:b/>
          <w:bCs/>
          <w:sz w:val="22"/>
          <w:szCs w:val="22"/>
          <w:lang w:val="en-GB"/>
        </w:rPr>
        <w:t>:</w:t>
      </w:r>
    </w:p>
    <w:p w:rsidR="00212E7D" w:rsidRPr="00212E7D" w:rsidRDefault="00212E7D" w:rsidP="00212E7D">
      <w:pPr>
        <w:numPr>
          <w:ilvl w:val="0"/>
          <w:numId w:val="24"/>
        </w:numPr>
        <w:shd w:val="clear" w:color="auto" w:fill="FFFFFF"/>
        <w:rPr>
          <w:rFonts w:asciiTheme="minorHAnsi" w:hAnsiTheme="minorHAnsi" w:cstheme="minorHAnsi"/>
          <w:b/>
          <w:sz w:val="22"/>
          <w:szCs w:val="22"/>
          <w:lang w:val="en-GB"/>
        </w:rPr>
      </w:pPr>
      <w:r w:rsidRPr="00212E7D">
        <w:rPr>
          <w:rFonts w:asciiTheme="minorHAnsi" w:hAnsiTheme="minorHAnsi" w:cstheme="minorHAnsi"/>
          <w:b/>
          <w:sz w:val="22"/>
          <w:szCs w:val="22"/>
          <w:lang w:val="en-GB"/>
        </w:rPr>
        <w:t>Ensure good hygiene for everyone.</w:t>
      </w:r>
    </w:p>
    <w:p w:rsidR="00212E7D" w:rsidRPr="00212E7D" w:rsidRDefault="00212E7D" w:rsidP="00212E7D">
      <w:pPr>
        <w:numPr>
          <w:ilvl w:val="0"/>
          <w:numId w:val="24"/>
        </w:numPr>
        <w:shd w:val="clear" w:color="auto" w:fill="FFFFFF"/>
        <w:rPr>
          <w:rFonts w:asciiTheme="minorHAnsi" w:hAnsiTheme="minorHAnsi" w:cstheme="minorHAnsi"/>
          <w:b/>
          <w:sz w:val="22"/>
          <w:szCs w:val="22"/>
          <w:lang w:val="en-GB"/>
        </w:rPr>
      </w:pPr>
      <w:r w:rsidRPr="00212E7D">
        <w:rPr>
          <w:rFonts w:asciiTheme="minorHAnsi" w:hAnsiTheme="minorHAnsi" w:cstheme="minorHAnsi"/>
          <w:b/>
          <w:sz w:val="22"/>
          <w:szCs w:val="22"/>
          <w:lang w:val="en-GB"/>
        </w:rPr>
        <w:t>Maintain appropriate cleaning regimes.</w:t>
      </w:r>
    </w:p>
    <w:p w:rsidR="00212E7D" w:rsidRPr="00212E7D" w:rsidRDefault="00212E7D" w:rsidP="00212E7D">
      <w:pPr>
        <w:numPr>
          <w:ilvl w:val="0"/>
          <w:numId w:val="24"/>
        </w:numPr>
        <w:shd w:val="clear" w:color="auto" w:fill="FFFFFF"/>
        <w:rPr>
          <w:rFonts w:asciiTheme="minorHAnsi" w:hAnsiTheme="minorHAnsi" w:cstheme="minorHAnsi"/>
          <w:b/>
          <w:sz w:val="22"/>
          <w:szCs w:val="22"/>
          <w:lang w:val="en-GB"/>
        </w:rPr>
      </w:pPr>
      <w:r w:rsidRPr="00212E7D">
        <w:rPr>
          <w:rFonts w:asciiTheme="minorHAnsi" w:hAnsiTheme="minorHAnsi" w:cstheme="minorHAnsi"/>
          <w:b/>
          <w:sz w:val="22"/>
          <w:szCs w:val="22"/>
          <w:lang w:val="en-GB"/>
        </w:rPr>
        <w:t>Keep occupied spaces well ventilated.</w:t>
      </w:r>
    </w:p>
    <w:p w:rsidR="00212E7D" w:rsidRDefault="00212E7D" w:rsidP="00212E7D">
      <w:pPr>
        <w:numPr>
          <w:ilvl w:val="0"/>
          <w:numId w:val="24"/>
        </w:numPr>
        <w:shd w:val="clear" w:color="auto" w:fill="FFFFFF"/>
        <w:rPr>
          <w:rFonts w:asciiTheme="minorHAnsi" w:hAnsiTheme="minorHAnsi" w:cstheme="minorHAnsi"/>
          <w:b/>
          <w:sz w:val="22"/>
          <w:szCs w:val="22"/>
          <w:lang w:val="en-GB"/>
        </w:rPr>
      </w:pPr>
      <w:r w:rsidRPr="00212E7D">
        <w:rPr>
          <w:rFonts w:asciiTheme="minorHAnsi" w:hAnsiTheme="minorHAnsi" w:cstheme="minorHAnsi"/>
          <w:b/>
          <w:sz w:val="22"/>
          <w:szCs w:val="22"/>
          <w:lang w:val="en-GB"/>
        </w:rPr>
        <w:t>Follow public health advice on testing, self-isolation and managing confirmed cases of COVID-19.</w:t>
      </w:r>
    </w:p>
    <w:p w:rsidR="007F1D9C" w:rsidRPr="00212E7D" w:rsidRDefault="007F1D9C" w:rsidP="007F1D9C">
      <w:pPr>
        <w:shd w:val="clear" w:color="auto" w:fill="FFFFFF"/>
        <w:ind w:left="720"/>
        <w:rPr>
          <w:rFonts w:asciiTheme="minorHAnsi" w:hAnsiTheme="minorHAnsi" w:cstheme="minorHAnsi"/>
          <w:b/>
          <w:sz w:val="22"/>
          <w:szCs w:val="22"/>
          <w:lang w:val="en-GB"/>
        </w:rPr>
      </w:pPr>
    </w:p>
    <w:p w:rsidR="00212E7D" w:rsidRPr="00212E7D" w:rsidRDefault="00212E7D" w:rsidP="00212E7D">
      <w:pPr>
        <w:shd w:val="clear" w:color="auto" w:fill="FFFFFF"/>
        <w:rPr>
          <w:rFonts w:asciiTheme="minorHAnsi" w:hAnsiTheme="minorHAnsi" w:cstheme="minorHAnsi"/>
          <w:b/>
          <w:bCs/>
          <w:sz w:val="22"/>
          <w:szCs w:val="22"/>
          <w:lang w:val="en-GB"/>
        </w:rPr>
      </w:pPr>
      <w:r w:rsidRPr="00212E7D">
        <w:rPr>
          <w:rFonts w:asciiTheme="minorHAnsi" w:hAnsiTheme="minorHAnsi" w:cstheme="minorHAnsi"/>
          <w:b/>
          <w:bCs/>
          <w:sz w:val="22"/>
          <w:szCs w:val="22"/>
          <w:lang w:val="en-GB"/>
        </w:rPr>
        <w:lastRenderedPageBreak/>
        <w:t>1. Ensure good hygiene for everyone</w:t>
      </w:r>
    </w:p>
    <w:p w:rsidR="00212E7D" w:rsidRPr="00212E7D" w:rsidRDefault="00212E7D" w:rsidP="00212E7D">
      <w:pPr>
        <w:shd w:val="clear" w:color="auto" w:fill="FFFFFF"/>
        <w:rPr>
          <w:rFonts w:asciiTheme="minorHAnsi" w:hAnsiTheme="minorHAnsi" w:cstheme="minorHAnsi"/>
          <w:b/>
          <w:bCs/>
          <w:sz w:val="22"/>
          <w:szCs w:val="22"/>
          <w:lang w:val="en-GB"/>
        </w:rPr>
      </w:pPr>
      <w:r w:rsidRPr="00212E7D">
        <w:rPr>
          <w:rFonts w:asciiTheme="minorHAnsi" w:hAnsiTheme="minorHAnsi" w:cstheme="minorHAnsi"/>
          <w:b/>
          <w:bCs/>
          <w:sz w:val="22"/>
          <w:szCs w:val="22"/>
          <w:lang w:val="en-GB"/>
        </w:rPr>
        <w:t>Hand hygiene</w:t>
      </w:r>
    </w:p>
    <w:p w:rsidR="00212E7D" w:rsidRDefault="00212E7D" w:rsidP="00212E7D">
      <w:pPr>
        <w:shd w:val="clear" w:color="auto" w:fill="FFFFFF"/>
        <w:rPr>
          <w:rFonts w:asciiTheme="minorHAnsi" w:hAnsiTheme="minorHAnsi" w:cstheme="minorHAnsi"/>
          <w:sz w:val="22"/>
          <w:szCs w:val="22"/>
          <w:lang w:val="en-GB"/>
        </w:rPr>
      </w:pPr>
      <w:r w:rsidRPr="00212E7D">
        <w:rPr>
          <w:rFonts w:asciiTheme="minorHAnsi" w:hAnsiTheme="minorHAnsi" w:cstheme="minorHAnsi"/>
          <w:sz w:val="22"/>
          <w:szCs w:val="22"/>
          <w:lang w:val="en-GB"/>
        </w:rPr>
        <w:t>Frequent and thorough hand cleaning should now be regular practice. You should continue to ensure that pupils clean their hands regularly. This can be done with soap and water or hand sanitiser.</w:t>
      </w:r>
    </w:p>
    <w:p w:rsidR="00212E7D" w:rsidRPr="00212E7D" w:rsidRDefault="00212E7D" w:rsidP="00212E7D">
      <w:pPr>
        <w:shd w:val="clear" w:color="auto" w:fill="FFFFFF"/>
        <w:rPr>
          <w:rFonts w:asciiTheme="minorHAnsi" w:hAnsiTheme="minorHAnsi" w:cstheme="minorHAnsi"/>
          <w:sz w:val="22"/>
          <w:szCs w:val="22"/>
          <w:lang w:val="en-GB"/>
        </w:rPr>
      </w:pPr>
      <w:r>
        <w:rPr>
          <w:rFonts w:asciiTheme="minorHAnsi" w:hAnsiTheme="minorHAnsi" w:cstheme="minorHAnsi"/>
          <w:sz w:val="22"/>
          <w:szCs w:val="22"/>
          <w:lang w:val="en-GB"/>
        </w:rPr>
        <w:t>Good hand hygiene is when staff and pupils</w:t>
      </w:r>
    </w:p>
    <w:p w:rsidR="00212E7D" w:rsidRP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Frequently wash their hands with soap and water for 20 seconds and dry thoroughly;</w:t>
      </w:r>
    </w:p>
    <w:p w:rsidR="00212E7D" w:rsidRP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Wash their hands on arrival at the setting, after breaks, when they change rooms, before and after eating, and after sneezing or coughing;</w:t>
      </w:r>
    </w:p>
    <w:p w:rsidR="00212E7D" w:rsidRP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Are encouraged not to touch their mouth, eyes and nose.</w:t>
      </w:r>
    </w:p>
    <w:p w:rsidR="00212E7D" w:rsidRPr="00212E7D" w:rsidRDefault="00212E7D" w:rsidP="00212E7D">
      <w:pPr>
        <w:shd w:val="clear" w:color="auto" w:fill="FFFFFF"/>
        <w:rPr>
          <w:rFonts w:asciiTheme="minorHAnsi" w:hAnsiTheme="minorHAnsi" w:cstheme="minorHAnsi"/>
          <w:sz w:val="22"/>
          <w:szCs w:val="22"/>
        </w:rPr>
      </w:pPr>
      <w:r w:rsidRPr="00212E7D">
        <w:rPr>
          <w:rFonts w:asciiTheme="minorHAnsi" w:hAnsiTheme="minorHAnsi" w:cstheme="minorHAnsi"/>
          <w:sz w:val="22"/>
          <w:szCs w:val="22"/>
        </w:rPr>
        <w:t>To encourage and ensure hand washing and personal hygiene measures are followed, the following points will be considered:</w:t>
      </w:r>
    </w:p>
    <w:p w:rsidR="00212E7D" w:rsidRP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Ensure that sufficient handwashing facilities are available for both staff and pupils. Where a sink is not nearby, we will provide hand sanitiser in classrooms and other learning environments.</w:t>
      </w:r>
    </w:p>
    <w:p w:rsidR="00212E7D" w:rsidRP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Adequate supervision of hand sanitiser use given risks around ingestion. Small children and pupils with complex needs should continue to be helped to clean their hands properly. Skin-friendly skin cleaning wipes can be used as an alternative.</w:t>
      </w:r>
    </w:p>
    <w:p w:rsid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Building these routines into school culture, supported by behaviour expectations and helping ensure younger children and those with complex needs understand the need to follow them.</w:t>
      </w:r>
    </w:p>
    <w:p w:rsid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Ensure that help is available for pupils who have trouble cleaning their hands independently.</w:t>
      </w:r>
    </w:p>
    <w:p w:rsidR="00212E7D" w:rsidRDefault="00212E7D" w:rsidP="00212E7D">
      <w:pPr>
        <w:numPr>
          <w:ilvl w:val="1"/>
          <w:numId w:val="16"/>
        </w:numPr>
        <w:shd w:val="clear" w:color="auto" w:fill="FFFFFF"/>
        <w:rPr>
          <w:rFonts w:asciiTheme="minorHAnsi" w:hAnsiTheme="minorHAnsi" w:cstheme="minorHAnsi"/>
          <w:sz w:val="22"/>
          <w:szCs w:val="22"/>
        </w:rPr>
      </w:pPr>
      <w:r w:rsidRPr="00212E7D">
        <w:rPr>
          <w:rFonts w:asciiTheme="minorHAnsi" w:hAnsiTheme="minorHAnsi" w:cstheme="minorHAnsi"/>
          <w:sz w:val="22"/>
          <w:szCs w:val="22"/>
        </w:rPr>
        <w:t>Consider how to encourage young children to learn and</w:t>
      </w:r>
      <w:r w:rsidRPr="00212E7D">
        <w:rPr>
          <w:rFonts w:asciiTheme="minorHAnsi" w:hAnsiTheme="minorHAnsi" w:cstheme="minorHAnsi"/>
          <w:sz w:val="22"/>
          <w:szCs w:val="22"/>
          <w:lang w:val="en-GB"/>
        </w:rPr>
        <w:t xml:space="preserve"> practise</w:t>
      </w:r>
      <w:r w:rsidRPr="00212E7D">
        <w:rPr>
          <w:rFonts w:asciiTheme="minorHAnsi" w:hAnsiTheme="minorHAnsi" w:cstheme="minorHAnsi"/>
          <w:sz w:val="22"/>
          <w:szCs w:val="22"/>
        </w:rPr>
        <w:t xml:space="preserve"> these habits through games, songs and repetition.</w:t>
      </w:r>
    </w:p>
    <w:p w:rsidR="009E0B36" w:rsidRPr="009E0B36" w:rsidRDefault="009E0B36" w:rsidP="009E0B36">
      <w:pPr>
        <w:numPr>
          <w:ilvl w:val="1"/>
          <w:numId w:val="16"/>
        </w:numPr>
        <w:shd w:val="clear" w:color="auto" w:fill="FFFFFF"/>
        <w:rPr>
          <w:rFonts w:asciiTheme="minorHAnsi" w:hAnsiTheme="minorHAnsi" w:cstheme="minorHAnsi"/>
          <w:sz w:val="22"/>
          <w:szCs w:val="22"/>
        </w:rPr>
      </w:pPr>
      <w:r w:rsidRPr="009E0B36">
        <w:rPr>
          <w:rFonts w:asciiTheme="minorHAnsi" w:hAnsiTheme="minorHAnsi" w:cstheme="minorHAnsi"/>
          <w:color w:val="0B0C0C"/>
          <w:sz w:val="22"/>
          <w:szCs w:val="22"/>
        </w:rPr>
        <w:t>Ensuring that toilets do not become crowded by limiting the number of pupils who use the toilet facilities at one time. Toilets will be frequently cleaned, and the pupils will be encourag</w:t>
      </w:r>
      <w:r>
        <w:rPr>
          <w:rFonts w:asciiTheme="minorHAnsi" w:hAnsiTheme="minorHAnsi" w:cstheme="minorHAnsi"/>
          <w:color w:val="0B0C0C"/>
          <w:sz w:val="22"/>
          <w:szCs w:val="22"/>
        </w:rPr>
        <w:t>ed to maintain good hygiene; and</w:t>
      </w:r>
    </w:p>
    <w:p w:rsidR="009E0B36" w:rsidRPr="009E0B36" w:rsidRDefault="009E0B36" w:rsidP="009E0B36">
      <w:pPr>
        <w:numPr>
          <w:ilvl w:val="1"/>
          <w:numId w:val="16"/>
        </w:numPr>
        <w:shd w:val="clear" w:color="auto" w:fill="FFFFFF"/>
        <w:rPr>
          <w:rFonts w:asciiTheme="minorHAnsi" w:hAnsiTheme="minorHAnsi" w:cstheme="minorHAnsi"/>
          <w:sz w:val="22"/>
          <w:szCs w:val="22"/>
        </w:rPr>
      </w:pPr>
      <w:r w:rsidRPr="009E0B36">
        <w:rPr>
          <w:rFonts w:asciiTheme="minorHAnsi" w:hAnsiTheme="minorHAnsi" w:cstheme="minorHAnsi"/>
          <w:color w:val="0B0C0C"/>
          <w:sz w:val="22"/>
          <w:szCs w:val="22"/>
        </w:rPr>
        <w:t>Noting that some pupils will need additional support to follow these measures (for e</w:t>
      </w:r>
      <w:r>
        <w:rPr>
          <w:rFonts w:asciiTheme="minorHAnsi" w:hAnsiTheme="minorHAnsi" w:cstheme="minorHAnsi"/>
          <w:color w:val="0B0C0C"/>
          <w:sz w:val="22"/>
          <w:szCs w:val="22"/>
        </w:rPr>
        <w:t>xample,</w:t>
      </w:r>
      <w:r w:rsidRPr="009E0B36">
        <w:rPr>
          <w:rFonts w:asciiTheme="minorHAnsi" w:hAnsiTheme="minorHAnsi" w:cstheme="minorHAnsi"/>
          <w:color w:val="0B0C0C"/>
          <w:sz w:val="22"/>
          <w:szCs w:val="22"/>
        </w:rPr>
        <w:t xml:space="preserve"> braille or with other meaningful symbols, and social stories to support them in understanding how to follow rules).</w:t>
      </w:r>
    </w:p>
    <w:p w:rsidR="009E0B36" w:rsidRDefault="009E0B36" w:rsidP="009E0B36">
      <w:pPr>
        <w:shd w:val="clear" w:color="auto" w:fill="FFFFFF"/>
        <w:ind w:left="1080"/>
        <w:rPr>
          <w:rFonts w:asciiTheme="minorHAnsi" w:hAnsiTheme="minorHAnsi" w:cstheme="minorHAnsi"/>
          <w:sz w:val="22"/>
          <w:szCs w:val="22"/>
        </w:rPr>
      </w:pPr>
    </w:p>
    <w:p w:rsidR="00C00927" w:rsidRPr="00EA3D5B" w:rsidRDefault="00C00927" w:rsidP="00C00927">
      <w:pPr>
        <w:shd w:val="clear" w:color="auto" w:fill="FFFFFF"/>
        <w:rPr>
          <w:rFonts w:asciiTheme="minorHAnsi" w:hAnsiTheme="minorHAnsi" w:cstheme="minorHAnsi"/>
          <w:b/>
          <w:sz w:val="22"/>
          <w:szCs w:val="22"/>
        </w:rPr>
      </w:pPr>
      <w:r w:rsidRPr="00EA3D5B">
        <w:rPr>
          <w:rFonts w:asciiTheme="minorHAnsi" w:hAnsiTheme="minorHAnsi" w:cstheme="minorHAnsi"/>
          <w:b/>
          <w:sz w:val="22"/>
          <w:szCs w:val="22"/>
        </w:rPr>
        <w:t>Respiratory hygiene</w:t>
      </w:r>
    </w:p>
    <w:p w:rsidR="00C00927" w:rsidRPr="00C00927" w:rsidRDefault="00C00927" w:rsidP="00C00927">
      <w:pPr>
        <w:shd w:val="clear" w:color="auto" w:fill="FFFFFF"/>
        <w:rPr>
          <w:rFonts w:asciiTheme="minorHAnsi" w:hAnsiTheme="minorHAnsi" w:cstheme="minorHAnsi"/>
          <w:sz w:val="22"/>
          <w:szCs w:val="22"/>
        </w:rPr>
      </w:pPr>
      <w:r w:rsidRPr="00C00927">
        <w:rPr>
          <w:rFonts w:asciiTheme="minorHAnsi" w:hAnsiTheme="minorHAnsi" w:cstheme="minorHAnsi"/>
          <w:sz w:val="22"/>
          <w:szCs w:val="22"/>
        </w:rPr>
        <w:t>The ‘catch it, bin it, kill it’ approach continues to be very important.</w:t>
      </w:r>
      <w:r w:rsidRPr="00C00927">
        <w:t xml:space="preserve"> </w:t>
      </w:r>
      <w:r w:rsidRPr="00C00927">
        <w:rPr>
          <w:rFonts w:asciiTheme="minorHAnsi" w:hAnsiTheme="minorHAnsi" w:cstheme="minorHAnsi"/>
          <w:sz w:val="22"/>
          <w:szCs w:val="22"/>
        </w:rPr>
        <w:t>Staff and pupils must use a tissue or elbow to cough or sneeze and use lidded bins for tissue waste</w:t>
      </w:r>
      <w:r w:rsidRPr="00C00927">
        <w:rPr>
          <w:rFonts w:asciiTheme="minorHAnsi" w:hAnsiTheme="minorHAnsi" w:cstheme="minorHAnsi"/>
          <w:b/>
          <w:sz w:val="22"/>
          <w:szCs w:val="22"/>
        </w:rPr>
        <w:t xml:space="preserve"> </w:t>
      </w:r>
      <w:r w:rsidRPr="00C00927">
        <w:rPr>
          <w:rFonts w:asciiTheme="minorHAnsi" w:hAnsiTheme="minorHAnsi" w:cstheme="minorHAnsi"/>
          <w:sz w:val="22"/>
          <w:szCs w:val="22"/>
        </w:rPr>
        <w:t>which must be emptied regularly</w:t>
      </w:r>
    </w:p>
    <w:p w:rsidR="00C00927" w:rsidRDefault="00C00927" w:rsidP="00C00927">
      <w:pPr>
        <w:shd w:val="clear" w:color="auto" w:fill="FFFFFF"/>
        <w:rPr>
          <w:rFonts w:asciiTheme="minorHAnsi" w:hAnsiTheme="minorHAnsi" w:cstheme="minorHAnsi"/>
          <w:sz w:val="22"/>
          <w:szCs w:val="22"/>
        </w:rPr>
      </w:pPr>
      <w:r w:rsidRPr="00C00927">
        <w:rPr>
          <w:rFonts w:asciiTheme="minorHAnsi" w:hAnsiTheme="minorHAnsi" w:cstheme="minorHAnsi"/>
          <w:sz w:val="22"/>
          <w:szCs w:val="22"/>
        </w:rPr>
        <w:t>The e-Bug COVID-19 website</w:t>
      </w:r>
      <w:r>
        <w:rPr>
          <w:rFonts w:asciiTheme="minorHAnsi" w:hAnsiTheme="minorHAnsi" w:cstheme="minorHAnsi"/>
          <w:sz w:val="22"/>
          <w:szCs w:val="22"/>
        </w:rPr>
        <w:t xml:space="preserve"> contains free resources</w:t>
      </w:r>
      <w:r w:rsidRPr="00C00927">
        <w:rPr>
          <w:rFonts w:asciiTheme="minorHAnsi" w:hAnsiTheme="minorHAnsi" w:cstheme="minorHAnsi"/>
          <w:sz w:val="22"/>
          <w:szCs w:val="22"/>
        </w:rPr>
        <w:t>, including materials to encourage good hand and respiratory hygiene.</w:t>
      </w:r>
    </w:p>
    <w:p w:rsidR="00EA3D5B" w:rsidRPr="00C00927" w:rsidRDefault="00EA3D5B" w:rsidP="00C00927">
      <w:pPr>
        <w:shd w:val="clear" w:color="auto" w:fill="FFFFFF"/>
        <w:rPr>
          <w:rFonts w:asciiTheme="minorHAnsi" w:hAnsiTheme="minorHAnsi" w:cstheme="minorHAnsi"/>
          <w:sz w:val="22"/>
          <w:szCs w:val="22"/>
        </w:rPr>
      </w:pPr>
      <w:r w:rsidRPr="00EA3D5B">
        <w:rPr>
          <w:rFonts w:asciiTheme="minorHAnsi" w:hAnsiTheme="minorHAnsi" w:cstheme="minorHAnsi"/>
          <w:sz w:val="22"/>
          <w:szCs w:val="22"/>
          <w:lang w:val="en-GB"/>
        </w:rPr>
        <w:t>We r</w:t>
      </w:r>
      <w:r w:rsidRPr="00EA3D5B">
        <w:rPr>
          <w:rFonts w:asciiTheme="minorHAnsi" w:hAnsiTheme="minorHAnsi" w:cstheme="minorHAnsi"/>
          <w:sz w:val="22"/>
          <w:szCs w:val="22"/>
        </w:rPr>
        <w:t>ecognise that some pupils with complex needs will struggle to maintain as good respiratory hygiene as their peers, for example those who spit uncontrollably or use saliva as a sensory stimulant. This will be considered in risk assessments in order to support these pupils and the staff working with them, and they will not be denied face-to-face education on this basis</w:t>
      </w:r>
    </w:p>
    <w:p w:rsidR="00C00927" w:rsidRPr="00EA3D5B" w:rsidRDefault="00C00927" w:rsidP="00C00927">
      <w:pPr>
        <w:shd w:val="clear" w:color="auto" w:fill="FFFFFF"/>
        <w:rPr>
          <w:rFonts w:asciiTheme="minorHAnsi" w:hAnsiTheme="minorHAnsi" w:cstheme="minorHAnsi"/>
          <w:b/>
          <w:sz w:val="22"/>
          <w:szCs w:val="22"/>
        </w:rPr>
      </w:pPr>
      <w:r w:rsidRPr="00EA3D5B">
        <w:rPr>
          <w:rFonts w:asciiTheme="minorHAnsi" w:hAnsiTheme="minorHAnsi" w:cstheme="minorHAnsi"/>
          <w:b/>
          <w:sz w:val="22"/>
          <w:szCs w:val="22"/>
        </w:rPr>
        <w:t>Use of personal protective equipment (PPE)</w:t>
      </w:r>
    </w:p>
    <w:p w:rsidR="00C00927" w:rsidRDefault="00C00927" w:rsidP="00C00927">
      <w:pPr>
        <w:shd w:val="clear" w:color="auto" w:fill="FFFFFF"/>
        <w:rPr>
          <w:rFonts w:asciiTheme="minorHAnsi" w:hAnsiTheme="minorHAnsi" w:cstheme="minorHAnsi"/>
          <w:sz w:val="22"/>
          <w:szCs w:val="22"/>
        </w:rPr>
      </w:pPr>
      <w:r w:rsidRPr="00C00927">
        <w:rPr>
          <w:rFonts w:asciiTheme="minorHAnsi" w:hAnsiTheme="minorHAnsi" w:cstheme="minorHAnsi"/>
          <w:sz w:val="22"/>
          <w:szCs w:val="22"/>
        </w:rPr>
        <w:t>Most staff in schools will not require PPE beyond what they would normally need for their work. The guidance on the use of PPE in education, childcare and children’s social care settings provides more information on the use of PPE for COVID-19.</w:t>
      </w:r>
      <w:r w:rsidR="00EA3D5B">
        <w:rPr>
          <w:rFonts w:asciiTheme="minorHAnsi" w:hAnsiTheme="minorHAnsi" w:cstheme="minorHAnsi"/>
          <w:sz w:val="22"/>
          <w:szCs w:val="22"/>
        </w:rPr>
        <w:t xml:space="preserve"> Also see section below. </w:t>
      </w:r>
    </w:p>
    <w:p w:rsidR="007F1D9C" w:rsidRPr="00C00927" w:rsidRDefault="007F1D9C" w:rsidP="00C00927">
      <w:pPr>
        <w:shd w:val="clear" w:color="auto" w:fill="FFFFFF"/>
        <w:rPr>
          <w:rFonts w:asciiTheme="minorHAnsi" w:hAnsiTheme="minorHAnsi" w:cstheme="minorHAnsi"/>
          <w:sz w:val="22"/>
          <w:szCs w:val="22"/>
        </w:rPr>
      </w:pPr>
    </w:p>
    <w:p w:rsidR="00C00927" w:rsidRPr="00C00927" w:rsidRDefault="00C00927" w:rsidP="00C00927">
      <w:pPr>
        <w:shd w:val="clear" w:color="auto" w:fill="FFFFFF"/>
        <w:rPr>
          <w:rFonts w:asciiTheme="minorHAnsi" w:hAnsiTheme="minorHAnsi" w:cstheme="minorHAnsi"/>
          <w:b/>
          <w:sz w:val="22"/>
          <w:szCs w:val="22"/>
        </w:rPr>
      </w:pPr>
      <w:r w:rsidRPr="00C00927">
        <w:rPr>
          <w:rFonts w:asciiTheme="minorHAnsi" w:hAnsiTheme="minorHAnsi" w:cstheme="minorHAnsi"/>
          <w:b/>
          <w:sz w:val="22"/>
          <w:szCs w:val="22"/>
        </w:rPr>
        <w:lastRenderedPageBreak/>
        <w:t>2. Maintain appropriate cleaning regimes, using standard products such as detergents</w:t>
      </w:r>
    </w:p>
    <w:p w:rsidR="00C00927" w:rsidRPr="00C00927" w:rsidRDefault="00C00927" w:rsidP="00C00927">
      <w:pPr>
        <w:shd w:val="clear" w:color="auto" w:fill="FFFFFF"/>
        <w:rPr>
          <w:rFonts w:asciiTheme="minorHAnsi" w:hAnsiTheme="minorHAnsi" w:cstheme="minorHAnsi"/>
          <w:sz w:val="22"/>
          <w:szCs w:val="22"/>
        </w:rPr>
      </w:pPr>
      <w:r>
        <w:rPr>
          <w:rFonts w:asciiTheme="minorHAnsi" w:hAnsiTheme="minorHAnsi" w:cstheme="minorHAnsi"/>
          <w:sz w:val="22"/>
          <w:szCs w:val="22"/>
        </w:rPr>
        <w:t>School leadership will</w:t>
      </w:r>
      <w:r w:rsidRPr="00C00927">
        <w:rPr>
          <w:rFonts w:asciiTheme="minorHAnsi" w:hAnsiTheme="minorHAnsi" w:cstheme="minorHAnsi"/>
          <w:sz w:val="22"/>
          <w:szCs w:val="22"/>
        </w:rPr>
        <w:t xml:space="preserve"> put in place and maintain an appropriate cleaning schedule. This should include regular cleaning of areas and equipment (for example, twice per day), with a particular focus</w:t>
      </w:r>
      <w:r w:rsidR="007F1D9C">
        <w:rPr>
          <w:rFonts w:asciiTheme="minorHAnsi" w:hAnsiTheme="minorHAnsi" w:cstheme="minorHAnsi"/>
          <w:sz w:val="22"/>
          <w:szCs w:val="22"/>
        </w:rPr>
        <w:t xml:space="preserve"> on frequently touched surfaces, </w:t>
      </w:r>
      <w:r w:rsidR="007F1D9C" w:rsidRPr="007F1D9C">
        <w:rPr>
          <w:rFonts w:asciiTheme="minorHAnsi" w:hAnsiTheme="minorHAnsi" w:cstheme="minorHAnsi"/>
          <w:sz w:val="22"/>
          <w:szCs w:val="22"/>
        </w:rPr>
        <w:t>such as toys, desks, chairs, doors, sinks, toilets, light switches and bannisters</w:t>
      </w:r>
      <w:r w:rsidR="007F1D9C">
        <w:rPr>
          <w:rFonts w:asciiTheme="minorHAnsi" w:hAnsiTheme="minorHAnsi" w:cstheme="minorHAnsi"/>
          <w:sz w:val="22"/>
          <w:szCs w:val="22"/>
        </w:rPr>
        <w:t>.</w:t>
      </w:r>
    </w:p>
    <w:p w:rsidR="00C00927" w:rsidRDefault="00C00927" w:rsidP="00C00927">
      <w:pPr>
        <w:shd w:val="clear" w:color="auto" w:fill="FFFFFF"/>
        <w:rPr>
          <w:rFonts w:asciiTheme="minorHAnsi" w:hAnsiTheme="minorHAnsi" w:cstheme="minorHAnsi"/>
          <w:sz w:val="22"/>
          <w:szCs w:val="22"/>
        </w:rPr>
      </w:pPr>
      <w:r w:rsidRPr="00C00927">
        <w:rPr>
          <w:rFonts w:asciiTheme="minorHAnsi" w:hAnsiTheme="minorHAnsi" w:cstheme="minorHAnsi"/>
          <w:sz w:val="22"/>
          <w:szCs w:val="22"/>
        </w:rPr>
        <w:t>PHE has published guidance on the cleaning of non-healthcare settings.</w:t>
      </w:r>
    </w:p>
    <w:p w:rsidR="002C775F" w:rsidRDefault="002C775F" w:rsidP="00C0092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If a person with Covid symptoms has been on </w:t>
      </w:r>
      <w:r w:rsidR="00A354FA">
        <w:rPr>
          <w:rFonts w:asciiTheme="minorHAnsi" w:hAnsiTheme="minorHAnsi" w:cstheme="minorHAnsi"/>
          <w:sz w:val="22"/>
          <w:szCs w:val="22"/>
        </w:rPr>
        <w:t>site,</w:t>
      </w:r>
      <w:r>
        <w:rPr>
          <w:rFonts w:asciiTheme="minorHAnsi" w:hAnsiTheme="minorHAnsi" w:cstheme="minorHAnsi"/>
          <w:sz w:val="22"/>
          <w:szCs w:val="22"/>
        </w:rPr>
        <w:t xml:space="preserve"> the following procedures must be followed:</w:t>
      </w:r>
    </w:p>
    <w:p w:rsidR="009E0B36" w:rsidRPr="009E0B36" w:rsidRDefault="002C775F" w:rsidP="009E0B36">
      <w:pPr>
        <w:numPr>
          <w:ilvl w:val="0"/>
          <w:numId w:val="15"/>
        </w:numPr>
        <w:shd w:val="clear" w:color="auto" w:fill="FFFFFF"/>
        <w:rPr>
          <w:rFonts w:asciiTheme="minorHAnsi" w:hAnsiTheme="minorHAnsi" w:cstheme="minorHAnsi"/>
          <w:sz w:val="22"/>
          <w:szCs w:val="22"/>
        </w:rPr>
      </w:pPr>
      <w:r>
        <w:rPr>
          <w:rFonts w:asciiTheme="minorHAnsi" w:hAnsiTheme="minorHAnsi" w:cstheme="minorHAnsi"/>
          <w:sz w:val="22"/>
          <w:szCs w:val="22"/>
        </w:rPr>
        <w:t>Thorough c</w:t>
      </w:r>
      <w:r w:rsidR="009E0B36" w:rsidRPr="009E0B36">
        <w:rPr>
          <w:rFonts w:asciiTheme="minorHAnsi" w:hAnsiTheme="minorHAnsi" w:cstheme="minorHAnsi"/>
          <w:sz w:val="22"/>
          <w:szCs w:val="22"/>
        </w:rPr>
        <w:t xml:space="preserve">leaning </w:t>
      </w:r>
      <w:r>
        <w:rPr>
          <w:rFonts w:asciiTheme="minorHAnsi" w:hAnsiTheme="minorHAnsi" w:cstheme="minorHAnsi"/>
          <w:sz w:val="22"/>
          <w:szCs w:val="22"/>
        </w:rPr>
        <w:t>of the</w:t>
      </w:r>
      <w:r w:rsidR="009E0B36" w:rsidRPr="009E0B36">
        <w:rPr>
          <w:rFonts w:asciiTheme="minorHAnsi" w:hAnsiTheme="minorHAnsi" w:cstheme="minorHAnsi"/>
          <w:sz w:val="22"/>
          <w:szCs w:val="22"/>
        </w:rPr>
        <w:t xml:space="preserve"> area with normal cleaning products after someone with COVID-19 has left to reduce the risk of passing the infection on to other people;</w:t>
      </w:r>
    </w:p>
    <w:p w:rsidR="009E0B36" w:rsidRPr="002C775F" w:rsidRDefault="009E0B36" w:rsidP="009E0B36">
      <w:pPr>
        <w:numPr>
          <w:ilvl w:val="0"/>
          <w:numId w:val="15"/>
        </w:numPr>
        <w:shd w:val="clear" w:color="auto" w:fill="FFFFFF"/>
        <w:rPr>
          <w:rFonts w:asciiTheme="minorHAnsi" w:hAnsiTheme="minorHAnsi" w:cstheme="minorHAnsi"/>
          <w:sz w:val="22"/>
          <w:szCs w:val="22"/>
        </w:rPr>
      </w:pPr>
      <w:r w:rsidRPr="002C775F">
        <w:rPr>
          <w:rFonts w:asciiTheme="minorHAnsi" w:hAnsiTheme="minorHAnsi" w:cstheme="minorHAnsi"/>
          <w:sz w:val="22"/>
          <w:szCs w:val="22"/>
        </w:rPr>
        <w:t xml:space="preserve">Wearing disposable gloves and aprons for cleaning (these will be double-bagged, </w:t>
      </w:r>
      <w:r w:rsidR="002C775F">
        <w:rPr>
          <w:rFonts w:asciiTheme="minorHAnsi" w:hAnsiTheme="minorHAnsi" w:cstheme="minorHAnsi"/>
          <w:sz w:val="22"/>
          <w:szCs w:val="22"/>
        </w:rPr>
        <w:t>clearly labelled,</w:t>
      </w:r>
      <w:r w:rsidR="007F1D9C">
        <w:rPr>
          <w:rFonts w:asciiTheme="minorHAnsi" w:hAnsiTheme="minorHAnsi" w:cstheme="minorHAnsi"/>
          <w:sz w:val="22"/>
          <w:szCs w:val="22"/>
        </w:rPr>
        <w:t xml:space="preserve"> </w:t>
      </w:r>
      <w:r w:rsidRPr="002C775F">
        <w:rPr>
          <w:rFonts w:asciiTheme="minorHAnsi" w:hAnsiTheme="minorHAnsi" w:cstheme="minorHAnsi"/>
          <w:sz w:val="22"/>
          <w:szCs w:val="22"/>
        </w:rPr>
        <w:t>stored securely for 72 hours</w:t>
      </w:r>
      <w:r w:rsidR="002C775F">
        <w:rPr>
          <w:rFonts w:asciiTheme="minorHAnsi" w:hAnsiTheme="minorHAnsi" w:cstheme="minorHAnsi"/>
          <w:sz w:val="22"/>
          <w:szCs w:val="22"/>
        </w:rPr>
        <w:t xml:space="preserve"> or until a negative test result is confirmed</w:t>
      </w:r>
      <w:r w:rsidRPr="002C775F">
        <w:rPr>
          <w:rFonts w:asciiTheme="minorHAnsi" w:hAnsiTheme="minorHAnsi" w:cstheme="minorHAnsi"/>
          <w:sz w:val="22"/>
          <w:szCs w:val="22"/>
        </w:rPr>
        <w:t xml:space="preserve">, then thrown </w:t>
      </w:r>
      <w:r w:rsidR="002C775F">
        <w:rPr>
          <w:rFonts w:asciiTheme="minorHAnsi" w:hAnsiTheme="minorHAnsi" w:cstheme="minorHAnsi"/>
          <w:sz w:val="22"/>
          <w:szCs w:val="22"/>
        </w:rPr>
        <w:t>away in the regular rubbish</w:t>
      </w:r>
      <w:r w:rsidRPr="002C775F">
        <w:rPr>
          <w:rFonts w:asciiTheme="minorHAnsi" w:hAnsiTheme="minorHAnsi" w:cstheme="minorHAnsi"/>
          <w:sz w:val="22"/>
          <w:szCs w:val="22"/>
        </w:rPr>
        <w:t>);</w:t>
      </w:r>
    </w:p>
    <w:p w:rsidR="009E0B36" w:rsidRPr="009E0B36" w:rsidRDefault="009E0B36" w:rsidP="009E0B36">
      <w:pPr>
        <w:numPr>
          <w:ilvl w:val="0"/>
          <w:numId w:val="15"/>
        </w:numPr>
        <w:shd w:val="clear" w:color="auto" w:fill="FFFFFF"/>
        <w:rPr>
          <w:rFonts w:asciiTheme="minorHAnsi" w:hAnsiTheme="minorHAnsi" w:cstheme="minorHAnsi"/>
          <w:sz w:val="22"/>
          <w:szCs w:val="22"/>
        </w:rPr>
      </w:pPr>
      <w:r w:rsidRPr="009E0B36">
        <w:rPr>
          <w:rFonts w:asciiTheme="minorHAnsi" w:hAnsiTheme="minorHAnsi" w:cstheme="minorHAnsi"/>
          <w:sz w:val="22"/>
          <w:szCs w:val="22"/>
        </w:rPr>
        <w:t>Using disposable cloths to clean hard surfaces with warm soapy water, then disinfect these surfaces with normal cleaning products (paying particular attention to frequently-touched areas and surfaces, such as bathrooms, handrails, stairwells and door handles);</w:t>
      </w:r>
    </w:p>
    <w:p w:rsidR="00F6517F" w:rsidRDefault="009E0B36" w:rsidP="009E0B36">
      <w:pPr>
        <w:numPr>
          <w:ilvl w:val="0"/>
          <w:numId w:val="15"/>
        </w:numPr>
        <w:shd w:val="clear" w:color="auto" w:fill="FFFFFF"/>
        <w:rPr>
          <w:rFonts w:asciiTheme="minorHAnsi" w:hAnsiTheme="minorHAnsi" w:cstheme="minorHAnsi"/>
          <w:sz w:val="22"/>
          <w:szCs w:val="22"/>
        </w:rPr>
      </w:pPr>
      <w:r w:rsidRPr="009E0B36">
        <w:rPr>
          <w:rFonts w:asciiTheme="minorHAnsi" w:hAnsiTheme="minorHAnsi" w:cstheme="minorHAnsi"/>
          <w:sz w:val="22"/>
          <w:szCs w:val="22"/>
        </w:rPr>
        <w:t xml:space="preserve">Where an area has been heavily contaminated, such as with visible bodily fluids, from a person with COVID-19, using protection for the eyes, mouth and nose, as well as wearing gloves and an apron; </w:t>
      </w:r>
    </w:p>
    <w:p w:rsidR="009E0B36" w:rsidRPr="009E0B36" w:rsidRDefault="00F6517F" w:rsidP="009E0B36">
      <w:pPr>
        <w:numPr>
          <w:ilvl w:val="0"/>
          <w:numId w:val="15"/>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Steam clean any upholstered materials or launder at the highest temperature in the </w:t>
      </w:r>
      <w:r w:rsidR="007F1D9C">
        <w:rPr>
          <w:rFonts w:asciiTheme="minorHAnsi" w:hAnsiTheme="minorHAnsi" w:cstheme="minorHAnsi"/>
          <w:sz w:val="22"/>
          <w:szCs w:val="22"/>
        </w:rPr>
        <w:t>manufacturer’s</w:t>
      </w:r>
      <w:r>
        <w:rPr>
          <w:rFonts w:asciiTheme="minorHAnsi" w:hAnsiTheme="minorHAnsi" w:cstheme="minorHAnsi"/>
          <w:sz w:val="22"/>
          <w:szCs w:val="22"/>
        </w:rPr>
        <w:t xml:space="preserve"> instructions, dry completely</w:t>
      </w:r>
      <w:r w:rsidR="007F1D9C">
        <w:rPr>
          <w:rFonts w:asciiTheme="minorHAnsi" w:hAnsiTheme="minorHAnsi" w:cstheme="minorHAnsi"/>
          <w:sz w:val="22"/>
          <w:szCs w:val="22"/>
        </w:rPr>
        <w:t xml:space="preserve"> </w:t>
      </w:r>
      <w:r w:rsidR="009E0B36" w:rsidRPr="009E0B36">
        <w:rPr>
          <w:rFonts w:asciiTheme="minorHAnsi" w:hAnsiTheme="minorHAnsi" w:cstheme="minorHAnsi"/>
          <w:sz w:val="22"/>
          <w:szCs w:val="22"/>
        </w:rPr>
        <w:t>and</w:t>
      </w:r>
    </w:p>
    <w:p w:rsidR="007F1D9C" w:rsidRPr="007F1D9C" w:rsidRDefault="009E0B36" w:rsidP="00C00927">
      <w:pPr>
        <w:numPr>
          <w:ilvl w:val="0"/>
          <w:numId w:val="15"/>
        </w:numPr>
        <w:shd w:val="clear" w:color="auto" w:fill="FFFFFF"/>
        <w:rPr>
          <w:rFonts w:asciiTheme="minorHAnsi" w:hAnsiTheme="minorHAnsi" w:cstheme="minorHAnsi"/>
          <w:sz w:val="22"/>
          <w:szCs w:val="22"/>
        </w:rPr>
      </w:pPr>
      <w:r w:rsidRPr="009E0B36">
        <w:rPr>
          <w:rFonts w:asciiTheme="minorHAnsi" w:hAnsiTheme="minorHAnsi" w:cstheme="minorHAnsi"/>
          <w:sz w:val="22"/>
          <w:szCs w:val="22"/>
        </w:rPr>
        <w:t>Washing hands regularly with soap and water for 20 seconds, and after removing gloves, aprons and other protection used while cleaning.</w:t>
      </w:r>
    </w:p>
    <w:p w:rsidR="00C00927" w:rsidRPr="00C00927" w:rsidRDefault="00C00927" w:rsidP="00C00927">
      <w:pPr>
        <w:shd w:val="clear" w:color="auto" w:fill="FFFFFF"/>
        <w:rPr>
          <w:rFonts w:asciiTheme="minorHAnsi" w:hAnsiTheme="minorHAnsi" w:cstheme="minorHAnsi"/>
          <w:b/>
          <w:sz w:val="22"/>
          <w:szCs w:val="22"/>
        </w:rPr>
      </w:pPr>
      <w:r w:rsidRPr="00C00927">
        <w:rPr>
          <w:rFonts w:asciiTheme="minorHAnsi" w:hAnsiTheme="minorHAnsi" w:cstheme="minorHAnsi"/>
          <w:b/>
          <w:sz w:val="22"/>
          <w:szCs w:val="22"/>
        </w:rPr>
        <w:t>3. Keep occupied spaces well ventilated</w:t>
      </w:r>
    </w:p>
    <w:p w:rsidR="00C00927" w:rsidRPr="00C00927" w:rsidRDefault="00C00927" w:rsidP="00C00927">
      <w:pPr>
        <w:shd w:val="clear" w:color="auto" w:fill="FFFFFF"/>
        <w:rPr>
          <w:rFonts w:asciiTheme="minorHAnsi" w:hAnsiTheme="minorHAnsi" w:cstheme="minorHAnsi"/>
          <w:sz w:val="22"/>
          <w:szCs w:val="22"/>
        </w:rPr>
      </w:pPr>
      <w:r>
        <w:rPr>
          <w:rFonts w:asciiTheme="minorHAnsi" w:hAnsiTheme="minorHAnsi" w:cstheme="minorHAnsi"/>
          <w:sz w:val="22"/>
          <w:szCs w:val="22"/>
        </w:rPr>
        <w:t>When the</w:t>
      </w:r>
      <w:r w:rsidRPr="00C00927">
        <w:rPr>
          <w:rFonts w:asciiTheme="minorHAnsi" w:hAnsiTheme="minorHAnsi" w:cstheme="minorHAnsi"/>
          <w:sz w:val="22"/>
          <w:szCs w:val="22"/>
        </w:rPr>
        <w:t xml:space="preserve"> school is in operation, it is important to ensure it is well ventilated and that a comfortable teaching environment is maintained.</w:t>
      </w:r>
    </w:p>
    <w:p w:rsidR="00C00927" w:rsidRPr="00212E7D" w:rsidRDefault="00C00927" w:rsidP="00C00927">
      <w:pPr>
        <w:shd w:val="clear" w:color="auto" w:fill="FFFFFF"/>
        <w:rPr>
          <w:rFonts w:asciiTheme="minorHAnsi" w:hAnsiTheme="minorHAnsi" w:cstheme="minorHAnsi"/>
          <w:sz w:val="22"/>
          <w:szCs w:val="22"/>
        </w:rPr>
      </w:pPr>
      <w:r>
        <w:rPr>
          <w:rFonts w:asciiTheme="minorHAnsi" w:hAnsiTheme="minorHAnsi" w:cstheme="minorHAnsi"/>
          <w:sz w:val="22"/>
          <w:szCs w:val="22"/>
        </w:rPr>
        <w:t>A</w:t>
      </w:r>
      <w:r w:rsidRPr="00C00927">
        <w:rPr>
          <w:rFonts w:asciiTheme="minorHAnsi" w:hAnsiTheme="minorHAnsi" w:cstheme="minorHAnsi"/>
          <w:sz w:val="22"/>
          <w:szCs w:val="22"/>
        </w:rPr>
        <w:t xml:space="preserve">ny poorly ventilated spaces </w:t>
      </w:r>
      <w:r>
        <w:rPr>
          <w:rFonts w:asciiTheme="minorHAnsi" w:hAnsiTheme="minorHAnsi" w:cstheme="minorHAnsi"/>
          <w:sz w:val="22"/>
          <w:szCs w:val="22"/>
        </w:rPr>
        <w:t>will be identified as part of the risk assessment and</w:t>
      </w:r>
      <w:r w:rsidRPr="00C00927">
        <w:rPr>
          <w:rFonts w:asciiTheme="minorHAnsi" w:hAnsiTheme="minorHAnsi" w:cstheme="minorHAnsi"/>
          <w:sz w:val="22"/>
          <w:szCs w:val="22"/>
        </w:rPr>
        <w:t xml:space="preserve"> steps</w:t>
      </w:r>
      <w:r>
        <w:rPr>
          <w:rFonts w:asciiTheme="minorHAnsi" w:hAnsiTheme="minorHAnsi" w:cstheme="minorHAnsi"/>
          <w:sz w:val="22"/>
          <w:szCs w:val="22"/>
        </w:rPr>
        <w:t xml:space="preserve"> taken</w:t>
      </w:r>
      <w:r w:rsidRPr="00C00927">
        <w:rPr>
          <w:rFonts w:asciiTheme="minorHAnsi" w:hAnsiTheme="minorHAnsi" w:cstheme="minorHAnsi"/>
          <w:sz w:val="22"/>
          <w:szCs w:val="22"/>
        </w:rPr>
        <w:t xml:space="preserve"> to improve fresh air flow in these areas, giving particular consideration when holding events where visitors such as parents are on site, for example, school plays.</w:t>
      </w:r>
    </w:p>
    <w:p w:rsidR="00C00927" w:rsidRPr="00C00927" w:rsidRDefault="00C00927" w:rsidP="00C00927">
      <w:pPr>
        <w:shd w:val="clear" w:color="auto" w:fill="FFFFFF"/>
        <w:rPr>
          <w:rFonts w:asciiTheme="minorHAnsi" w:hAnsiTheme="minorHAnsi" w:cstheme="minorHAnsi"/>
          <w:sz w:val="22"/>
          <w:szCs w:val="22"/>
          <w:lang w:val="en-GB"/>
        </w:rPr>
      </w:pPr>
      <w:r w:rsidRPr="00C00927">
        <w:rPr>
          <w:rFonts w:asciiTheme="minorHAnsi" w:hAnsiTheme="minorHAnsi" w:cstheme="minorHAnsi"/>
          <w:sz w:val="22"/>
          <w:szCs w:val="22"/>
          <w:lang w:val="en-GB"/>
        </w:rPr>
        <w:t>Where mechanical ventilation s</w:t>
      </w:r>
      <w:r>
        <w:rPr>
          <w:rFonts w:asciiTheme="minorHAnsi" w:hAnsiTheme="minorHAnsi" w:cstheme="minorHAnsi"/>
          <w:sz w:val="22"/>
          <w:szCs w:val="22"/>
          <w:lang w:val="en-GB"/>
        </w:rPr>
        <w:t>ystems exist, they must be</w:t>
      </w:r>
      <w:r w:rsidRPr="00C00927">
        <w:rPr>
          <w:rFonts w:asciiTheme="minorHAnsi" w:hAnsiTheme="minorHAnsi" w:cstheme="minorHAnsi"/>
          <w:sz w:val="22"/>
          <w:szCs w:val="22"/>
          <w:lang w:val="en-GB"/>
        </w:rPr>
        <w:t xml:space="preserve"> maintained in accordance with the manufacturers’ recommendations.</w:t>
      </w:r>
    </w:p>
    <w:p w:rsidR="00C00927" w:rsidRPr="00C00927" w:rsidRDefault="00C00927" w:rsidP="00C00927">
      <w:pPr>
        <w:shd w:val="clear" w:color="auto" w:fill="FFFFFF"/>
        <w:rPr>
          <w:rFonts w:asciiTheme="minorHAnsi" w:hAnsiTheme="minorHAnsi" w:cstheme="minorHAnsi"/>
          <w:sz w:val="22"/>
          <w:szCs w:val="22"/>
          <w:lang w:val="en-GB"/>
        </w:rPr>
      </w:pPr>
      <w:r w:rsidRPr="00C00927">
        <w:rPr>
          <w:rFonts w:asciiTheme="minorHAnsi" w:hAnsiTheme="minorHAnsi" w:cstheme="minorHAnsi"/>
          <w:sz w:val="22"/>
          <w:szCs w:val="22"/>
          <w:lang w:val="en-GB"/>
        </w:rPr>
        <w:t>Opening external windows can improve natural ventilation, and in addition, opening internal doors can also assist with creating a throughput of air. If necessary, external opening doors may also be used (if they are not fire doors and where safe to do so).</w:t>
      </w:r>
      <w:r>
        <w:rPr>
          <w:rFonts w:asciiTheme="minorHAnsi" w:hAnsiTheme="minorHAnsi" w:cstheme="minorHAnsi"/>
          <w:sz w:val="22"/>
          <w:szCs w:val="22"/>
          <w:lang w:val="en-GB"/>
        </w:rPr>
        <w:t xml:space="preserve"> </w:t>
      </w:r>
      <w:r w:rsidR="007F1D9C">
        <w:rPr>
          <w:rFonts w:asciiTheme="minorHAnsi" w:hAnsiTheme="minorHAnsi" w:cstheme="minorHAnsi"/>
          <w:sz w:val="22"/>
          <w:szCs w:val="22"/>
          <w:lang w:val="en-GB"/>
        </w:rPr>
        <w:t>Fire doors</w:t>
      </w:r>
      <w:r>
        <w:rPr>
          <w:rFonts w:asciiTheme="minorHAnsi" w:hAnsiTheme="minorHAnsi" w:cstheme="minorHAnsi"/>
          <w:sz w:val="22"/>
          <w:szCs w:val="22"/>
          <w:lang w:val="en-GB"/>
        </w:rPr>
        <w:t xml:space="preserve"> must not be wedged open. </w:t>
      </w:r>
    </w:p>
    <w:p w:rsidR="00C00927" w:rsidRDefault="00C00927" w:rsidP="00C00927">
      <w:pPr>
        <w:shd w:val="clear" w:color="auto" w:fill="FFFFFF"/>
        <w:rPr>
          <w:rFonts w:asciiTheme="minorHAnsi" w:hAnsiTheme="minorHAnsi" w:cstheme="minorHAnsi"/>
          <w:sz w:val="22"/>
          <w:szCs w:val="22"/>
          <w:lang w:val="en-GB"/>
        </w:rPr>
      </w:pPr>
      <w:r w:rsidRPr="00C00927">
        <w:rPr>
          <w:rFonts w:asciiTheme="minorHAnsi" w:hAnsiTheme="minorHAnsi" w:cstheme="minorHAnsi"/>
          <w:sz w:val="22"/>
          <w:szCs w:val="22"/>
          <w:lang w:val="en-GB"/>
        </w:rPr>
        <w:t>You should balance the need for increased ventilation while maintaining a comfortable temperature.</w:t>
      </w:r>
    </w:p>
    <w:p w:rsidR="00C00927" w:rsidRPr="00C00927" w:rsidRDefault="00C00927" w:rsidP="00C00927">
      <w:pPr>
        <w:shd w:val="clear" w:color="auto" w:fill="FFFFFF"/>
        <w:rPr>
          <w:rFonts w:asciiTheme="minorHAnsi" w:hAnsiTheme="minorHAnsi" w:cstheme="minorHAnsi"/>
          <w:b/>
          <w:bCs/>
          <w:sz w:val="22"/>
          <w:szCs w:val="22"/>
          <w:lang w:val="en-GB"/>
        </w:rPr>
      </w:pPr>
      <w:r w:rsidRPr="00C00927">
        <w:rPr>
          <w:rFonts w:asciiTheme="minorHAnsi" w:hAnsiTheme="minorHAnsi" w:cstheme="minorHAnsi"/>
          <w:b/>
          <w:bCs/>
          <w:sz w:val="22"/>
          <w:szCs w:val="22"/>
          <w:lang w:val="en-GB"/>
        </w:rPr>
        <w:t>4. Follow public health advice on testing, self-isolation and managing confirmed cases of COVID-19</w:t>
      </w:r>
    </w:p>
    <w:p w:rsidR="00C00927" w:rsidRPr="00C00927" w:rsidRDefault="00C00927" w:rsidP="00C00927">
      <w:pPr>
        <w:shd w:val="clear" w:color="auto" w:fill="FFFFFF"/>
        <w:rPr>
          <w:rFonts w:asciiTheme="minorHAnsi" w:hAnsiTheme="minorHAnsi" w:cstheme="minorHAnsi"/>
          <w:b/>
          <w:bCs/>
          <w:sz w:val="22"/>
          <w:szCs w:val="22"/>
          <w:lang w:val="en-GB"/>
        </w:rPr>
      </w:pPr>
      <w:r w:rsidRPr="00C00927">
        <w:rPr>
          <w:rFonts w:asciiTheme="minorHAnsi" w:hAnsiTheme="minorHAnsi" w:cstheme="minorHAnsi"/>
          <w:b/>
          <w:bCs/>
          <w:sz w:val="22"/>
          <w:szCs w:val="22"/>
          <w:lang w:val="en-GB"/>
        </w:rPr>
        <w:t>When an individual develops COVID-19 symptoms or has a positive test</w:t>
      </w:r>
    </w:p>
    <w:p w:rsidR="00C00927" w:rsidRPr="00C00927" w:rsidRDefault="00C00927" w:rsidP="00C00927">
      <w:pPr>
        <w:shd w:val="clear" w:color="auto" w:fill="FFFFFF"/>
        <w:rPr>
          <w:rFonts w:asciiTheme="minorHAnsi" w:hAnsiTheme="minorHAnsi" w:cstheme="minorHAnsi"/>
          <w:sz w:val="22"/>
          <w:szCs w:val="22"/>
          <w:lang w:val="en-GB"/>
        </w:rPr>
      </w:pPr>
      <w:r w:rsidRPr="00C00927">
        <w:rPr>
          <w:rFonts w:asciiTheme="minorHAnsi" w:hAnsiTheme="minorHAnsi" w:cstheme="minorHAnsi"/>
          <w:sz w:val="22"/>
          <w:szCs w:val="22"/>
          <w:lang w:val="en-GB"/>
        </w:rPr>
        <w:t>Pupils, staff and other adults should follow public health advice on </w:t>
      </w:r>
      <w:hyperlink r:id="rId18" w:history="1">
        <w:r w:rsidRPr="00C00927">
          <w:rPr>
            <w:rStyle w:val="Hyperlink"/>
            <w:rFonts w:asciiTheme="minorHAnsi" w:hAnsiTheme="minorHAnsi" w:cstheme="minorHAnsi"/>
            <w:sz w:val="22"/>
            <w:szCs w:val="22"/>
            <w:lang w:val="en-GB"/>
          </w:rPr>
          <w:t>when to self-isolate and what to do</w:t>
        </w:r>
      </w:hyperlink>
      <w:r w:rsidRPr="00C00927">
        <w:rPr>
          <w:rFonts w:asciiTheme="minorHAnsi" w:hAnsiTheme="minorHAnsi" w:cstheme="minorHAnsi"/>
          <w:sz w:val="22"/>
          <w:szCs w:val="22"/>
          <w:lang w:val="en-GB"/>
        </w:rPr>
        <w:t>. They should not come into school if they have symptoms, have had a positive test result or other reasons requiring them to stay at home due to the risk of them passing on COVID-19 (for example, they are required to quarantine).</w:t>
      </w:r>
    </w:p>
    <w:p w:rsidR="00C00927" w:rsidRPr="00C00927" w:rsidRDefault="00C00927" w:rsidP="00C00927">
      <w:pPr>
        <w:shd w:val="clear" w:color="auto" w:fill="FFFFFF"/>
        <w:rPr>
          <w:rFonts w:asciiTheme="minorHAnsi" w:hAnsiTheme="minorHAnsi" w:cstheme="minorHAnsi"/>
          <w:sz w:val="22"/>
          <w:szCs w:val="22"/>
          <w:lang w:val="en-GB"/>
        </w:rPr>
      </w:pPr>
      <w:r>
        <w:rPr>
          <w:rFonts w:asciiTheme="minorHAnsi" w:hAnsiTheme="minorHAnsi" w:cstheme="minorHAnsi"/>
          <w:sz w:val="22"/>
          <w:szCs w:val="22"/>
          <w:lang w:val="en-GB"/>
        </w:rPr>
        <w:t>If anyone in</w:t>
      </w:r>
      <w:r w:rsidRPr="00C00927">
        <w:rPr>
          <w:rFonts w:asciiTheme="minorHAnsi" w:hAnsiTheme="minorHAnsi" w:cstheme="minorHAnsi"/>
          <w:sz w:val="22"/>
          <w:szCs w:val="22"/>
          <w:lang w:val="en-GB"/>
        </w:rPr>
        <w:t xml:space="preserve"> school develops </w:t>
      </w:r>
      <w:hyperlink r:id="rId19" w:history="1">
        <w:r w:rsidRPr="00C00927">
          <w:rPr>
            <w:rStyle w:val="Hyperlink"/>
            <w:rFonts w:asciiTheme="minorHAnsi" w:hAnsiTheme="minorHAnsi" w:cstheme="minorHAnsi"/>
            <w:sz w:val="22"/>
            <w:szCs w:val="22"/>
            <w:lang w:val="en-GB"/>
          </w:rPr>
          <w:t>COVID-19 symptoms</w:t>
        </w:r>
      </w:hyperlink>
      <w:r w:rsidRPr="00C00927">
        <w:rPr>
          <w:rFonts w:asciiTheme="minorHAnsi" w:hAnsiTheme="minorHAnsi" w:cstheme="minorHAnsi"/>
          <w:sz w:val="22"/>
          <w:szCs w:val="22"/>
          <w:lang w:val="en-GB"/>
        </w:rPr>
        <w:t>, ho</w:t>
      </w:r>
      <w:r>
        <w:rPr>
          <w:rFonts w:asciiTheme="minorHAnsi" w:hAnsiTheme="minorHAnsi" w:cstheme="minorHAnsi"/>
          <w:sz w:val="22"/>
          <w:szCs w:val="22"/>
          <w:lang w:val="en-GB"/>
        </w:rPr>
        <w:t>wever mild, they will be sent home and told they</w:t>
      </w:r>
      <w:r w:rsidRPr="00C00927">
        <w:rPr>
          <w:rFonts w:asciiTheme="minorHAnsi" w:hAnsiTheme="minorHAnsi" w:cstheme="minorHAnsi"/>
          <w:sz w:val="22"/>
          <w:szCs w:val="22"/>
          <w:lang w:val="en-GB"/>
        </w:rPr>
        <w:t xml:space="preserve"> should follow public health advice.</w:t>
      </w:r>
    </w:p>
    <w:p w:rsidR="00062FFE" w:rsidRPr="00495860" w:rsidRDefault="00062FFE" w:rsidP="00062FFE">
      <w:pPr>
        <w:jc w:val="both"/>
        <w:rPr>
          <w:rFonts w:asciiTheme="minorHAnsi" w:hAnsiTheme="minorHAnsi" w:cstheme="minorHAnsi"/>
          <w:b/>
          <w:bCs/>
          <w:sz w:val="22"/>
          <w:szCs w:val="22"/>
        </w:rPr>
      </w:pPr>
      <w:bookmarkStart w:id="10" w:name="_heading=h.f4fk3likzjwh"/>
      <w:bookmarkStart w:id="11" w:name="_heading=h.shzuwla6nr6y"/>
      <w:bookmarkStart w:id="12" w:name="_heading=h.sm7teodrfywz"/>
      <w:bookmarkStart w:id="13" w:name="_heading=h.rzdyi01i3ege"/>
      <w:bookmarkStart w:id="14" w:name="_heading=h.gjdgxs"/>
      <w:bookmarkStart w:id="15" w:name="_heading=h.4nilj16kvpdt"/>
      <w:bookmarkStart w:id="16" w:name="_heading=h.snb8ey5pjt3x"/>
      <w:bookmarkStart w:id="17" w:name="_heading=h.em3db4lbizm3"/>
      <w:bookmarkStart w:id="18" w:name="_heading=h.jzr6y6kqajz6"/>
      <w:bookmarkStart w:id="19" w:name="_heading=h.xg1m5s4ers5f"/>
      <w:bookmarkStart w:id="20" w:name="_heading=h.jb0pxyu9wfhp"/>
      <w:bookmarkEnd w:id="10"/>
      <w:bookmarkEnd w:id="11"/>
      <w:bookmarkEnd w:id="12"/>
      <w:bookmarkEnd w:id="13"/>
      <w:bookmarkEnd w:id="14"/>
      <w:bookmarkEnd w:id="15"/>
      <w:bookmarkEnd w:id="16"/>
      <w:bookmarkEnd w:id="17"/>
      <w:bookmarkEnd w:id="18"/>
      <w:bookmarkEnd w:id="19"/>
      <w:bookmarkEnd w:id="20"/>
      <w:r w:rsidRPr="00495860">
        <w:rPr>
          <w:rFonts w:asciiTheme="minorHAnsi" w:hAnsiTheme="minorHAnsi" w:cstheme="minorHAnsi"/>
          <w:b/>
          <w:bCs/>
          <w:sz w:val="22"/>
          <w:szCs w:val="22"/>
        </w:rPr>
        <w:t>Personal protective equipment (PPE), including face coverings and face masks</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 xml:space="preserve">Wearing a face covering or face mask in </w:t>
      </w:r>
      <w:r w:rsidR="00CE40E2">
        <w:rPr>
          <w:rFonts w:asciiTheme="minorHAnsi" w:hAnsiTheme="minorHAnsi" w:cstheme="minorHAnsi"/>
          <w:color w:val="0B0C0C"/>
        </w:rPr>
        <w:t xml:space="preserve">primary </w:t>
      </w:r>
      <w:r w:rsidRPr="00495860">
        <w:rPr>
          <w:rFonts w:asciiTheme="minorHAnsi" w:hAnsiTheme="minorHAnsi" w:cstheme="minorHAnsi"/>
          <w:color w:val="0B0C0C"/>
        </w:rPr>
        <w:t>educational set</w:t>
      </w:r>
      <w:r w:rsidR="00CE40E2">
        <w:rPr>
          <w:rFonts w:asciiTheme="minorHAnsi" w:hAnsiTheme="minorHAnsi" w:cstheme="minorHAnsi"/>
          <w:color w:val="0B0C0C"/>
        </w:rPr>
        <w:t xml:space="preserve">tings under normal conditions has not been </w:t>
      </w:r>
      <w:r w:rsidRPr="00495860">
        <w:rPr>
          <w:rFonts w:asciiTheme="minorHAnsi" w:hAnsiTheme="minorHAnsi" w:cstheme="minorHAnsi"/>
          <w:color w:val="0B0C0C"/>
        </w:rPr>
        <w:t>recommended by the government</w:t>
      </w:r>
      <w:r w:rsidR="00CE40E2">
        <w:rPr>
          <w:rFonts w:asciiTheme="minorHAnsi" w:hAnsiTheme="minorHAnsi" w:cstheme="minorHAnsi"/>
          <w:color w:val="0B0C0C"/>
        </w:rPr>
        <w:t>, citing the impact on effective teaching</w:t>
      </w:r>
      <w:r w:rsidRPr="00495860">
        <w:rPr>
          <w:rFonts w:asciiTheme="minorHAnsi" w:hAnsiTheme="minorHAnsi" w:cstheme="minorHAnsi"/>
          <w:color w:val="0B0C0C"/>
        </w:rPr>
        <w:t xml:space="preserve">. Accordingly, we will not </w:t>
      </w:r>
      <w:r w:rsidR="001C49B5">
        <w:rPr>
          <w:rFonts w:asciiTheme="minorHAnsi" w:hAnsiTheme="minorHAnsi" w:cstheme="minorHAnsi"/>
          <w:color w:val="0B0C0C"/>
        </w:rPr>
        <w:t xml:space="preserve">require </w:t>
      </w:r>
      <w:r w:rsidR="001C49B5">
        <w:rPr>
          <w:rFonts w:asciiTheme="minorHAnsi" w:hAnsiTheme="minorHAnsi" w:cstheme="minorHAnsi"/>
          <w:color w:val="0B0C0C"/>
        </w:rPr>
        <w:lastRenderedPageBreak/>
        <w:t>staff or pupils</w:t>
      </w:r>
      <w:r w:rsidR="00EA3D5B">
        <w:rPr>
          <w:rFonts w:asciiTheme="minorHAnsi" w:hAnsiTheme="minorHAnsi" w:cstheme="minorHAnsi"/>
          <w:color w:val="0B0C0C"/>
        </w:rPr>
        <w:t xml:space="preserve"> to wear face coverings, unless this guidance changes in light of an increase in infections or a variant of concern.</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PPE will only be needed in a very small number of cases, including:</w:t>
      </w:r>
    </w:p>
    <w:p w:rsidR="00062FFE" w:rsidRPr="00495860" w:rsidRDefault="001C49B5" w:rsidP="00A83458">
      <w:pPr>
        <w:numPr>
          <w:ilvl w:val="0"/>
          <w:numId w:val="7"/>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Pupils</w:t>
      </w:r>
      <w:r w:rsidR="00062FFE" w:rsidRPr="00495860">
        <w:rPr>
          <w:rFonts w:asciiTheme="minorHAnsi" w:hAnsiTheme="minorHAnsi" w:cstheme="minorHAnsi"/>
          <w:color w:val="0B0C0C"/>
          <w:sz w:val="22"/>
          <w:szCs w:val="22"/>
        </w:rPr>
        <w:t xml:space="preserve"> whose care routinely already involves the use of PPE due to their intimate care needs will continue to receive their care in the same way.</w:t>
      </w:r>
    </w:p>
    <w:p w:rsidR="00062FFE" w:rsidRPr="00495860" w:rsidRDefault="00062FFE" w:rsidP="00A83458">
      <w:pPr>
        <w:numPr>
          <w:ilvl w:val="0"/>
          <w:numId w:val="7"/>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I</w:t>
      </w:r>
      <w:r w:rsidR="001C49B5">
        <w:rPr>
          <w:rFonts w:asciiTheme="minorHAnsi" w:hAnsiTheme="minorHAnsi" w:cstheme="minorHAnsi"/>
          <w:color w:val="0B0C0C"/>
          <w:sz w:val="22"/>
          <w:szCs w:val="22"/>
        </w:rPr>
        <w:t>f a pupil</w:t>
      </w:r>
      <w:r w:rsidRPr="00495860">
        <w:rPr>
          <w:rFonts w:asciiTheme="minorHAnsi" w:hAnsiTheme="minorHAnsi" w:cstheme="minorHAnsi"/>
          <w:color w:val="0B0C0C"/>
          <w:sz w:val="22"/>
          <w:szCs w:val="22"/>
        </w:rPr>
        <w:t xml:space="preserve"> becomes unwell with symptoms of COVID-19 while in our setting, a face mask should be worn by the supervising adult, if a distance of two metres cannot be maintained. I</w:t>
      </w:r>
      <w:r w:rsidR="001C49B5">
        <w:rPr>
          <w:rFonts w:asciiTheme="minorHAnsi" w:hAnsiTheme="minorHAnsi" w:cstheme="minorHAnsi"/>
          <w:color w:val="0B0C0C"/>
          <w:sz w:val="22"/>
          <w:szCs w:val="22"/>
        </w:rPr>
        <w:t>f contact with the pupil</w:t>
      </w:r>
      <w:r w:rsidRPr="00495860">
        <w:rPr>
          <w:rFonts w:asciiTheme="minorHAnsi" w:hAnsiTheme="minorHAnsi" w:cstheme="minorHAnsi"/>
          <w:color w:val="0B0C0C"/>
          <w:sz w:val="22"/>
          <w:szCs w:val="22"/>
        </w:rPr>
        <w:t xml:space="preserve"> is necessary, then gloves, an apron and a face mask should be worn by the supervising adult. If a risk assessment determines that there is a risk of splashing to the eyes, for example from coughing, spitting, or vomiting, then eye protection should also be worn.</w:t>
      </w:r>
    </w:p>
    <w:p w:rsidR="00062FFE" w:rsidRPr="00495860" w:rsidRDefault="001C49B5" w:rsidP="00A83458">
      <w:pPr>
        <w:numPr>
          <w:ilvl w:val="0"/>
          <w:numId w:val="7"/>
        </w:numPr>
        <w:shd w:val="clear" w:color="auto" w:fill="FFFFFF"/>
        <w:spacing w:before="0"/>
        <w:ind w:left="567" w:hanging="567"/>
        <w:jc w:val="both"/>
        <w:rPr>
          <w:rFonts w:asciiTheme="minorHAnsi" w:hAnsiTheme="minorHAnsi" w:cstheme="minorHAnsi"/>
          <w:color w:val="0B0C0C"/>
          <w:sz w:val="22"/>
          <w:szCs w:val="22"/>
        </w:rPr>
      </w:pPr>
      <w:r>
        <w:rPr>
          <w:rFonts w:asciiTheme="minorHAnsi" w:hAnsiTheme="minorHAnsi" w:cstheme="minorHAnsi"/>
          <w:color w:val="0B0C0C"/>
          <w:sz w:val="22"/>
          <w:szCs w:val="22"/>
        </w:rPr>
        <w:t>If a pupil</w:t>
      </w:r>
      <w:r w:rsidR="00062FFE" w:rsidRPr="00495860">
        <w:rPr>
          <w:rFonts w:asciiTheme="minorHAnsi" w:hAnsiTheme="minorHAnsi" w:cstheme="minorHAnsi"/>
          <w:color w:val="0B0C0C"/>
          <w:sz w:val="22"/>
          <w:szCs w:val="22"/>
        </w:rPr>
        <w:t xml:space="preserve"> becomes unwell with non-COVID-19 symptoms, they should be treated as normal with no specific additional PPE requirements.</w:t>
      </w: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Class or group sizes</w:t>
      </w:r>
    </w:p>
    <w:p w:rsidR="007A185D" w:rsidRPr="00F143C3" w:rsidRDefault="00F143C3" w:rsidP="009A2A07">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The r</w:t>
      </w:r>
      <w:r w:rsidR="00603C45">
        <w:rPr>
          <w:rFonts w:asciiTheme="minorHAnsi" w:hAnsiTheme="minorHAnsi" w:cstheme="minorHAnsi"/>
          <w:color w:val="0B0C0C"/>
        </w:rPr>
        <w:t>equirement to maintain consisten</w:t>
      </w:r>
      <w:r>
        <w:rPr>
          <w:rFonts w:asciiTheme="minorHAnsi" w:hAnsiTheme="minorHAnsi" w:cstheme="minorHAnsi"/>
          <w:color w:val="0B0C0C"/>
        </w:rPr>
        <w:t xml:space="preserve">t bubbles has been removed with effect from the end of the term 6 2021. </w:t>
      </w:r>
      <w:r w:rsidR="00062FFE" w:rsidRPr="00495860">
        <w:rPr>
          <w:rFonts w:asciiTheme="minorHAnsi" w:hAnsiTheme="minorHAnsi" w:cstheme="minorHAnsi"/>
          <w:color w:val="0B0C0C"/>
        </w:rPr>
        <w:t>We will therefore work through the hierarchy of measures set out above</w:t>
      </w:r>
      <w:r w:rsidR="009A2A07">
        <w:rPr>
          <w:rFonts w:asciiTheme="minorHAnsi" w:hAnsiTheme="minorHAnsi" w:cstheme="minorHAnsi"/>
          <w:color w:val="0B0C0C"/>
        </w:rPr>
        <w:t>.</w:t>
      </w:r>
      <w:r w:rsidR="00062FFE" w:rsidRPr="00495860">
        <w:rPr>
          <w:rFonts w:asciiTheme="minorHAnsi" w:hAnsiTheme="minorHAnsi" w:cstheme="minorHAnsi"/>
          <w:color w:val="0B0C0C"/>
        </w:rPr>
        <w:t xml:space="preserve"> </w:t>
      </w:r>
    </w:p>
    <w:p w:rsidR="00062FFE" w:rsidRPr="00495860" w:rsidRDefault="001C49B5" w:rsidP="00062FFE">
      <w:pPr>
        <w:pStyle w:val="NormalWeb"/>
        <w:shd w:val="clear" w:color="auto" w:fill="FFFFFF"/>
        <w:spacing w:before="0" w:beforeAutospacing="0" w:after="120" w:afterAutospacing="0"/>
        <w:jc w:val="both"/>
        <w:rPr>
          <w:rFonts w:asciiTheme="minorHAnsi" w:hAnsiTheme="minorHAnsi" w:cstheme="minorHAnsi"/>
          <w:b/>
          <w:bCs/>
        </w:rPr>
      </w:pPr>
      <w:r>
        <w:rPr>
          <w:rFonts w:asciiTheme="minorHAnsi" w:hAnsiTheme="minorHAnsi" w:cstheme="minorHAnsi"/>
          <w:b/>
          <w:bCs/>
        </w:rPr>
        <w:t>W</w:t>
      </w:r>
      <w:r w:rsidR="00062FFE" w:rsidRPr="00495860">
        <w:rPr>
          <w:rFonts w:asciiTheme="minorHAnsi" w:hAnsiTheme="minorHAnsi" w:cstheme="minorHAnsi"/>
          <w:b/>
          <w:bCs/>
        </w:rPr>
        <w:t>orship</w:t>
      </w:r>
      <w:r w:rsidR="00F143C3">
        <w:rPr>
          <w:rFonts w:asciiTheme="minorHAnsi" w:hAnsiTheme="minorHAnsi" w:cstheme="minorHAnsi"/>
          <w:b/>
          <w:bCs/>
        </w:rPr>
        <w:t xml:space="preserve"> / Assembly</w:t>
      </w:r>
    </w:p>
    <w:p w:rsidR="00062FFE" w:rsidRPr="00495860" w:rsidRDefault="00117CA4" w:rsidP="00062FFE">
      <w:pPr>
        <w:pStyle w:val="NormalWeb"/>
        <w:shd w:val="clear" w:color="auto" w:fill="FFFFFF"/>
        <w:spacing w:before="0" w:beforeAutospacing="0" w:after="120" w:afterAutospacing="0"/>
        <w:jc w:val="both"/>
        <w:rPr>
          <w:rFonts w:asciiTheme="minorHAnsi" w:hAnsiTheme="minorHAnsi" w:cstheme="minorHAnsi"/>
        </w:rPr>
      </w:pPr>
      <w:r>
        <w:rPr>
          <w:rFonts w:asciiTheme="minorHAnsi" w:hAnsiTheme="minorHAnsi" w:cstheme="minorHAnsi"/>
        </w:rPr>
        <w:t>Gathering for worship / assembly is an important part of the life of our school and</w:t>
      </w:r>
      <w:r w:rsidR="00F143C3">
        <w:rPr>
          <w:rFonts w:asciiTheme="minorHAnsi" w:hAnsiTheme="minorHAnsi" w:cstheme="minorHAnsi"/>
        </w:rPr>
        <w:t xml:space="preserve"> are now permitted again</w:t>
      </w:r>
      <w:r w:rsidR="00062FFE" w:rsidRPr="00F143C3">
        <w:rPr>
          <w:rFonts w:asciiTheme="minorHAnsi" w:hAnsiTheme="minorHAnsi" w:cstheme="minorHAnsi"/>
        </w:rPr>
        <w:t>. The school</w:t>
      </w:r>
      <w:r w:rsidR="00F143C3">
        <w:rPr>
          <w:rFonts w:asciiTheme="minorHAnsi" w:hAnsiTheme="minorHAnsi" w:cstheme="minorHAnsi"/>
        </w:rPr>
        <w:t xml:space="preserve"> is </w:t>
      </w:r>
      <w:r w:rsidR="001C49B5" w:rsidRPr="00F143C3">
        <w:rPr>
          <w:rFonts w:asciiTheme="minorHAnsi" w:hAnsiTheme="minorHAnsi" w:cstheme="minorHAnsi"/>
        </w:rPr>
        <w:t>committed</w:t>
      </w:r>
      <w:r w:rsidR="00062FFE" w:rsidRPr="00F143C3">
        <w:rPr>
          <w:rFonts w:asciiTheme="minorHAnsi" w:hAnsiTheme="minorHAnsi" w:cstheme="minorHAnsi"/>
        </w:rPr>
        <w:t xml:space="preserve"> to continue gatherings for the purpose of worship</w:t>
      </w:r>
      <w:r w:rsidR="00F143C3">
        <w:rPr>
          <w:rFonts w:asciiTheme="minorHAnsi" w:hAnsiTheme="minorHAnsi" w:cstheme="minorHAnsi"/>
        </w:rPr>
        <w:t>, but will review how this is delivered if guidance changes or ther</w:t>
      </w:r>
      <w:r>
        <w:rPr>
          <w:rFonts w:asciiTheme="minorHAnsi" w:hAnsiTheme="minorHAnsi" w:cstheme="minorHAnsi"/>
        </w:rPr>
        <w:t>e is a local spike of infections where lat</w:t>
      </w:r>
      <w:r w:rsidR="00F143C3">
        <w:rPr>
          <w:rFonts w:asciiTheme="minorHAnsi" w:hAnsiTheme="minorHAnsi" w:cstheme="minorHAnsi"/>
        </w:rPr>
        <w:t xml:space="preserve">e groups </w:t>
      </w:r>
      <w:r>
        <w:rPr>
          <w:rFonts w:asciiTheme="minorHAnsi" w:hAnsiTheme="minorHAnsi" w:cstheme="minorHAnsi"/>
        </w:rPr>
        <w:t xml:space="preserve">gathering </w:t>
      </w:r>
      <w:r w:rsidR="00062FFE" w:rsidRPr="00F143C3">
        <w:rPr>
          <w:rFonts w:asciiTheme="minorHAnsi" w:hAnsiTheme="minorHAnsi" w:cstheme="minorHAnsi"/>
        </w:rPr>
        <w:t>could encourage the spread of COVID-19.</w:t>
      </w:r>
    </w:p>
    <w:p w:rsidR="00EA3D5B" w:rsidRPr="00EA3D5B" w:rsidRDefault="00EA3D5B" w:rsidP="00EA3D5B">
      <w:pPr>
        <w:jc w:val="both"/>
        <w:rPr>
          <w:rFonts w:asciiTheme="minorHAnsi" w:hAnsiTheme="minorHAnsi" w:cstheme="minorHAnsi"/>
          <w:sz w:val="22"/>
          <w:szCs w:val="22"/>
        </w:rPr>
      </w:pPr>
      <w:r w:rsidRPr="00EA3D5B">
        <w:rPr>
          <w:rFonts w:asciiTheme="minorHAnsi" w:hAnsiTheme="minorHAnsi" w:cstheme="minorHAnsi"/>
          <w:b/>
          <w:bCs/>
          <w:sz w:val="22"/>
          <w:szCs w:val="22"/>
        </w:rPr>
        <w:t>Transport</w:t>
      </w:r>
    </w:p>
    <w:p w:rsidR="00EA3D5B" w:rsidRPr="00EA3D5B" w:rsidRDefault="00EA3D5B" w:rsidP="00EA3D5B">
      <w:pPr>
        <w:jc w:val="both"/>
        <w:rPr>
          <w:rFonts w:asciiTheme="minorHAnsi" w:hAnsiTheme="minorHAnsi" w:cstheme="minorHAnsi"/>
          <w:sz w:val="22"/>
          <w:szCs w:val="22"/>
          <w:lang w:val="en-GB"/>
        </w:rPr>
      </w:pPr>
      <w:r w:rsidRPr="00EA3D5B">
        <w:rPr>
          <w:rFonts w:asciiTheme="minorHAnsi" w:hAnsiTheme="minorHAnsi" w:cstheme="minorHAnsi"/>
          <w:sz w:val="22"/>
          <w:szCs w:val="22"/>
          <w:lang w:val="en-GB"/>
        </w:rPr>
        <w:t>Staff and pupils will be encouraged to walk or cycle to and from school and to use face coverings if using public transport.</w:t>
      </w:r>
    </w:p>
    <w:p w:rsidR="00EA3D5B" w:rsidRDefault="00EA3D5B" w:rsidP="00EA3D5B">
      <w:pPr>
        <w:jc w:val="both"/>
        <w:rPr>
          <w:rFonts w:asciiTheme="minorHAnsi" w:hAnsiTheme="minorHAnsi" w:cstheme="minorHAnsi"/>
          <w:sz w:val="22"/>
          <w:szCs w:val="22"/>
          <w:lang w:val="en-GB"/>
        </w:rPr>
      </w:pPr>
      <w:r w:rsidRPr="00EA3D5B">
        <w:rPr>
          <w:rFonts w:asciiTheme="minorHAnsi" w:hAnsiTheme="minorHAnsi" w:cstheme="minorHAnsi"/>
          <w:sz w:val="22"/>
          <w:szCs w:val="22"/>
          <w:lang w:val="en-GB"/>
        </w:rPr>
        <w:t>We will work together with all parties and transport providers to put in place arrangements appropriate to our circumstances, including measures</w:t>
      </w:r>
      <w:r w:rsidR="00F6517F">
        <w:rPr>
          <w:rFonts w:asciiTheme="minorHAnsi" w:hAnsiTheme="minorHAnsi" w:cstheme="minorHAnsi"/>
          <w:sz w:val="22"/>
          <w:szCs w:val="22"/>
          <w:lang w:val="en-GB"/>
        </w:rPr>
        <w:t xml:space="preserve"> to: </w:t>
      </w:r>
    </w:p>
    <w:p w:rsidR="00F6517F" w:rsidRPr="00F6517F" w:rsidRDefault="00F6517F" w:rsidP="00F6517F">
      <w:pPr>
        <w:numPr>
          <w:ilvl w:val="0"/>
          <w:numId w:val="21"/>
        </w:numPr>
        <w:jc w:val="both"/>
        <w:rPr>
          <w:rFonts w:asciiTheme="minorHAnsi" w:hAnsiTheme="minorHAnsi" w:cstheme="minorHAnsi"/>
          <w:sz w:val="22"/>
          <w:szCs w:val="22"/>
        </w:rPr>
      </w:pPr>
      <w:r>
        <w:rPr>
          <w:rFonts w:asciiTheme="minorHAnsi" w:hAnsiTheme="minorHAnsi" w:cstheme="minorHAnsi"/>
          <w:sz w:val="22"/>
          <w:szCs w:val="22"/>
        </w:rPr>
        <w:t>Ensure</w:t>
      </w:r>
      <w:r w:rsidRPr="00F6517F">
        <w:rPr>
          <w:rFonts w:asciiTheme="minorHAnsi" w:hAnsiTheme="minorHAnsi" w:cstheme="minorHAnsi"/>
          <w:sz w:val="22"/>
          <w:szCs w:val="22"/>
        </w:rPr>
        <w:t xml:space="preserve"> that transport arrangements cater for any changes to start and finish times;</w:t>
      </w:r>
    </w:p>
    <w:p w:rsidR="00F6517F" w:rsidRPr="00F6517F" w:rsidRDefault="00F6517F" w:rsidP="00F6517F">
      <w:pPr>
        <w:numPr>
          <w:ilvl w:val="0"/>
          <w:numId w:val="21"/>
        </w:numPr>
        <w:jc w:val="both"/>
        <w:rPr>
          <w:rFonts w:asciiTheme="minorHAnsi" w:hAnsiTheme="minorHAnsi" w:cstheme="minorHAnsi"/>
          <w:sz w:val="22"/>
          <w:szCs w:val="22"/>
        </w:rPr>
      </w:pPr>
      <w:r>
        <w:rPr>
          <w:rFonts w:asciiTheme="minorHAnsi" w:hAnsiTheme="minorHAnsi" w:cstheme="minorHAnsi"/>
          <w:sz w:val="22"/>
          <w:szCs w:val="22"/>
        </w:rPr>
        <w:t>Ensure</w:t>
      </w:r>
      <w:r w:rsidRPr="00F6517F">
        <w:rPr>
          <w:rFonts w:asciiTheme="minorHAnsi" w:hAnsiTheme="minorHAnsi" w:cstheme="minorHAnsi"/>
          <w:sz w:val="22"/>
          <w:szCs w:val="22"/>
        </w:rPr>
        <w:t xml:space="preserve"> that transport providers, as far as pos</w:t>
      </w:r>
      <w:r w:rsidR="007F1D9C">
        <w:rPr>
          <w:rFonts w:asciiTheme="minorHAnsi" w:hAnsiTheme="minorHAnsi" w:cstheme="minorHAnsi"/>
          <w:sz w:val="22"/>
          <w:szCs w:val="22"/>
        </w:rPr>
        <w:t>sible, follow hygiene rules.</w:t>
      </w:r>
    </w:p>
    <w:p w:rsidR="00EA3D5B" w:rsidRPr="00EA3D5B" w:rsidRDefault="00EA3D5B" w:rsidP="00EA3D5B">
      <w:pPr>
        <w:jc w:val="both"/>
        <w:rPr>
          <w:rFonts w:asciiTheme="minorHAnsi" w:hAnsiTheme="minorHAnsi" w:cstheme="minorHAnsi"/>
          <w:sz w:val="22"/>
          <w:szCs w:val="22"/>
        </w:rPr>
      </w:pPr>
      <w:r w:rsidRPr="00EA3D5B">
        <w:rPr>
          <w:rFonts w:asciiTheme="minorHAnsi" w:hAnsiTheme="minorHAnsi" w:cstheme="minorHAnsi"/>
          <w:b/>
          <w:bCs/>
          <w:sz w:val="22"/>
          <w:szCs w:val="22"/>
        </w:rPr>
        <w:t>Food</w:t>
      </w:r>
    </w:p>
    <w:p w:rsidR="00EA3D5B" w:rsidRPr="00EA3D5B" w:rsidRDefault="00EA3D5B" w:rsidP="00EA3D5B">
      <w:pPr>
        <w:jc w:val="both"/>
        <w:rPr>
          <w:rFonts w:asciiTheme="minorHAnsi" w:hAnsiTheme="minorHAnsi" w:cstheme="minorHAnsi"/>
          <w:sz w:val="22"/>
          <w:szCs w:val="22"/>
        </w:rPr>
      </w:pPr>
      <w:r w:rsidRPr="00EA3D5B">
        <w:rPr>
          <w:rFonts w:asciiTheme="minorHAnsi" w:hAnsiTheme="minorHAnsi" w:cstheme="minorHAnsi"/>
          <w:sz w:val="22"/>
          <w:szCs w:val="22"/>
        </w:rPr>
        <w:t xml:space="preserve">We will provide meals, where required, for all pupils, including those who meet the free school </w:t>
      </w:r>
      <w:r w:rsidR="00603C45">
        <w:rPr>
          <w:rFonts w:asciiTheme="minorHAnsi" w:hAnsiTheme="minorHAnsi" w:cstheme="minorHAnsi"/>
          <w:sz w:val="22"/>
          <w:szCs w:val="22"/>
        </w:rPr>
        <w:t xml:space="preserve">meal (FSM) eligibility criteria, including those who are learning from home. </w:t>
      </w:r>
    </w:p>
    <w:p w:rsidR="00062FFE" w:rsidRPr="009A2A07" w:rsidRDefault="00EA3D5B" w:rsidP="009A2A07">
      <w:pPr>
        <w:jc w:val="both"/>
        <w:rPr>
          <w:rFonts w:asciiTheme="minorHAnsi" w:hAnsiTheme="minorHAnsi" w:cstheme="minorHAnsi"/>
          <w:sz w:val="22"/>
          <w:szCs w:val="22"/>
        </w:rPr>
      </w:pPr>
      <w:r w:rsidRPr="00EA3D5B">
        <w:rPr>
          <w:rFonts w:asciiTheme="minorHAnsi" w:hAnsiTheme="minorHAnsi" w:cstheme="minorHAnsi"/>
          <w:sz w:val="22"/>
          <w:szCs w:val="22"/>
        </w:rPr>
        <w:t>Staff who bring their own lunch must ensure that the staff room is kept clean and tidy and dirty dishes are put in the dishwasher or washed up promptly after use.</w:t>
      </w:r>
    </w:p>
    <w:p w:rsidR="00E26729" w:rsidRPr="00E26729" w:rsidRDefault="00E26729" w:rsidP="00E26729">
      <w:pPr>
        <w:shd w:val="clear" w:color="auto" w:fill="FFFFFF"/>
        <w:jc w:val="both"/>
        <w:textAlignment w:val="baseline"/>
        <w:rPr>
          <w:rFonts w:asciiTheme="minorHAnsi" w:hAnsiTheme="minorHAnsi" w:cstheme="minorHAnsi"/>
          <w:b/>
          <w:bCs/>
          <w:color w:val="0B0C0C"/>
          <w:sz w:val="22"/>
          <w:szCs w:val="22"/>
        </w:rPr>
      </w:pPr>
      <w:r w:rsidRPr="00E26729">
        <w:rPr>
          <w:rFonts w:asciiTheme="minorHAnsi" w:hAnsiTheme="minorHAnsi" w:cstheme="minorHAnsi"/>
          <w:b/>
          <w:bCs/>
          <w:color w:val="0B0C0C"/>
          <w:sz w:val="22"/>
          <w:szCs w:val="22"/>
        </w:rPr>
        <w:t>Extracurricular provision</w:t>
      </w:r>
    </w:p>
    <w:p w:rsidR="00E26729" w:rsidRDefault="00E26729" w:rsidP="00E26729">
      <w:pPr>
        <w:shd w:val="clear" w:color="auto" w:fill="FFFFFF"/>
        <w:jc w:val="both"/>
        <w:textAlignment w:val="baseline"/>
        <w:rPr>
          <w:rFonts w:asciiTheme="minorHAnsi" w:hAnsiTheme="minorHAnsi" w:cstheme="minorHAnsi"/>
          <w:bCs/>
          <w:color w:val="0B0C0C"/>
          <w:sz w:val="22"/>
          <w:szCs w:val="22"/>
        </w:rPr>
      </w:pPr>
      <w:r w:rsidRPr="00E26729">
        <w:rPr>
          <w:rFonts w:asciiTheme="minorHAnsi" w:hAnsiTheme="minorHAnsi" w:cstheme="minorHAnsi"/>
          <w:bCs/>
          <w:color w:val="0B0C0C"/>
          <w:sz w:val="22"/>
          <w:szCs w:val="22"/>
        </w:rPr>
        <w:t>In line with government guidance, extracurricular provision will be reinstated, including breakfast</w:t>
      </w:r>
      <w:r>
        <w:rPr>
          <w:rFonts w:asciiTheme="minorHAnsi" w:hAnsiTheme="minorHAnsi" w:cstheme="minorHAnsi"/>
          <w:bCs/>
          <w:color w:val="0B0C0C"/>
          <w:sz w:val="22"/>
          <w:szCs w:val="22"/>
        </w:rPr>
        <w:t xml:space="preserve"> and sports</w:t>
      </w:r>
      <w:r w:rsidRPr="00E26729">
        <w:rPr>
          <w:rFonts w:asciiTheme="minorHAnsi" w:hAnsiTheme="minorHAnsi" w:cstheme="minorHAnsi"/>
          <w:bCs/>
          <w:color w:val="0B0C0C"/>
          <w:sz w:val="22"/>
          <w:szCs w:val="22"/>
        </w:rPr>
        <w:t xml:space="preserve"> clubs and after-school provision.</w:t>
      </w:r>
    </w:p>
    <w:p w:rsidR="00603C45" w:rsidRPr="00603C45" w:rsidRDefault="00603C45" w:rsidP="00603C45">
      <w:pPr>
        <w:shd w:val="clear" w:color="auto" w:fill="FFFFFF"/>
        <w:jc w:val="both"/>
        <w:textAlignment w:val="baseline"/>
        <w:rPr>
          <w:rFonts w:asciiTheme="minorHAnsi" w:hAnsiTheme="minorHAnsi" w:cstheme="minorHAnsi"/>
          <w:b/>
          <w:bCs/>
          <w:color w:val="0B0C0C"/>
          <w:sz w:val="22"/>
          <w:szCs w:val="22"/>
          <w:lang w:val="en-GB"/>
        </w:rPr>
      </w:pPr>
      <w:r w:rsidRPr="00603C45">
        <w:rPr>
          <w:rFonts w:asciiTheme="minorHAnsi" w:hAnsiTheme="minorHAnsi" w:cstheme="minorHAnsi"/>
          <w:b/>
          <w:bCs/>
          <w:color w:val="0B0C0C"/>
          <w:sz w:val="22"/>
          <w:szCs w:val="22"/>
          <w:lang w:val="en-GB"/>
        </w:rPr>
        <w:t>Educational visits</w:t>
      </w:r>
    </w:p>
    <w:p w:rsidR="00603C45" w:rsidRPr="00603C45" w:rsidRDefault="00603C45" w:rsidP="00603C45">
      <w:pPr>
        <w:shd w:val="clear" w:color="auto" w:fill="FFFFFF"/>
        <w:jc w:val="both"/>
        <w:textAlignment w:val="baseline"/>
        <w:rPr>
          <w:rFonts w:asciiTheme="minorHAnsi" w:hAnsiTheme="minorHAnsi" w:cstheme="minorHAnsi"/>
          <w:bCs/>
          <w:color w:val="0B0C0C"/>
          <w:sz w:val="22"/>
          <w:szCs w:val="22"/>
          <w:lang w:val="en-GB"/>
        </w:rPr>
      </w:pPr>
      <w:r w:rsidRPr="00603C45">
        <w:rPr>
          <w:rFonts w:asciiTheme="minorHAnsi" w:hAnsiTheme="minorHAnsi" w:cstheme="minorHAnsi"/>
          <w:bCs/>
          <w:color w:val="0B0C0C"/>
          <w:sz w:val="22"/>
          <w:szCs w:val="22"/>
          <w:lang w:val="en-GB"/>
        </w:rPr>
        <w:t>Given the likely gap in COVID-19 related cancellation insurance, if you are considering booking a new visit, whether domestic or international, you are advised to ensure that any new bookings have adequate financial protection in place.</w:t>
      </w:r>
    </w:p>
    <w:p w:rsidR="00603C45" w:rsidRPr="00603C45" w:rsidRDefault="00603C45" w:rsidP="00603C45">
      <w:pPr>
        <w:shd w:val="clear" w:color="auto" w:fill="FFFFFF"/>
        <w:jc w:val="both"/>
        <w:textAlignment w:val="baseline"/>
        <w:rPr>
          <w:rFonts w:asciiTheme="minorHAnsi" w:hAnsiTheme="minorHAnsi" w:cstheme="minorHAnsi"/>
          <w:bCs/>
          <w:color w:val="0B0C0C"/>
          <w:sz w:val="22"/>
          <w:szCs w:val="22"/>
          <w:lang w:val="en-GB"/>
        </w:rPr>
      </w:pPr>
      <w:r w:rsidRPr="00603C45">
        <w:rPr>
          <w:rFonts w:asciiTheme="minorHAnsi" w:hAnsiTheme="minorHAnsi" w:cstheme="minorHAnsi"/>
          <w:bCs/>
          <w:color w:val="0B0C0C"/>
          <w:sz w:val="22"/>
          <w:szCs w:val="22"/>
          <w:lang w:val="en-GB"/>
        </w:rPr>
        <w:t>From the start</w:t>
      </w:r>
      <w:r>
        <w:rPr>
          <w:rFonts w:asciiTheme="minorHAnsi" w:hAnsiTheme="minorHAnsi" w:cstheme="minorHAnsi"/>
          <w:bCs/>
          <w:color w:val="0B0C0C"/>
          <w:sz w:val="22"/>
          <w:szCs w:val="22"/>
          <w:lang w:val="en-GB"/>
        </w:rPr>
        <w:t xml:space="preserve"> of the academic year 2021-22</w:t>
      </w:r>
      <w:r w:rsidRPr="00603C45">
        <w:rPr>
          <w:rFonts w:asciiTheme="minorHAnsi" w:hAnsiTheme="minorHAnsi" w:cstheme="minorHAnsi"/>
          <w:bCs/>
          <w:color w:val="0B0C0C"/>
          <w:sz w:val="22"/>
          <w:szCs w:val="22"/>
          <w:lang w:val="en-GB"/>
        </w:rPr>
        <w:t>, you can go on international visits that have previously been deferred or postponed and organise new international visits for the future.</w:t>
      </w:r>
    </w:p>
    <w:p w:rsidR="00603C45" w:rsidRPr="00603C45" w:rsidRDefault="00603C45" w:rsidP="00603C45">
      <w:pPr>
        <w:shd w:val="clear" w:color="auto" w:fill="FFFFFF"/>
        <w:jc w:val="both"/>
        <w:textAlignment w:val="baseline"/>
        <w:rPr>
          <w:rFonts w:asciiTheme="minorHAnsi" w:hAnsiTheme="minorHAnsi" w:cstheme="minorHAnsi"/>
          <w:bCs/>
          <w:color w:val="0B0C0C"/>
          <w:sz w:val="22"/>
          <w:szCs w:val="22"/>
          <w:lang w:val="en-GB"/>
        </w:rPr>
      </w:pPr>
      <w:r w:rsidRPr="00603C45">
        <w:rPr>
          <w:rFonts w:asciiTheme="minorHAnsi" w:hAnsiTheme="minorHAnsi" w:cstheme="minorHAnsi"/>
          <w:bCs/>
          <w:color w:val="0B0C0C"/>
          <w:sz w:val="22"/>
          <w:szCs w:val="22"/>
          <w:lang w:val="en-GB"/>
        </w:rPr>
        <w:t>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rsidR="00603C45" w:rsidRPr="00603C45" w:rsidRDefault="00603C45" w:rsidP="00603C45">
      <w:pPr>
        <w:shd w:val="clear" w:color="auto" w:fill="FFFFFF"/>
        <w:jc w:val="both"/>
        <w:textAlignment w:val="baseline"/>
        <w:rPr>
          <w:rFonts w:asciiTheme="minorHAnsi" w:hAnsiTheme="minorHAnsi" w:cstheme="minorHAnsi"/>
          <w:bCs/>
          <w:color w:val="0B0C0C"/>
          <w:sz w:val="22"/>
          <w:szCs w:val="22"/>
          <w:lang w:val="en-GB"/>
        </w:rPr>
      </w:pPr>
      <w:r w:rsidRPr="00603C45">
        <w:rPr>
          <w:rFonts w:asciiTheme="minorHAnsi" w:hAnsiTheme="minorHAnsi" w:cstheme="minorHAnsi"/>
          <w:bCs/>
          <w:color w:val="0B0C0C"/>
          <w:sz w:val="22"/>
          <w:szCs w:val="22"/>
          <w:lang w:val="en-GB"/>
        </w:rPr>
        <w:lastRenderedPageBreak/>
        <w:t>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or international visits.</w:t>
      </w:r>
    </w:p>
    <w:p w:rsidR="00603C45" w:rsidRPr="00603C45" w:rsidRDefault="00603C45" w:rsidP="00603C45">
      <w:pPr>
        <w:shd w:val="clear" w:color="auto" w:fill="FFFFFF"/>
        <w:jc w:val="both"/>
        <w:textAlignment w:val="baseline"/>
        <w:rPr>
          <w:rFonts w:asciiTheme="minorHAnsi" w:hAnsiTheme="minorHAnsi" w:cstheme="minorHAnsi"/>
          <w:bCs/>
          <w:color w:val="0B0C0C"/>
          <w:sz w:val="22"/>
          <w:szCs w:val="22"/>
          <w:lang w:val="en-GB"/>
        </w:rPr>
      </w:pPr>
      <w:r>
        <w:rPr>
          <w:rFonts w:asciiTheme="minorHAnsi" w:hAnsiTheme="minorHAnsi" w:cstheme="minorHAnsi"/>
          <w:bCs/>
          <w:color w:val="0B0C0C"/>
          <w:sz w:val="22"/>
          <w:szCs w:val="22"/>
          <w:lang w:val="en-GB"/>
        </w:rPr>
        <w:t>You must</w:t>
      </w:r>
      <w:r w:rsidRPr="00603C45">
        <w:rPr>
          <w:rFonts w:asciiTheme="minorHAnsi" w:hAnsiTheme="minorHAnsi" w:cstheme="minorHAnsi"/>
          <w:bCs/>
          <w:color w:val="0B0C0C"/>
          <w:sz w:val="22"/>
          <w:szCs w:val="22"/>
          <w:lang w:val="en-GB"/>
        </w:rPr>
        <w:t xml:space="preserve"> undertake full and thorough risk assessments in relation to all educational visits and ensure that any public health advice, such as hygiene and ventilation requirements, is included as part of that risk assessment. </w:t>
      </w:r>
      <w:hyperlink r:id="rId20" w:history="1">
        <w:r w:rsidRPr="00603C45">
          <w:rPr>
            <w:rStyle w:val="Hyperlink"/>
            <w:rFonts w:asciiTheme="minorHAnsi" w:hAnsiTheme="minorHAnsi" w:cstheme="minorHAnsi"/>
            <w:bCs/>
            <w:sz w:val="22"/>
            <w:szCs w:val="22"/>
            <w:lang w:val="en-GB"/>
          </w:rPr>
          <w:t>General guidance</w:t>
        </w:r>
      </w:hyperlink>
      <w:r w:rsidRPr="00603C45">
        <w:rPr>
          <w:rFonts w:asciiTheme="minorHAnsi" w:hAnsiTheme="minorHAnsi" w:cstheme="minorHAnsi"/>
          <w:bCs/>
          <w:color w:val="0B0C0C"/>
          <w:sz w:val="22"/>
          <w:szCs w:val="22"/>
          <w:lang w:val="en-GB"/>
        </w:rPr>
        <w:t> about educational visits is available and is supported by specialist advice from the </w:t>
      </w:r>
      <w:hyperlink r:id="rId21" w:history="1">
        <w:r w:rsidRPr="00603C45">
          <w:rPr>
            <w:rStyle w:val="Hyperlink"/>
            <w:rFonts w:asciiTheme="minorHAnsi" w:hAnsiTheme="minorHAnsi" w:cstheme="minorHAnsi"/>
            <w:bCs/>
            <w:sz w:val="22"/>
            <w:szCs w:val="22"/>
            <w:lang w:val="en-GB"/>
          </w:rPr>
          <w:t>Outdoor Education Advisory Panel (OEAP)</w:t>
        </w:r>
      </w:hyperlink>
      <w:r w:rsidRPr="00603C45">
        <w:rPr>
          <w:rFonts w:asciiTheme="minorHAnsi" w:hAnsiTheme="minorHAnsi" w:cstheme="minorHAnsi"/>
          <w:bCs/>
          <w:color w:val="0B0C0C"/>
          <w:sz w:val="22"/>
          <w:szCs w:val="22"/>
          <w:lang w:val="en-GB"/>
        </w:rPr>
        <w:t>.</w:t>
      </w:r>
    </w:p>
    <w:p w:rsidR="0012075E" w:rsidRPr="0012075E" w:rsidRDefault="0012075E" w:rsidP="0012075E">
      <w:pPr>
        <w:shd w:val="clear" w:color="auto" w:fill="FFFFFF"/>
        <w:jc w:val="both"/>
        <w:textAlignment w:val="baseline"/>
        <w:rPr>
          <w:rFonts w:asciiTheme="minorHAnsi" w:hAnsiTheme="minorHAnsi" w:cstheme="minorHAnsi"/>
          <w:b/>
          <w:bCs/>
          <w:color w:val="0B0C0C"/>
          <w:sz w:val="22"/>
          <w:szCs w:val="22"/>
          <w:lang w:val="en-GB"/>
        </w:rPr>
      </w:pPr>
      <w:r w:rsidRPr="0012075E">
        <w:rPr>
          <w:rFonts w:asciiTheme="minorHAnsi" w:hAnsiTheme="minorHAnsi" w:cstheme="minorHAnsi"/>
          <w:b/>
          <w:bCs/>
          <w:color w:val="0B0C0C"/>
          <w:sz w:val="22"/>
          <w:szCs w:val="22"/>
          <w:lang w:val="en-GB"/>
        </w:rPr>
        <w:t>Remote education</w:t>
      </w:r>
    </w:p>
    <w:p w:rsidR="0012075E" w:rsidRPr="0012075E" w:rsidRDefault="0012075E" w:rsidP="0012075E">
      <w:pPr>
        <w:shd w:val="clear" w:color="auto" w:fill="FFFFFF"/>
        <w:jc w:val="both"/>
        <w:textAlignment w:val="baseline"/>
        <w:rPr>
          <w:rFonts w:asciiTheme="minorHAnsi" w:hAnsiTheme="minorHAnsi" w:cstheme="minorHAnsi"/>
          <w:bCs/>
          <w:color w:val="0B0C0C"/>
          <w:sz w:val="22"/>
          <w:szCs w:val="22"/>
          <w:lang w:val="en-GB"/>
        </w:rPr>
      </w:pPr>
      <w:r>
        <w:rPr>
          <w:rFonts w:asciiTheme="minorHAnsi" w:hAnsiTheme="minorHAnsi" w:cstheme="minorHAnsi"/>
          <w:bCs/>
          <w:color w:val="0B0C0C"/>
          <w:sz w:val="22"/>
          <w:szCs w:val="22"/>
          <w:lang w:val="en-GB"/>
        </w:rPr>
        <w:t>Where appropriate, we will</w:t>
      </w:r>
      <w:r w:rsidRPr="0012075E">
        <w:rPr>
          <w:rFonts w:asciiTheme="minorHAnsi" w:hAnsiTheme="minorHAnsi" w:cstheme="minorHAnsi"/>
          <w:bCs/>
          <w:color w:val="0B0C0C"/>
          <w:sz w:val="22"/>
          <w:szCs w:val="22"/>
          <w:lang w:val="en-GB"/>
        </w:rPr>
        <w:t xml:space="preserve"> support those who need to self-isolate because they have tested positive to work or learn from home if they are well enough to do so. Schools subject to the </w:t>
      </w:r>
      <w:hyperlink r:id="rId22" w:history="1">
        <w:r w:rsidRPr="0012075E">
          <w:rPr>
            <w:rStyle w:val="Hyperlink"/>
            <w:rFonts w:asciiTheme="minorHAnsi" w:hAnsiTheme="minorHAnsi" w:cstheme="minorHAnsi"/>
            <w:bCs/>
            <w:sz w:val="22"/>
            <w:szCs w:val="22"/>
            <w:lang w:val="en-GB"/>
          </w:rPr>
          <w:t>remote education temporary continuity direction</w:t>
        </w:r>
      </w:hyperlink>
      <w:r w:rsidRPr="0012075E">
        <w:rPr>
          <w:rFonts w:asciiTheme="minorHAnsi" w:hAnsiTheme="minorHAnsi" w:cstheme="minorHAnsi"/>
          <w:bCs/>
          <w:color w:val="0B0C0C"/>
          <w:sz w:val="22"/>
          <w:szCs w:val="22"/>
          <w:lang w:val="en-GB"/>
        </w:rPr>
        <w:t> are required to provide remote education to pupils covered by the direction where their attendance would be contrary to government guidance or legislation around COVID-19.</w:t>
      </w:r>
    </w:p>
    <w:p w:rsidR="0012075E" w:rsidRPr="0012075E" w:rsidRDefault="0012075E" w:rsidP="0012075E">
      <w:pPr>
        <w:shd w:val="clear" w:color="auto" w:fill="FFFFFF"/>
        <w:jc w:val="both"/>
        <w:textAlignment w:val="baseline"/>
        <w:rPr>
          <w:rFonts w:asciiTheme="minorHAnsi" w:hAnsiTheme="minorHAnsi" w:cstheme="minorHAnsi"/>
          <w:bCs/>
          <w:color w:val="0B0C0C"/>
          <w:sz w:val="22"/>
          <w:szCs w:val="22"/>
          <w:lang w:val="en-GB"/>
        </w:rPr>
      </w:pPr>
      <w:r>
        <w:rPr>
          <w:rFonts w:asciiTheme="minorHAnsi" w:hAnsiTheme="minorHAnsi" w:cstheme="minorHAnsi"/>
          <w:bCs/>
          <w:color w:val="0B0C0C"/>
          <w:sz w:val="22"/>
          <w:szCs w:val="22"/>
          <w:lang w:val="en-GB"/>
        </w:rPr>
        <w:t>We will maintain</w:t>
      </w:r>
      <w:r w:rsidRPr="0012075E">
        <w:rPr>
          <w:rFonts w:asciiTheme="minorHAnsi" w:hAnsiTheme="minorHAnsi" w:cstheme="minorHAnsi"/>
          <w:bCs/>
          <w:color w:val="0B0C0C"/>
          <w:sz w:val="22"/>
          <w:szCs w:val="22"/>
          <w:lang w:val="en-GB"/>
        </w:rPr>
        <w:t xml:space="preserve"> capacity to deliver high-quality remote education for the next academic year, including for pupils who are abroad, and facing challenges to return due to COVID-19 travel restrictions, for the period they are abroad.</w:t>
      </w:r>
    </w:p>
    <w:p w:rsidR="0012075E" w:rsidRPr="0012075E" w:rsidRDefault="0012075E" w:rsidP="0012075E">
      <w:pPr>
        <w:shd w:val="clear" w:color="auto" w:fill="FFFFFF"/>
        <w:jc w:val="both"/>
        <w:textAlignment w:val="baseline"/>
        <w:rPr>
          <w:rFonts w:asciiTheme="minorHAnsi" w:hAnsiTheme="minorHAnsi" w:cstheme="minorHAnsi"/>
          <w:bCs/>
          <w:color w:val="0B0C0C"/>
          <w:sz w:val="22"/>
          <w:szCs w:val="22"/>
          <w:lang w:val="en-GB"/>
        </w:rPr>
      </w:pPr>
      <w:r w:rsidRPr="0012075E">
        <w:rPr>
          <w:rFonts w:asciiTheme="minorHAnsi" w:hAnsiTheme="minorHAnsi" w:cstheme="minorHAnsi"/>
          <w:bCs/>
          <w:color w:val="0B0C0C"/>
          <w:sz w:val="22"/>
          <w:szCs w:val="22"/>
          <w:lang w:val="en-GB"/>
        </w:rPr>
        <w:t>The remote education provided should be equivalent in length to the core teaching pupils would receive in school.</w:t>
      </w:r>
    </w:p>
    <w:p w:rsidR="0012075E" w:rsidRPr="0012075E" w:rsidRDefault="00603C45" w:rsidP="0012075E">
      <w:pPr>
        <w:shd w:val="clear" w:color="auto" w:fill="FFFFFF"/>
        <w:jc w:val="both"/>
        <w:textAlignment w:val="baseline"/>
        <w:rPr>
          <w:rFonts w:asciiTheme="minorHAnsi" w:hAnsiTheme="minorHAnsi" w:cstheme="minorHAnsi"/>
          <w:bCs/>
          <w:color w:val="0B0C0C"/>
          <w:sz w:val="22"/>
          <w:szCs w:val="22"/>
          <w:lang w:val="en-GB"/>
        </w:rPr>
      </w:pPr>
      <w:r>
        <w:rPr>
          <w:rFonts w:asciiTheme="minorHAnsi" w:hAnsiTheme="minorHAnsi" w:cstheme="minorHAnsi"/>
          <w:bCs/>
          <w:color w:val="0B0C0C"/>
          <w:sz w:val="22"/>
          <w:szCs w:val="22"/>
          <w:lang w:val="en-GB"/>
        </w:rPr>
        <w:t>We will</w:t>
      </w:r>
      <w:r w:rsidR="0012075E" w:rsidRPr="0012075E">
        <w:rPr>
          <w:rFonts w:asciiTheme="minorHAnsi" w:hAnsiTheme="minorHAnsi" w:cstheme="minorHAnsi"/>
          <w:bCs/>
          <w:color w:val="0B0C0C"/>
          <w:sz w:val="22"/>
          <w:szCs w:val="22"/>
          <w:lang w:val="en-GB"/>
        </w:rPr>
        <w:t xml:space="preserve"> work collaboratively with families and put in place reasonable adjustments so that pupils with special educational needs and disabilities (SEND) can successfully access remote education.</w:t>
      </w:r>
    </w:p>
    <w:p w:rsidR="00062FFE" w:rsidRPr="00495860" w:rsidRDefault="00062FFE" w:rsidP="00062FFE">
      <w:pPr>
        <w:shd w:val="clear" w:color="auto" w:fill="FFFFFF"/>
        <w:jc w:val="both"/>
        <w:textAlignment w:val="baseline"/>
        <w:rPr>
          <w:rFonts w:asciiTheme="minorHAnsi" w:hAnsiTheme="minorHAnsi" w:cstheme="minorHAnsi"/>
          <w:b/>
          <w:bCs/>
          <w:color w:val="0B0C0C"/>
          <w:sz w:val="22"/>
          <w:szCs w:val="22"/>
        </w:rPr>
      </w:pPr>
      <w:r w:rsidRPr="00495860">
        <w:rPr>
          <w:rFonts w:asciiTheme="minorHAnsi" w:hAnsiTheme="minorHAnsi" w:cstheme="minorHAnsi"/>
          <w:b/>
          <w:bCs/>
          <w:color w:val="0B0C0C"/>
          <w:sz w:val="22"/>
          <w:szCs w:val="22"/>
        </w:rPr>
        <w:t>Communication</w:t>
      </w:r>
    </w:p>
    <w:p w:rsidR="00062FFE" w:rsidRPr="00495860" w:rsidRDefault="00062FFE" w:rsidP="00062FFE">
      <w:pPr>
        <w:shd w:val="clear" w:color="auto" w:fill="FFFFFF"/>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We will communicate our plans as follows:</w:t>
      </w:r>
    </w:p>
    <w:p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 xml:space="preserve">Telling </w:t>
      </w:r>
      <w:r w:rsidR="00025118">
        <w:rPr>
          <w:rFonts w:asciiTheme="minorHAnsi" w:hAnsiTheme="minorHAnsi" w:cstheme="minorHAnsi"/>
          <w:color w:val="0B0C0C"/>
          <w:sz w:val="22"/>
          <w:szCs w:val="22"/>
        </w:rPr>
        <w:t>pupils</w:t>
      </w:r>
      <w:r w:rsidRPr="00495860">
        <w:rPr>
          <w:rFonts w:asciiTheme="minorHAnsi" w:hAnsiTheme="minorHAnsi" w:cstheme="minorHAnsi"/>
          <w:color w:val="0B0C0C"/>
          <w:sz w:val="22"/>
          <w:szCs w:val="22"/>
        </w:rPr>
        <w:t>, parents, carers or any visitors, such as suppliers, not to enter our setting if they are displaying any symptoms of COVID-19;</w:t>
      </w:r>
    </w:p>
    <w:p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Where appropriate, enga</w:t>
      </w:r>
      <w:r w:rsidR="00025118">
        <w:rPr>
          <w:rFonts w:asciiTheme="minorHAnsi" w:hAnsiTheme="minorHAnsi" w:cstheme="minorHAnsi"/>
          <w:color w:val="0B0C0C"/>
          <w:sz w:val="22"/>
          <w:szCs w:val="22"/>
        </w:rPr>
        <w:t>ging parents and pupils</w:t>
      </w:r>
      <w:r w:rsidRPr="00495860">
        <w:rPr>
          <w:rFonts w:asciiTheme="minorHAnsi" w:hAnsiTheme="minorHAnsi" w:cstheme="minorHAnsi"/>
          <w:color w:val="0B0C0C"/>
          <w:sz w:val="22"/>
          <w:szCs w:val="22"/>
        </w:rPr>
        <w:t xml:space="preserve"> in educational resources/posters such as e-bug and PHE;</w:t>
      </w:r>
    </w:p>
    <w:p w:rsidR="00062FFE" w:rsidRPr="00495860" w:rsidRDefault="00062FFE" w:rsidP="00A83458">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Ensuring parents and young people are aware of recommendations on transport to and from our settin</w:t>
      </w:r>
      <w:r w:rsidR="007A185D">
        <w:rPr>
          <w:rFonts w:asciiTheme="minorHAnsi" w:hAnsiTheme="minorHAnsi" w:cstheme="minorHAnsi"/>
          <w:color w:val="0B0C0C"/>
          <w:sz w:val="22"/>
          <w:szCs w:val="22"/>
        </w:rPr>
        <w:t>g (including wearing a face covering</w:t>
      </w:r>
      <w:r w:rsidRPr="00495860">
        <w:rPr>
          <w:rFonts w:asciiTheme="minorHAnsi" w:hAnsiTheme="minorHAnsi" w:cstheme="minorHAnsi"/>
          <w:color w:val="0B0C0C"/>
          <w:sz w:val="22"/>
          <w:szCs w:val="22"/>
        </w:rPr>
        <w:t>);</w:t>
      </w:r>
    </w:p>
    <w:p w:rsidR="00062FFE" w:rsidRPr="00E26729" w:rsidRDefault="00062FFE" w:rsidP="00E26729">
      <w:pPr>
        <w:numPr>
          <w:ilvl w:val="0"/>
          <w:numId w:val="12"/>
        </w:numPr>
        <w:shd w:val="clear" w:color="auto" w:fill="FFFFFF"/>
        <w:spacing w:before="0"/>
        <w:ind w:left="567" w:hanging="567"/>
        <w:jc w:val="both"/>
        <w:rPr>
          <w:rFonts w:asciiTheme="minorHAnsi" w:hAnsiTheme="minorHAnsi" w:cstheme="minorHAnsi"/>
          <w:color w:val="0B0C0C"/>
          <w:sz w:val="22"/>
          <w:szCs w:val="22"/>
        </w:rPr>
      </w:pPr>
      <w:r w:rsidRPr="00495860">
        <w:rPr>
          <w:rFonts w:asciiTheme="minorHAnsi" w:hAnsiTheme="minorHAnsi" w:cstheme="minorHAnsi"/>
          <w:color w:val="0B0C0C"/>
          <w:sz w:val="22"/>
          <w:szCs w:val="22"/>
        </w:rPr>
        <w:t>Talking to staff about</w:t>
      </w:r>
      <w:r w:rsidR="009A2A07">
        <w:rPr>
          <w:rFonts w:asciiTheme="minorHAnsi" w:hAnsiTheme="minorHAnsi" w:cstheme="minorHAnsi"/>
          <w:color w:val="0B0C0C"/>
          <w:sz w:val="22"/>
          <w:szCs w:val="22"/>
        </w:rPr>
        <w:t xml:space="preserve"> changes to</w:t>
      </w:r>
      <w:r w:rsidRPr="00495860">
        <w:rPr>
          <w:rFonts w:asciiTheme="minorHAnsi" w:hAnsiTheme="minorHAnsi" w:cstheme="minorHAnsi"/>
          <w:color w:val="0B0C0C"/>
          <w:sz w:val="22"/>
          <w:szCs w:val="22"/>
        </w:rPr>
        <w:t xml:space="preserve"> the plans </w:t>
      </w:r>
      <w:r w:rsidR="009A2A07">
        <w:rPr>
          <w:rFonts w:asciiTheme="minorHAnsi" w:hAnsiTheme="minorHAnsi" w:cstheme="minorHAnsi"/>
          <w:color w:val="0B0C0C"/>
          <w:sz w:val="22"/>
          <w:szCs w:val="22"/>
        </w:rPr>
        <w:t>in response to an increase in infections or a variant of concern</w:t>
      </w:r>
      <w:r w:rsidR="007F1D9C">
        <w:rPr>
          <w:rFonts w:asciiTheme="minorHAnsi" w:hAnsiTheme="minorHAnsi" w:cstheme="minorHAnsi"/>
          <w:color w:val="0B0C0C"/>
          <w:sz w:val="22"/>
          <w:szCs w:val="22"/>
        </w:rPr>
        <w:t xml:space="preserve"> </w:t>
      </w:r>
      <w:r w:rsidRPr="00495860">
        <w:rPr>
          <w:rFonts w:asciiTheme="minorHAnsi" w:hAnsiTheme="minorHAnsi" w:cstheme="minorHAnsi"/>
          <w:color w:val="0B0C0C"/>
          <w:sz w:val="22"/>
          <w:szCs w:val="22"/>
        </w:rPr>
        <w:t>(for example, safety measures, timetable changes and stagger</w:t>
      </w:r>
      <w:r w:rsidR="009A2A07">
        <w:rPr>
          <w:rFonts w:asciiTheme="minorHAnsi" w:hAnsiTheme="minorHAnsi" w:cstheme="minorHAnsi"/>
          <w:color w:val="0B0C0C"/>
          <w:sz w:val="22"/>
          <w:szCs w:val="22"/>
        </w:rPr>
        <w:t>ed arrival and departure times).</w:t>
      </w: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What happens if someone becomes unwell in our setting?</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If anyone becomes unwell with a new, continuous</w:t>
      </w:r>
      <w:r w:rsidR="00596D7F">
        <w:rPr>
          <w:rFonts w:asciiTheme="minorHAnsi" w:hAnsiTheme="minorHAnsi" w:cstheme="minorHAnsi"/>
          <w:color w:val="0B0C0C"/>
        </w:rPr>
        <w:t xml:space="preserve"> cough, a high temperature,</w:t>
      </w:r>
      <w:r w:rsidRPr="00495860">
        <w:rPr>
          <w:rFonts w:asciiTheme="minorHAnsi" w:hAnsiTheme="minorHAnsi" w:cstheme="minorHAnsi"/>
          <w:color w:val="0B0C0C"/>
        </w:rPr>
        <w:t xml:space="preserve"> a loss of or change in their sense of taste or smell (anosmia)</w:t>
      </w:r>
      <w:r w:rsidR="00596D7F">
        <w:rPr>
          <w:rFonts w:asciiTheme="minorHAnsi" w:hAnsiTheme="minorHAnsi" w:cstheme="minorHAnsi"/>
          <w:color w:val="0B0C0C"/>
        </w:rPr>
        <w:t xml:space="preserve"> or another recognised symptom of Covid 19</w:t>
      </w:r>
      <w:r w:rsidRPr="00495860">
        <w:rPr>
          <w:rFonts w:asciiTheme="minorHAnsi" w:hAnsiTheme="minorHAnsi" w:cstheme="minorHAnsi"/>
          <w:color w:val="0B0C0C"/>
        </w:rPr>
        <w:t xml:space="preserve"> in our setting, they will be sent home and advised to </w:t>
      </w:r>
      <w:r w:rsidR="00596D7F">
        <w:rPr>
          <w:rFonts w:asciiTheme="minorHAnsi" w:hAnsiTheme="minorHAnsi" w:cstheme="minorHAnsi"/>
          <w:color w:val="0B0C0C"/>
        </w:rPr>
        <w:t xml:space="preserve">take a PCR test. </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If a pupil is awaiting collection, they will be moved, if possible, to a room where they can be isolated behind a closed door, depending on the age of the child and with appropriate adult supervision if required. Ideally, a window will be opened for ventilation. If it is not possible to isolate them, we will move them to an area which is at least two metres away from other people.</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If they need to go to the bathroom while waiting to be collected, they will use a separate bathroom if possible. The bathroom will be cleaned and disinfected using standard cleaning products before being used by anyone else.</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PPE will be worn by staff caring for the child while they await collection if a distance of two metres cannot be maintained (such as for a very young child or a child with complex needs).</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In an emergency, we will call 999 if they are seriously ill or injured or their life is at risk.</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lastRenderedPageBreak/>
        <w:t xml:space="preserve">If a member of staff has helped someone who was unwell with a new, continuous cough or a high temperature, or has a loss of or change in their normal sense of taste or smell (anosmia), they will not need to go home unless they develop symptoms </w:t>
      </w:r>
      <w:r w:rsidRPr="00596D7F">
        <w:rPr>
          <w:rFonts w:asciiTheme="minorHAnsi" w:hAnsiTheme="minorHAnsi" w:cstheme="minorHAnsi"/>
          <w:color w:val="0B0C0C"/>
        </w:rPr>
        <w:t>themselves (and in which case, they should arrange a</w:t>
      </w:r>
      <w:r w:rsidR="00596D7F">
        <w:rPr>
          <w:rFonts w:asciiTheme="minorHAnsi" w:hAnsiTheme="minorHAnsi" w:cstheme="minorHAnsi"/>
          <w:color w:val="0B0C0C"/>
        </w:rPr>
        <w:t xml:space="preserve"> PCR</w:t>
      </w:r>
      <w:r w:rsidRPr="00596D7F">
        <w:rPr>
          <w:rFonts w:asciiTheme="minorHAnsi" w:hAnsiTheme="minorHAnsi" w:cstheme="minorHAnsi"/>
          <w:color w:val="0B0C0C"/>
        </w:rPr>
        <w:t xml:space="preserve"> test), or they are requested to isolate by the NHS Test and Trace.</w:t>
      </w:r>
      <w:r w:rsidRPr="00495860">
        <w:rPr>
          <w:rFonts w:asciiTheme="minorHAnsi" w:hAnsiTheme="minorHAnsi" w:cstheme="minorHAnsi"/>
          <w:color w:val="0B0C0C"/>
        </w:rPr>
        <w:t xml:space="preserve"> </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Staff should wash their hands thoroughly for 20 seconds after any contact with someone who is unwell. We will clean the affected area with normal cleaning products after someone with symptoms has left to reduce the risk of passing the infection on to other people.</w:t>
      </w: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What happens if there is a confirmed case of COVID-19 in our setting?</w:t>
      </w:r>
    </w:p>
    <w:p w:rsidR="004B1578" w:rsidRPr="009E0B36" w:rsidRDefault="00062FFE" w:rsidP="004B1578">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 xml:space="preserve">When a pupil or staff member develops symptoms compatible with COVID-19, they will be sent </w:t>
      </w:r>
      <w:r w:rsidRPr="00596D7F">
        <w:rPr>
          <w:rFonts w:asciiTheme="minorHAnsi" w:hAnsiTheme="minorHAnsi" w:cstheme="minorHAnsi"/>
          <w:color w:val="0B0C0C"/>
        </w:rPr>
        <w:t xml:space="preserve">home </w:t>
      </w:r>
      <w:r w:rsidR="00596D7F" w:rsidRPr="00596D7F">
        <w:rPr>
          <w:rFonts w:asciiTheme="minorHAnsi" w:hAnsiTheme="minorHAnsi" w:cstheme="minorHAnsi"/>
          <w:color w:val="0B0C0C"/>
        </w:rPr>
        <w:t>to arrange to have a PCR</w:t>
      </w:r>
      <w:r w:rsidR="00AB1F2B" w:rsidRPr="00596D7F">
        <w:rPr>
          <w:rFonts w:asciiTheme="minorHAnsi" w:hAnsiTheme="minorHAnsi" w:cstheme="minorHAnsi"/>
          <w:color w:val="0B0C0C"/>
        </w:rPr>
        <w:t xml:space="preserve"> </w:t>
      </w:r>
      <w:r w:rsidR="00AB1F2B" w:rsidRPr="009E0B36">
        <w:rPr>
          <w:rFonts w:asciiTheme="minorHAnsi" w:hAnsiTheme="minorHAnsi" w:cstheme="minorHAnsi"/>
          <w:color w:val="0B0C0C"/>
        </w:rPr>
        <w:t>test</w:t>
      </w:r>
      <w:r w:rsidRPr="009E0B36">
        <w:rPr>
          <w:rFonts w:asciiTheme="minorHAnsi" w:hAnsiTheme="minorHAnsi" w:cstheme="minorHAnsi"/>
          <w:color w:val="0B0C0C"/>
        </w:rPr>
        <w:t xml:space="preserve">. </w:t>
      </w:r>
      <w:r w:rsidR="004B1578" w:rsidRPr="009E0B36">
        <w:rPr>
          <w:rFonts w:asciiTheme="minorHAnsi" w:hAnsiTheme="minorHAnsi" w:cstheme="minorHAnsi"/>
          <w:color w:val="0B0C0C"/>
        </w:rPr>
        <w:t>Staff and pupils with a positive LFD test result should self-isolate in line with the </w:t>
      </w:r>
      <w:hyperlink r:id="rId23" w:history="1">
        <w:r w:rsidR="004B1578" w:rsidRPr="009E0B36">
          <w:rPr>
            <w:rStyle w:val="Hyperlink"/>
            <w:rFonts w:asciiTheme="minorHAnsi" w:hAnsiTheme="minorHAnsi" w:cstheme="minorHAnsi"/>
            <w:sz w:val="22"/>
          </w:rPr>
          <w:t>stay at home guidance for households with possible or confirmed coronavirus (COVID-19) infection</w:t>
        </w:r>
      </w:hyperlink>
      <w:r w:rsidR="004B1578" w:rsidRPr="009E0B36">
        <w:rPr>
          <w:rFonts w:asciiTheme="minorHAnsi" w:hAnsiTheme="minorHAnsi" w:cstheme="minorHAnsi"/>
          <w:color w:val="0B0C0C"/>
        </w:rPr>
        <w:t>. They will also need to </w:t>
      </w:r>
      <w:hyperlink r:id="rId24" w:history="1">
        <w:r w:rsidR="004B1578" w:rsidRPr="009E0B36">
          <w:rPr>
            <w:rStyle w:val="Hyperlink"/>
            <w:rFonts w:asciiTheme="minorHAnsi" w:hAnsiTheme="minorHAnsi" w:cstheme="minorHAnsi"/>
            <w:sz w:val="22"/>
          </w:rPr>
          <w:t>get a free PCR test to check if they have COVID-19</w:t>
        </w:r>
      </w:hyperlink>
      <w:r w:rsidR="004B1578" w:rsidRPr="009E0B36">
        <w:rPr>
          <w:rFonts w:asciiTheme="minorHAnsi" w:hAnsiTheme="minorHAnsi" w:cstheme="minorHAnsi"/>
          <w:color w:val="0B0C0C"/>
        </w:rPr>
        <w:t>.</w:t>
      </w:r>
    </w:p>
    <w:p w:rsidR="004B1578" w:rsidRPr="009E0B36" w:rsidRDefault="004B1578" w:rsidP="004B1578">
      <w:pPr>
        <w:pStyle w:val="NormalWeb"/>
        <w:spacing w:before="0" w:after="120"/>
        <w:jc w:val="both"/>
        <w:rPr>
          <w:rFonts w:asciiTheme="minorHAnsi" w:hAnsiTheme="minorHAnsi" w:cstheme="minorHAnsi"/>
          <w:color w:val="0B0C0C"/>
        </w:rPr>
      </w:pPr>
      <w:r w:rsidRPr="009E0B36">
        <w:rPr>
          <w:rFonts w:asciiTheme="minorHAnsi" w:hAnsiTheme="minorHAnsi" w:cstheme="minorHAnsi"/>
          <w:color w:val="0B0C0C"/>
        </w:rPr>
        <w:t>Whilst awaiting the PCR result, the individual should continue to self-isolate.</w:t>
      </w:r>
    </w:p>
    <w:p w:rsidR="004B1578" w:rsidRPr="009E0B36" w:rsidRDefault="004B1578" w:rsidP="004B1578">
      <w:pPr>
        <w:pStyle w:val="NormalWeb"/>
        <w:spacing w:before="0" w:after="120"/>
        <w:jc w:val="both"/>
        <w:rPr>
          <w:rFonts w:asciiTheme="minorHAnsi" w:hAnsiTheme="minorHAnsi" w:cstheme="minorHAnsi"/>
          <w:color w:val="0B0C0C"/>
        </w:rPr>
      </w:pPr>
      <w:r w:rsidRPr="009E0B36">
        <w:rPr>
          <w:rFonts w:asciiTheme="minorHAnsi" w:hAnsiTheme="minorHAnsi" w:cstheme="minorHAnsi"/>
          <w:color w:val="0B0C0C"/>
        </w:rPr>
        <w:t>If the PCR test is taken within 2 days of the positive lateral flow test, and is negative, it overrides the self-test LFD test and the pupil can return to school, as long as the individual doesn’t have COVID-19 symptoms.</w:t>
      </w:r>
    </w:p>
    <w:p w:rsidR="00A108C3" w:rsidRDefault="007F1D9C" w:rsidP="00062FFE">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 xml:space="preserve">If the number of positive cases </w:t>
      </w:r>
      <w:r w:rsidR="00A108C3">
        <w:rPr>
          <w:rFonts w:asciiTheme="minorHAnsi" w:hAnsiTheme="minorHAnsi" w:cstheme="minorHAnsi"/>
          <w:color w:val="0B0C0C"/>
        </w:rPr>
        <w:t>substantially increases, this could indicate transmission is happening in school. the school leadership will seek Public Health advice if there is a concern or one of these thresholds is reached:</w:t>
      </w:r>
    </w:p>
    <w:p w:rsidR="00A108C3" w:rsidRDefault="00A108C3" w:rsidP="00A108C3">
      <w:pPr>
        <w:pStyle w:val="NormalWeb"/>
        <w:numPr>
          <w:ilvl w:val="0"/>
          <w:numId w:val="23"/>
        </w:numPr>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 xml:space="preserve">5 pupils or staff who are likely to have mixed closely, test positive for Covid-19 within a </w:t>
      </w:r>
      <w:r w:rsidR="00A354FA">
        <w:rPr>
          <w:rFonts w:asciiTheme="minorHAnsi" w:hAnsiTheme="minorHAnsi" w:cstheme="minorHAnsi"/>
          <w:color w:val="0B0C0C"/>
        </w:rPr>
        <w:t>10-day</w:t>
      </w:r>
      <w:r>
        <w:rPr>
          <w:rFonts w:asciiTheme="minorHAnsi" w:hAnsiTheme="minorHAnsi" w:cstheme="minorHAnsi"/>
          <w:color w:val="0B0C0C"/>
        </w:rPr>
        <w:t xml:space="preserve"> period </w:t>
      </w:r>
    </w:p>
    <w:p w:rsidR="00A108C3" w:rsidRDefault="00A108C3" w:rsidP="00A108C3">
      <w:pPr>
        <w:pStyle w:val="NormalWeb"/>
        <w:numPr>
          <w:ilvl w:val="0"/>
          <w:numId w:val="23"/>
        </w:numPr>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 xml:space="preserve">10% of pupils or staff who are likely to have mixed closely test positive for Covid-19 within a </w:t>
      </w:r>
      <w:r w:rsidR="00A354FA">
        <w:rPr>
          <w:rFonts w:asciiTheme="minorHAnsi" w:hAnsiTheme="minorHAnsi" w:cstheme="minorHAnsi"/>
          <w:color w:val="0B0C0C"/>
        </w:rPr>
        <w:t>10-day</w:t>
      </w:r>
      <w:r>
        <w:rPr>
          <w:rFonts w:asciiTheme="minorHAnsi" w:hAnsiTheme="minorHAnsi" w:cstheme="minorHAnsi"/>
          <w:color w:val="0B0C0C"/>
        </w:rPr>
        <w:t xml:space="preserve"> period</w:t>
      </w:r>
    </w:p>
    <w:p w:rsidR="00A108C3" w:rsidRDefault="00A108C3" w:rsidP="00A108C3">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 xml:space="preserve">All schools will notify the CEO and seek public health advice if a pupil or staff member is admitted to hospital with Covid-19 as this could indicate increased severity of the illness or a new variant of concern. </w:t>
      </w:r>
    </w:p>
    <w:p w:rsidR="00A108C3" w:rsidRDefault="00A108C3" w:rsidP="00A108C3">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Public Health Advice can be accessed by phoning the DfE Helpline (0800 046 8687, option 1)</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rPr>
      </w:pPr>
      <w:r w:rsidRPr="002020C9">
        <w:rPr>
          <w:rFonts w:asciiTheme="minorHAnsi" w:hAnsiTheme="minorHAnsi" w:cstheme="minorHAnsi"/>
          <w:color w:val="0B0C0C"/>
        </w:rPr>
        <w:t xml:space="preserve">In the event that a staff member or parent/carer tests positive or is contacted by NHS Test and Trace, the school will be prepared to present details of </w:t>
      </w:r>
      <w:r w:rsidR="002020C9" w:rsidRPr="002020C9">
        <w:rPr>
          <w:rFonts w:asciiTheme="minorHAnsi" w:hAnsiTheme="minorHAnsi" w:cstheme="minorHAnsi"/>
          <w:color w:val="0B0C0C"/>
        </w:rPr>
        <w:t xml:space="preserve">close </w:t>
      </w:r>
      <w:r w:rsidRPr="002020C9">
        <w:rPr>
          <w:rFonts w:asciiTheme="minorHAnsi" w:hAnsiTheme="minorHAnsi" w:cstheme="minorHAnsi"/>
          <w:color w:val="0B0C0C"/>
        </w:rPr>
        <w:t xml:space="preserve">contacts the person has had. </w:t>
      </w:r>
    </w:p>
    <w:p w:rsidR="00117CA4" w:rsidRPr="009E0B36" w:rsidRDefault="00117CA4" w:rsidP="00117CA4">
      <w:pPr>
        <w:pStyle w:val="NormalWeb"/>
        <w:spacing w:before="0" w:after="120"/>
        <w:jc w:val="both"/>
        <w:rPr>
          <w:rFonts w:asciiTheme="minorHAnsi" w:hAnsiTheme="minorHAnsi" w:cstheme="minorHAnsi"/>
          <w:color w:val="0B0C0C"/>
        </w:rPr>
      </w:pPr>
      <w:r w:rsidRPr="009E0B36">
        <w:rPr>
          <w:rFonts w:asciiTheme="minorHAnsi" w:hAnsiTheme="minorHAnsi" w:cstheme="minorHAnsi"/>
          <w:color w:val="0B0C0C"/>
        </w:rPr>
        <w:t>Individuals are not required to self-isolate if they live in the same household as someone with COVID-19, or are a close contact of someone with COVID-19, and any of the following apply:</w:t>
      </w:r>
    </w:p>
    <w:p w:rsidR="00117CA4" w:rsidRPr="009E0B36" w:rsidRDefault="00117CA4" w:rsidP="00117CA4">
      <w:pPr>
        <w:pStyle w:val="NormalWeb"/>
        <w:numPr>
          <w:ilvl w:val="0"/>
          <w:numId w:val="22"/>
        </w:numPr>
        <w:spacing w:after="120"/>
        <w:jc w:val="both"/>
        <w:rPr>
          <w:rFonts w:asciiTheme="minorHAnsi" w:hAnsiTheme="minorHAnsi" w:cstheme="minorHAnsi"/>
          <w:color w:val="0B0C0C"/>
        </w:rPr>
      </w:pPr>
      <w:r w:rsidRPr="009E0B36">
        <w:rPr>
          <w:rFonts w:asciiTheme="minorHAnsi" w:hAnsiTheme="minorHAnsi" w:cstheme="minorHAnsi"/>
          <w:color w:val="0B0C0C"/>
        </w:rPr>
        <w:t>they are fully vaccinated</w:t>
      </w:r>
      <w:r w:rsidR="00F6517F">
        <w:rPr>
          <w:rFonts w:asciiTheme="minorHAnsi" w:hAnsiTheme="minorHAnsi" w:cstheme="minorHAnsi"/>
          <w:color w:val="0B0C0C"/>
        </w:rPr>
        <w:t xml:space="preserve"> </w:t>
      </w:r>
      <w:r w:rsidR="00A354FA">
        <w:rPr>
          <w:rFonts w:asciiTheme="minorHAnsi" w:hAnsiTheme="minorHAnsi" w:cstheme="minorHAnsi"/>
          <w:color w:val="0B0C0C"/>
        </w:rPr>
        <w:t>(i.e.</w:t>
      </w:r>
      <w:r w:rsidR="00F6517F">
        <w:rPr>
          <w:rFonts w:asciiTheme="minorHAnsi" w:hAnsiTheme="minorHAnsi" w:cstheme="minorHAnsi"/>
          <w:color w:val="0B0C0C"/>
        </w:rPr>
        <w:t xml:space="preserve"> 14 days since the second vaccination)</w:t>
      </w:r>
    </w:p>
    <w:p w:rsidR="00117CA4" w:rsidRPr="009E0B36" w:rsidRDefault="00117CA4" w:rsidP="00117CA4">
      <w:pPr>
        <w:pStyle w:val="NormalWeb"/>
        <w:numPr>
          <w:ilvl w:val="0"/>
          <w:numId w:val="22"/>
        </w:numPr>
        <w:spacing w:after="120"/>
        <w:jc w:val="both"/>
        <w:rPr>
          <w:rFonts w:asciiTheme="minorHAnsi" w:hAnsiTheme="minorHAnsi" w:cstheme="minorHAnsi"/>
          <w:color w:val="0B0C0C"/>
        </w:rPr>
      </w:pPr>
      <w:r w:rsidRPr="009E0B36">
        <w:rPr>
          <w:rFonts w:asciiTheme="minorHAnsi" w:hAnsiTheme="minorHAnsi" w:cstheme="minorHAnsi"/>
          <w:color w:val="0B0C0C"/>
        </w:rPr>
        <w:t>they are below the age of 18 years and 6 months</w:t>
      </w:r>
    </w:p>
    <w:p w:rsidR="00117CA4" w:rsidRPr="009E0B36" w:rsidRDefault="00117CA4" w:rsidP="00117CA4">
      <w:pPr>
        <w:pStyle w:val="NormalWeb"/>
        <w:numPr>
          <w:ilvl w:val="0"/>
          <w:numId w:val="22"/>
        </w:numPr>
        <w:spacing w:after="120"/>
        <w:jc w:val="both"/>
        <w:rPr>
          <w:rFonts w:asciiTheme="minorHAnsi" w:hAnsiTheme="minorHAnsi" w:cstheme="minorHAnsi"/>
          <w:color w:val="0B0C0C"/>
        </w:rPr>
      </w:pPr>
      <w:r w:rsidRPr="009E0B36">
        <w:rPr>
          <w:rFonts w:asciiTheme="minorHAnsi" w:hAnsiTheme="minorHAnsi" w:cstheme="minorHAnsi"/>
          <w:color w:val="0B0C0C"/>
        </w:rPr>
        <w:t>they have taken part in or are currently part of an approved COVID-19 vaccine trial</w:t>
      </w:r>
    </w:p>
    <w:p w:rsidR="00117CA4" w:rsidRPr="009E0B36" w:rsidRDefault="00117CA4" w:rsidP="00117CA4">
      <w:pPr>
        <w:pStyle w:val="NormalWeb"/>
        <w:numPr>
          <w:ilvl w:val="0"/>
          <w:numId w:val="22"/>
        </w:numPr>
        <w:spacing w:after="120"/>
        <w:jc w:val="both"/>
        <w:rPr>
          <w:rFonts w:asciiTheme="minorHAnsi" w:hAnsiTheme="minorHAnsi" w:cstheme="minorHAnsi"/>
          <w:color w:val="0B0C0C"/>
        </w:rPr>
      </w:pPr>
      <w:r w:rsidRPr="009E0B36">
        <w:rPr>
          <w:rFonts w:asciiTheme="minorHAnsi" w:hAnsiTheme="minorHAnsi" w:cstheme="minorHAnsi"/>
          <w:color w:val="0B0C0C"/>
        </w:rPr>
        <w:t>they are not able to get vaccinated for medical reasons</w:t>
      </w:r>
    </w:p>
    <w:p w:rsidR="00117CA4" w:rsidRPr="009E0B36" w:rsidRDefault="00117CA4" w:rsidP="00117CA4">
      <w:pPr>
        <w:pStyle w:val="NormalWeb"/>
        <w:spacing w:after="120"/>
        <w:jc w:val="both"/>
        <w:rPr>
          <w:rFonts w:asciiTheme="minorHAnsi" w:hAnsiTheme="minorHAnsi" w:cstheme="minorHAnsi"/>
          <w:color w:val="0B0C0C"/>
        </w:rPr>
      </w:pPr>
      <w:r w:rsidRPr="009E0B36">
        <w:rPr>
          <w:rFonts w:asciiTheme="minorHAnsi" w:hAnsiTheme="minorHAnsi" w:cstheme="minorHAnsi"/>
          <w:color w:val="0B0C0C"/>
        </w:rPr>
        <w:t>Instead, they will be contacted by NHS Test and Trace, informed they have been in close contact with a positive case and advised to take a </w:t>
      </w:r>
      <w:hyperlink r:id="rId25" w:history="1">
        <w:r w:rsidRPr="009E0B36">
          <w:rPr>
            <w:rStyle w:val="Hyperlink"/>
            <w:rFonts w:asciiTheme="minorHAnsi" w:hAnsiTheme="minorHAnsi" w:cstheme="minorHAnsi"/>
            <w:sz w:val="22"/>
          </w:rPr>
          <w:t>PCR test</w:t>
        </w:r>
      </w:hyperlink>
      <w:r w:rsidRPr="009E0B36">
        <w:rPr>
          <w:rFonts w:asciiTheme="minorHAnsi" w:hAnsiTheme="minorHAnsi" w:cstheme="minorHAnsi"/>
          <w:color w:val="0B0C0C"/>
        </w:rPr>
        <w:t>. We would encourage all individuals to take a PCR test if advised to do so.</w:t>
      </w:r>
    </w:p>
    <w:p w:rsidR="00117CA4" w:rsidRDefault="00117CA4" w:rsidP="00117CA4">
      <w:pPr>
        <w:pStyle w:val="NormalWeb"/>
        <w:spacing w:before="0" w:after="120"/>
        <w:jc w:val="both"/>
        <w:rPr>
          <w:rFonts w:asciiTheme="minorHAnsi" w:hAnsiTheme="minorHAnsi" w:cstheme="minorHAnsi"/>
          <w:color w:val="0B0C0C"/>
        </w:rPr>
      </w:pPr>
      <w:r w:rsidRPr="009E0B36">
        <w:rPr>
          <w:rFonts w:asciiTheme="minorHAnsi" w:hAnsiTheme="minorHAnsi" w:cstheme="minorHAnsi"/>
          <w:color w:val="0B0C0C"/>
        </w:rPr>
        <w:t>Staff who do not need to isolate, and children and young people aged under 18 years 6 months who usually attend school, and have been identified as a close contact, should continue to attend school as normal.</w:t>
      </w:r>
    </w:p>
    <w:p w:rsidR="009E0B36" w:rsidRPr="00117CA4" w:rsidRDefault="009E0B36" w:rsidP="00117CA4">
      <w:pPr>
        <w:pStyle w:val="NormalWeb"/>
        <w:spacing w:before="0" w:after="120"/>
        <w:jc w:val="both"/>
        <w:rPr>
          <w:rFonts w:asciiTheme="minorHAnsi" w:hAnsiTheme="minorHAnsi" w:cstheme="minorHAnsi"/>
          <w:color w:val="0B0C0C"/>
        </w:rPr>
      </w:pPr>
      <w:r>
        <w:rPr>
          <w:rFonts w:asciiTheme="minorHAnsi" w:hAnsiTheme="minorHAnsi" w:cstheme="minorHAnsi"/>
          <w:color w:val="0B0C0C"/>
        </w:rPr>
        <w:t xml:space="preserve">Staff who have chosen not to be vaccinated will still need to isolate if they </w:t>
      </w:r>
      <w:r w:rsidR="00EE5C7B">
        <w:rPr>
          <w:rFonts w:asciiTheme="minorHAnsi" w:hAnsiTheme="minorHAnsi" w:cstheme="minorHAnsi"/>
          <w:color w:val="0B0C0C"/>
        </w:rPr>
        <w:t>have symptom</w:t>
      </w:r>
      <w:r w:rsidR="00F53229">
        <w:rPr>
          <w:rFonts w:asciiTheme="minorHAnsi" w:hAnsiTheme="minorHAnsi" w:cstheme="minorHAnsi"/>
          <w:color w:val="0B0C0C"/>
        </w:rPr>
        <w:t>s</w:t>
      </w:r>
      <w:r w:rsidR="00EE5C7B">
        <w:rPr>
          <w:rFonts w:asciiTheme="minorHAnsi" w:hAnsiTheme="minorHAnsi" w:cstheme="minorHAnsi"/>
          <w:color w:val="0B0C0C"/>
        </w:rPr>
        <w:t xml:space="preserve">, in which case they will need to get a PCR test, or if they are a close contact of somebody with Covid-19. During </w:t>
      </w:r>
      <w:r w:rsidR="00F53229">
        <w:rPr>
          <w:rFonts w:asciiTheme="minorHAnsi" w:hAnsiTheme="minorHAnsi" w:cstheme="minorHAnsi"/>
          <w:color w:val="0B0C0C"/>
        </w:rPr>
        <w:t>this</w:t>
      </w:r>
      <w:r w:rsidR="00EE5C7B">
        <w:rPr>
          <w:rFonts w:asciiTheme="minorHAnsi" w:hAnsiTheme="minorHAnsi" w:cstheme="minorHAnsi"/>
          <w:color w:val="0B0C0C"/>
        </w:rPr>
        <w:t xml:space="preserve"> isolation you will be expected to work from home, unless you are unwell.  These periods of isolation will be recorded on your attendance record. </w:t>
      </w:r>
    </w:p>
    <w:p w:rsidR="007C7BC6" w:rsidRDefault="007C7BC6" w:rsidP="00062FFE">
      <w:pPr>
        <w:jc w:val="both"/>
        <w:rPr>
          <w:rFonts w:asciiTheme="minorHAnsi" w:hAnsiTheme="minorHAnsi" w:cstheme="minorHAnsi"/>
          <w:b/>
          <w:bCs/>
          <w:sz w:val="22"/>
          <w:szCs w:val="22"/>
        </w:rPr>
      </w:pPr>
    </w:p>
    <w:p w:rsidR="00062FFE" w:rsidRPr="00495860" w:rsidRDefault="006F0D86" w:rsidP="00062FFE">
      <w:pPr>
        <w:jc w:val="both"/>
        <w:rPr>
          <w:rFonts w:asciiTheme="minorHAnsi" w:hAnsiTheme="minorHAnsi" w:cstheme="minorHAnsi"/>
          <w:b/>
          <w:bCs/>
          <w:sz w:val="22"/>
          <w:szCs w:val="22"/>
        </w:rPr>
      </w:pPr>
      <w:r>
        <w:rPr>
          <w:rFonts w:asciiTheme="minorHAnsi" w:hAnsiTheme="minorHAnsi" w:cstheme="minorHAnsi"/>
          <w:b/>
          <w:bCs/>
          <w:sz w:val="22"/>
          <w:szCs w:val="22"/>
        </w:rPr>
        <w:lastRenderedPageBreak/>
        <w:t>Taking pupils</w:t>
      </w:r>
      <w:r w:rsidR="00062FFE" w:rsidRPr="00495860">
        <w:rPr>
          <w:rFonts w:asciiTheme="minorHAnsi" w:hAnsiTheme="minorHAnsi" w:cstheme="minorHAnsi"/>
          <w:b/>
          <w:bCs/>
          <w:sz w:val="22"/>
          <w:szCs w:val="22"/>
        </w:rPr>
        <w:t>’ temperatures</w:t>
      </w:r>
    </w:p>
    <w:p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We will not take pupils</w:t>
      </w:r>
      <w:r w:rsidR="00062FFE" w:rsidRPr="00495860">
        <w:rPr>
          <w:rFonts w:asciiTheme="minorHAnsi" w:hAnsiTheme="minorHAnsi" w:cstheme="minorHAnsi"/>
          <w:color w:val="0B0C0C"/>
        </w:rPr>
        <w:t>’ temperatures every morning and parents and carers will not be required to either. Routine testing of an individual’s temperature is not a reliable method for identifying COVID-19.</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We will reiterate to parents the need to follow the standard national advice on the kind of symptoms to look out for that might be due to COVID-19, and where to get further advice</w:t>
      </w:r>
      <w:r w:rsidR="00EE5C7B">
        <w:rPr>
          <w:rFonts w:asciiTheme="minorHAnsi" w:hAnsiTheme="minorHAnsi" w:cstheme="minorHAnsi"/>
          <w:color w:val="0B0C0C"/>
        </w:rPr>
        <w:t xml:space="preserve">. </w:t>
      </w:r>
    </w:p>
    <w:p w:rsidR="00062FFE" w:rsidRPr="00495860" w:rsidRDefault="00062FFE" w:rsidP="00062FFE">
      <w:pPr>
        <w:pStyle w:val="NormalWeb"/>
        <w:shd w:val="clear" w:color="auto" w:fill="FFFFFF"/>
        <w:spacing w:before="0" w:beforeAutospacing="0" w:after="120" w:afterAutospacing="0"/>
        <w:rPr>
          <w:rFonts w:asciiTheme="minorHAnsi" w:hAnsiTheme="minorHAnsi" w:cstheme="minorHAnsi"/>
          <w:b/>
          <w:bCs/>
          <w:color w:val="0B0C0C"/>
        </w:rPr>
      </w:pPr>
      <w:r w:rsidRPr="00495860">
        <w:rPr>
          <w:rFonts w:asciiTheme="minorHAnsi" w:hAnsiTheme="minorHAnsi" w:cstheme="minorHAnsi"/>
          <w:b/>
          <w:bCs/>
          <w:color w:val="0B0C0C"/>
        </w:rPr>
        <w:t>Testing</w:t>
      </w:r>
    </w:p>
    <w:p w:rsidR="00EE5C7B" w:rsidRPr="00EE5C7B" w:rsidRDefault="00EE5C7B" w:rsidP="00EE5C7B">
      <w:pPr>
        <w:pStyle w:val="NormalWeb"/>
        <w:shd w:val="clear" w:color="auto" w:fill="FFFFFF"/>
        <w:spacing w:after="120"/>
        <w:jc w:val="both"/>
        <w:rPr>
          <w:rFonts w:asciiTheme="minorHAnsi" w:hAnsiTheme="minorHAnsi" w:cstheme="minorHAnsi"/>
          <w:color w:val="0B0C0C"/>
        </w:rPr>
      </w:pPr>
      <w:r w:rsidRPr="00EE5C7B">
        <w:rPr>
          <w:rFonts w:asciiTheme="minorHAnsi" w:hAnsiTheme="minorHAnsi" w:cstheme="minorHAnsi"/>
          <w:color w:val="0B0C0C"/>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b/>
          <w:bCs/>
        </w:rPr>
      </w:pPr>
      <w:r>
        <w:rPr>
          <w:rFonts w:asciiTheme="minorHAnsi" w:hAnsiTheme="minorHAnsi" w:cstheme="minorHAnsi"/>
          <w:color w:val="0B0C0C"/>
        </w:rPr>
        <w:t>Pupils</w:t>
      </w:r>
      <w:r w:rsidR="00062FFE" w:rsidRPr="00495860">
        <w:rPr>
          <w:rFonts w:asciiTheme="minorHAnsi" w:hAnsiTheme="minorHAnsi" w:cstheme="minorHAnsi"/>
          <w:color w:val="0B0C0C"/>
        </w:rPr>
        <w:t>:</w:t>
      </w:r>
    </w:p>
    <w:p w:rsidR="00062FFE" w:rsidRPr="00495860" w:rsidRDefault="006F0D86" w:rsidP="00062FFE">
      <w:pPr>
        <w:pStyle w:val="NormalWeb"/>
        <w:shd w:val="clear" w:color="auto" w:fill="FFFFFF"/>
        <w:spacing w:before="0" w:beforeAutospacing="0" w:after="120" w:afterAutospacing="0"/>
        <w:jc w:val="both"/>
        <w:rPr>
          <w:rFonts w:asciiTheme="minorHAnsi" w:hAnsiTheme="minorHAnsi" w:cstheme="minorHAnsi"/>
          <w:color w:val="0B0C0C"/>
        </w:rPr>
      </w:pPr>
      <w:r>
        <w:rPr>
          <w:rFonts w:asciiTheme="minorHAnsi" w:hAnsiTheme="minorHAnsi" w:cstheme="minorHAnsi"/>
          <w:color w:val="0B0C0C"/>
        </w:rPr>
        <w:t>All pupils</w:t>
      </w:r>
      <w:r w:rsidR="00062FFE" w:rsidRPr="00495860">
        <w:rPr>
          <w:rFonts w:asciiTheme="minorHAnsi" w:hAnsiTheme="minorHAnsi" w:cstheme="minorHAnsi"/>
          <w:color w:val="0B0C0C"/>
        </w:rPr>
        <w:t xml:space="preserve"> eligible to attend our setting, and members of their households, will have access to </w:t>
      </w:r>
      <w:r w:rsidR="00124894">
        <w:rPr>
          <w:rFonts w:asciiTheme="minorHAnsi" w:hAnsiTheme="minorHAnsi" w:cstheme="minorHAnsi"/>
          <w:color w:val="0B0C0C"/>
        </w:rPr>
        <w:t xml:space="preserve">PCR </w:t>
      </w:r>
      <w:r w:rsidR="00062FFE" w:rsidRPr="00495860">
        <w:rPr>
          <w:rFonts w:asciiTheme="minorHAnsi" w:hAnsiTheme="minorHAnsi" w:cstheme="minorHAnsi"/>
          <w:color w:val="0B0C0C"/>
        </w:rPr>
        <w:t>testing if they display symptoms of COVID-19. This will enable them to get back into education, and their parents or carers to get back to work, if the test proves to be negative. To access testing, parents will be able to</w:t>
      </w:r>
      <w:r w:rsidR="00583DC7">
        <w:rPr>
          <w:rFonts w:asciiTheme="minorHAnsi" w:hAnsiTheme="minorHAnsi" w:cstheme="minorHAnsi"/>
          <w:color w:val="0B0C0C"/>
        </w:rPr>
        <w:t xml:space="preserve"> apply on line at gov.uk or use the NHS 119</w:t>
      </w:r>
      <w:r w:rsidR="00062FFE" w:rsidRPr="00495860">
        <w:rPr>
          <w:rFonts w:asciiTheme="minorHAnsi" w:hAnsiTheme="minorHAnsi" w:cstheme="minorHAnsi"/>
          <w:color w:val="0B0C0C"/>
        </w:rPr>
        <w:t xml:space="preserve"> </w:t>
      </w:r>
      <w:r w:rsidR="00583DC7">
        <w:rPr>
          <w:rFonts w:asciiTheme="minorHAnsi" w:hAnsiTheme="minorHAnsi" w:cstheme="minorHAnsi"/>
          <w:color w:val="0B0C0C"/>
        </w:rPr>
        <w:t xml:space="preserve">phone line. </w:t>
      </w:r>
      <w:r w:rsidR="00062FFE" w:rsidRPr="00495860">
        <w:rPr>
          <w:rFonts w:asciiTheme="minorHAnsi" w:hAnsiTheme="minorHAnsi" w:cstheme="minorHAnsi"/>
          <w:color w:val="0B0C0C"/>
        </w:rPr>
        <w:t>Pa</w:t>
      </w:r>
      <w:r w:rsidR="00583DC7">
        <w:rPr>
          <w:rFonts w:asciiTheme="minorHAnsi" w:hAnsiTheme="minorHAnsi" w:cstheme="minorHAnsi"/>
          <w:color w:val="0B0C0C"/>
        </w:rPr>
        <w:t>rents will be able to call 111 for advice</w:t>
      </w:r>
      <w:r w:rsidR="00062FFE" w:rsidRPr="00495860">
        <w:rPr>
          <w:rFonts w:asciiTheme="minorHAnsi" w:hAnsiTheme="minorHAnsi" w:cstheme="minorHAnsi"/>
          <w:color w:val="0B0C0C"/>
        </w:rPr>
        <w:t>.</w:t>
      </w:r>
    </w:p>
    <w:p w:rsidR="00062FFE"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Staff:</w:t>
      </w:r>
    </w:p>
    <w:p w:rsidR="00EE5C7B" w:rsidRDefault="00EE5C7B" w:rsidP="00EE5C7B">
      <w:pPr>
        <w:pStyle w:val="NormalWeb"/>
        <w:shd w:val="clear" w:color="auto" w:fill="FFFFFF"/>
        <w:spacing w:after="120"/>
        <w:jc w:val="both"/>
        <w:rPr>
          <w:rFonts w:asciiTheme="minorHAnsi" w:hAnsiTheme="minorHAnsi" w:cstheme="minorHAnsi"/>
          <w:color w:val="0B0C0C"/>
        </w:rPr>
      </w:pPr>
      <w:r w:rsidRPr="00EE5C7B">
        <w:rPr>
          <w:rFonts w:asciiTheme="minorHAnsi" w:hAnsiTheme="minorHAnsi" w:cstheme="minorHAnsi"/>
          <w:color w:val="0B0C0C"/>
        </w:rPr>
        <w:t xml:space="preserve">Staff should undertake twice weekly home </w:t>
      </w:r>
      <w:r>
        <w:rPr>
          <w:rFonts w:asciiTheme="minorHAnsi" w:hAnsiTheme="minorHAnsi" w:cstheme="minorHAnsi"/>
          <w:color w:val="0B0C0C"/>
        </w:rPr>
        <w:t xml:space="preserve">lateral flow </w:t>
      </w:r>
      <w:r w:rsidRPr="00EE5C7B">
        <w:rPr>
          <w:rFonts w:asciiTheme="minorHAnsi" w:hAnsiTheme="minorHAnsi" w:cstheme="minorHAnsi"/>
          <w:color w:val="0B0C0C"/>
        </w:rPr>
        <w:t>tests whenever they are on site until the end o</w:t>
      </w:r>
      <w:r>
        <w:rPr>
          <w:rFonts w:asciiTheme="minorHAnsi" w:hAnsiTheme="minorHAnsi" w:cstheme="minorHAnsi"/>
          <w:color w:val="0B0C0C"/>
        </w:rPr>
        <w:t xml:space="preserve">f September, when this will be reviewed by the government. </w:t>
      </w:r>
    </w:p>
    <w:p w:rsidR="00EE5C7B" w:rsidRPr="00EE5C7B" w:rsidRDefault="00EE5C7B" w:rsidP="00EE5C7B">
      <w:pPr>
        <w:pStyle w:val="NormalWeb"/>
        <w:shd w:val="clear" w:color="auto" w:fill="FFFFFF"/>
        <w:spacing w:after="120"/>
        <w:jc w:val="both"/>
        <w:rPr>
          <w:rFonts w:asciiTheme="minorHAnsi" w:hAnsiTheme="minorHAnsi" w:cstheme="minorHAnsi"/>
          <w:b/>
          <w:bCs/>
          <w:color w:val="0B0C0C"/>
        </w:rPr>
      </w:pPr>
      <w:r w:rsidRPr="00EE5C7B">
        <w:rPr>
          <w:rFonts w:asciiTheme="minorHAnsi" w:hAnsiTheme="minorHAnsi" w:cstheme="minorHAnsi"/>
          <w:b/>
          <w:bCs/>
          <w:color w:val="0B0C0C"/>
        </w:rPr>
        <w:t>Confirmatory PCR tests</w:t>
      </w:r>
    </w:p>
    <w:p w:rsidR="00EE5C7B" w:rsidRPr="00EE5C7B" w:rsidRDefault="00EE5C7B" w:rsidP="00EE5C7B">
      <w:pPr>
        <w:pStyle w:val="NormalWeb"/>
        <w:shd w:val="clear" w:color="auto" w:fill="FFFFFF"/>
        <w:spacing w:after="120"/>
        <w:jc w:val="both"/>
        <w:rPr>
          <w:rFonts w:asciiTheme="minorHAnsi" w:hAnsiTheme="minorHAnsi" w:cstheme="minorHAnsi"/>
          <w:color w:val="0B0C0C"/>
        </w:rPr>
      </w:pPr>
      <w:r w:rsidRPr="00EE5C7B">
        <w:rPr>
          <w:rFonts w:asciiTheme="minorHAnsi" w:hAnsiTheme="minorHAnsi" w:cstheme="minorHAnsi"/>
          <w:color w:val="0B0C0C"/>
        </w:rPr>
        <w:t>Staff and pupils with a positive LFD test result should self-isolate in line with the </w:t>
      </w:r>
      <w:hyperlink r:id="rId26" w:history="1">
        <w:r w:rsidRPr="00EE5C7B">
          <w:rPr>
            <w:rStyle w:val="Hyperlink"/>
            <w:rFonts w:asciiTheme="minorHAnsi" w:hAnsiTheme="minorHAnsi" w:cstheme="minorHAnsi"/>
            <w:sz w:val="22"/>
          </w:rPr>
          <w:t>stay at home guidance for households with possible or confirmed coronavirus (COVID-19) infection</w:t>
        </w:r>
      </w:hyperlink>
      <w:r w:rsidRPr="00EE5C7B">
        <w:rPr>
          <w:rFonts w:asciiTheme="minorHAnsi" w:hAnsiTheme="minorHAnsi" w:cstheme="minorHAnsi"/>
          <w:color w:val="0B0C0C"/>
        </w:rPr>
        <w:t>. They will also need to </w:t>
      </w:r>
      <w:hyperlink r:id="rId27" w:history="1">
        <w:r w:rsidRPr="00EE5C7B">
          <w:rPr>
            <w:rStyle w:val="Hyperlink"/>
            <w:rFonts w:asciiTheme="minorHAnsi" w:hAnsiTheme="minorHAnsi" w:cstheme="minorHAnsi"/>
            <w:sz w:val="22"/>
          </w:rPr>
          <w:t>get a free PCR test to check if they have COVID-19</w:t>
        </w:r>
      </w:hyperlink>
      <w:r w:rsidRPr="00EE5C7B">
        <w:rPr>
          <w:rFonts w:asciiTheme="minorHAnsi" w:hAnsiTheme="minorHAnsi" w:cstheme="minorHAnsi"/>
          <w:color w:val="0B0C0C"/>
        </w:rPr>
        <w:t>.</w:t>
      </w:r>
    </w:p>
    <w:p w:rsidR="00EE5C7B" w:rsidRPr="00EE5C7B" w:rsidRDefault="00EE5C7B" w:rsidP="00EE5C7B">
      <w:pPr>
        <w:pStyle w:val="NormalWeb"/>
        <w:shd w:val="clear" w:color="auto" w:fill="FFFFFF"/>
        <w:spacing w:after="120"/>
        <w:jc w:val="both"/>
        <w:rPr>
          <w:rFonts w:asciiTheme="minorHAnsi" w:hAnsiTheme="minorHAnsi" w:cstheme="minorHAnsi"/>
          <w:color w:val="0B0C0C"/>
        </w:rPr>
      </w:pPr>
      <w:r w:rsidRPr="00EE5C7B">
        <w:rPr>
          <w:rFonts w:asciiTheme="minorHAnsi" w:hAnsiTheme="minorHAnsi" w:cstheme="minorHAnsi"/>
          <w:color w:val="0B0C0C"/>
        </w:rPr>
        <w:t>Whilst awaiting the PCR result, the individual should continue to self-isolate.</w:t>
      </w:r>
    </w:p>
    <w:p w:rsidR="00062FFE" w:rsidRPr="00495860" w:rsidRDefault="00EE5C7B" w:rsidP="00E26729">
      <w:pPr>
        <w:pStyle w:val="NormalWeb"/>
        <w:shd w:val="clear" w:color="auto" w:fill="FFFFFF"/>
        <w:spacing w:after="120"/>
        <w:jc w:val="both"/>
        <w:rPr>
          <w:rFonts w:asciiTheme="minorHAnsi" w:hAnsiTheme="minorHAnsi" w:cstheme="minorHAnsi"/>
          <w:color w:val="0B0C0C"/>
        </w:rPr>
      </w:pPr>
      <w:r w:rsidRPr="00EE5C7B">
        <w:rPr>
          <w:rFonts w:asciiTheme="minorHAnsi" w:hAnsiTheme="minorHAnsi" w:cstheme="minorHAnsi"/>
          <w:color w:val="0B0C0C"/>
        </w:rPr>
        <w:t>If the PCR test is taken within 2 days of the positive lateral flow test, and is negative, it overrides the self-test LFD test and the pupil can return to school, as long as the individual doesn’t have COVID-19 symptoms.</w:t>
      </w:r>
    </w:p>
    <w:p w:rsidR="00062FFE" w:rsidRPr="00495860" w:rsidRDefault="006F0D86" w:rsidP="00062FFE">
      <w:pPr>
        <w:jc w:val="both"/>
        <w:rPr>
          <w:rFonts w:asciiTheme="minorHAnsi" w:hAnsiTheme="minorHAnsi" w:cstheme="minorHAnsi"/>
          <w:b/>
          <w:bCs/>
          <w:sz w:val="22"/>
          <w:szCs w:val="22"/>
        </w:rPr>
      </w:pPr>
      <w:r>
        <w:rPr>
          <w:rFonts w:asciiTheme="minorHAnsi" w:hAnsiTheme="minorHAnsi" w:cstheme="minorHAnsi"/>
          <w:b/>
          <w:bCs/>
          <w:sz w:val="22"/>
          <w:szCs w:val="22"/>
        </w:rPr>
        <w:t>Supporting pupils</w:t>
      </w:r>
      <w:r w:rsidR="00062FFE" w:rsidRPr="00495860">
        <w:rPr>
          <w:rFonts w:asciiTheme="minorHAnsi" w:hAnsiTheme="minorHAnsi" w:cstheme="minorHAnsi"/>
          <w:b/>
          <w:bCs/>
          <w:sz w:val="22"/>
          <w:szCs w:val="22"/>
        </w:rPr>
        <w:t xml:space="preserve"> with complex needs</w:t>
      </w:r>
    </w:p>
    <w:p w:rsidR="00062FFE" w:rsidRPr="00495860" w:rsidRDefault="00062FFE" w:rsidP="00062FFE">
      <w:pPr>
        <w:pStyle w:val="NormalWeb"/>
        <w:shd w:val="clear" w:color="auto" w:fill="FFFFFF"/>
        <w:spacing w:before="0" w:beforeAutospacing="0" w:after="120" w:afterAutospacing="0"/>
        <w:jc w:val="both"/>
        <w:rPr>
          <w:rFonts w:asciiTheme="minorHAnsi" w:hAnsiTheme="minorHAnsi" w:cstheme="minorHAnsi"/>
          <w:color w:val="0B0C0C"/>
        </w:rPr>
      </w:pPr>
      <w:r w:rsidRPr="00495860">
        <w:rPr>
          <w:rFonts w:asciiTheme="minorHAnsi" w:hAnsiTheme="minorHAnsi" w:cstheme="minorHAnsi"/>
          <w:color w:val="0B0C0C"/>
        </w:rPr>
        <w:t>We will follow government g</w:t>
      </w:r>
      <w:r w:rsidRPr="00495860">
        <w:rPr>
          <w:rFonts w:asciiTheme="minorHAnsi" w:hAnsiTheme="minorHAnsi" w:cstheme="minorHAnsi"/>
          <w:color w:val="0B0C0C"/>
          <w:bdr w:val="none" w:sz="0" w:space="0" w:color="auto" w:frame="1"/>
        </w:rPr>
        <w:t xml:space="preserve">uidance for special schools, specialist colleges, Local Authorities and any other settings </w:t>
      </w:r>
      <w:r w:rsidR="006F0D86">
        <w:rPr>
          <w:rFonts w:asciiTheme="minorHAnsi" w:hAnsiTheme="minorHAnsi" w:cstheme="minorHAnsi"/>
          <w:color w:val="0B0C0C"/>
        </w:rPr>
        <w:t>managing pupils</w:t>
      </w:r>
      <w:r w:rsidRPr="00495860">
        <w:rPr>
          <w:rFonts w:asciiTheme="minorHAnsi" w:hAnsiTheme="minorHAnsi" w:cstheme="minorHAnsi"/>
          <w:color w:val="0B0C0C"/>
        </w:rPr>
        <w:t xml:space="preserve"> with education, health and care plans, including those with complex needs where appropriate.</w:t>
      </w:r>
    </w:p>
    <w:p w:rsidR="00062FFE" w:rsidRPr="00495860" w:rsidRDefault="00062FFE" w:rsidP="00062FFE">
      <w:pPr>
        <w:jc w:val="both"/>
        <w:rPr>
          <w:rFonts w:asciiTheme="minorHAnsi" w:hAnsiTheme="minorHAnsi" w:cstheme="minorHAnsi"/>
          <w:b/>
          <w:bCs/>
          <w:sz w:val="22"/>
          <w:szCs w:val="22"/>
        </w:rPr>
      </w:pPr>
      <w:r w:rsidRPr="00495860">
        <w:rPr>
          <w:rFonts w:asciiTheme="minorHAnsi" w:hAnsiTheme="minorHAnsi" w:cstheme="minorHAnsi"/>
          <w:b/>
          <w:bCs/>
          <w:sz w:val="22"/>
          <w:szCs w:val="22"/>
        </w:rPr>
        <w:t>Safeguarding</w:t>
      </w:r>
    </w:p>
    <w:p w:rsidR="00062FFE"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 xml:space="preserve">The </w:t>
      </w:r>
      <w:r w:rsidR="006F0D86">
        <w:rPr>
          <w:rFonts w:asciiTheme="minorHAnsi" w:hAnsiTheme="minorHAnsi" w:cstheme="minorHAnsi"/>
          <w:sz w:val="22"/>
          <w:szCs w:val="22"/>
        </w:rPr>
        <w:t>school’s Child Protection processes</w:t>
      </w:r>
      <w:r w:rsidRPr="00495860">
        <w:rPr>
          <w:rFonts w:asciiTheme="minorHAnsi" w:hAnsiTheme="minorHAnsi" w:cstheme="minorHAnsi"/>
          <w:sz w:val="22"/>
          <w:szCs w:val="22"/>
        </w:rPr>
        <w:t xml:space="preserve"> will be reviewed to reflect the new arrangements from the Autumn term to ensure that all necessary measures are being taken. </w:t>
      </w:r>
      <w:r w:rsidR="00237A3F">
        <w:rPr>
          <w:rFonts w:asciiTheme="minorHAnsi" w:hAnsiTheme="minorHAnsi" w:cstheme="minorHAnsi"/>
          <w:sz w:val="22"/>
          <w:szCs w:val="22"/>
        </w:rPr>
        <w:t xml:space="preserve">Staff will receive safeguarding training / updates. </w:t>
      </w:r>
    </w:p>
    <w:p w:rsidR="00E26729" w:rsidRPr="00E26729" w:rsidRDefault="00E26729" w:rsidP="00E26729">
      <w:pPr>
        <w:jc w:val="both"/>
        <w:rPr>
          <w:rFonts w:asciiTheme="minorHAnsi" w:hAnsiTheme="minorHAnsi" w:cstheme="minorHAnsi"/>
          <w:b/>
          <w:bCs/>
          <w:sz w:val="22"/>
          <w:szCs w:val="22"/>
        </w:rPr>
      </w:pPr>
      <w:r w:rsidRPr="00E26729">
        <w:rPr>
          <w:rFonts w:asciiTheme="minorHAnsi" w:hAnsiTheme="minorHAnsi" w:cstheme="minorHAnsi"/>
          <w:b/>
          <w:bCs/>
          <w:sz w:val="22"/>
          <w:szCs w:val="22"/>
        </w:rPr>
        <w:t>Local outbreak</w:t>
      </w:r>
    </w:p>
    <w:p w:rsidR="00A108C3" w:rsidRPr="00A108C3" w:rsidRDefault="00E26729" w:rsidP="00A108C3">
      <w:pPr>
        <w:rPr>
          <w:rFonts w:asciiTheme="minorHAnsi" w:hAnsiTheme="minorHAnsi" w:cstheme="minorHAnsi"/>
          <w:bCs/>
          <w:lang w:val="en-GB"/>
        </w:rPr>
      </w:pPr>
      <w:r w:rsidRPr="00E26729">
        <w:rPr>
          <w:rFonts w:asciiTheme="minorHAnsi" w:hAnsiTheme="minorHAnsi" w:cstheme="minorHAnsi"/>
          <w:bCs/>
          <w:sz w:val="22"/>
          <w:szCs w:val="22"/>
        </w:rPr>
        <w:t xml:space="preserve">Schools will continue to have a role in working with health protection teams in the case of a local outbreak. </w:t>
      </w:r>
      <w:r w:rsidR="00F86E58">
        <w:rPr>
          <w:rFonts w:asciiTheme="minorHAnsi" w:hAnsiTheme="minorHAnsi" w:cstheme="minorHAnsi"/>
          <w:bCs/>
          <w:sz w:val="22"/>
          <w:szCs w:val="22"/>
        </w:rPr>
        <w:t xml:space="preserve">A local outbreak will be designated </w:t>
      </w:r>
      <w:r w:rsidRPr="00E26729">
        <w:rPr>
          <w:rFonts w:asciiTheme="minorHAnsi" w:hAnsiTheme="minorHAnsi" w:cstheme="minorHAnsi"/>
          <w:bCs/>
          <w:sz w:val="22"/>
          <w:szCs w:val="22"/>
        </w:rPr>
        <w:t>If there is a substantial increase in the number</w:t>
      </w:r>
      <w:r w:rsidR="00A108C3">
        <w:rPr>
          <w:rFonts w:asciiTheme="minorHAnsi" w:hAnsiTheme="minorHAnsi" w:cstheme="minorHAnsi"/>
          <w:bCs/>
          <w:sz w:val="22"/>
          <w:szCs w:val="22"/>
        </w:rPr>
        <w:t xml:space="preserve"> of positive cases i.e.</w:t>
      </w:r>
    </w:p>
    <w:p w:rsidR="00A108C3" w:rsidRPr="00A108C3" w:rsidRDefault="00A108C3" w:rsidP="00A108C3">
      <w:pPr>
        <w:numPr>
          <w:ilvl w:val="0"/>
          <w:numId w:val="23"/>
        </w:numPr>
        <w:jc w:val="both"/>
        <w:rPr>
          <w:rFonts w:asciiTheme="minorHAnsi" w:hAnsiTheme="minorHAnsi" w:cstheme="minorHAnsi"/>
          <w:bCs/>
          <w:sz w:val="22"/>
          <w:szCs w:val="22"/>
          <w:lang w:val="en-GB"/>
        </w:rPr>
      </w:pPr>
      <w:r w:rsidRPr="00A108C3">
        <w:rPr>
          <w:rFonts w:asciiTheme="minorHAnsi" w:hAnsiTheme="minorHAnsi" w:cstheme="minorHAnsi"/>
          <w:bCs/>
          <w:sz w:val="22"/>
          <w:szCs w:val="22"/>
          <w:lang w:val="en-GB"/>
        </w:rPr>
        <w:t>5 pupils or staff who are likely to have mixed closely, test positive for Cov</w:t>
      </w:r>
      <w:r>
        <w:rPr>
          <w:rFonts w:asciiTheme="minorHAnsi" w:hAnsiTheme="minorHAnsi" w:cstheme="minorHAnsi"/>
          <w:bCs/>
          <w:sz w:val="22"/>
          <w:szCs w:val="22"/>
          <w:lang w:val="en-GB"/>
        </w:rPr>
        <w:t xml:space="preserve">id-19 within a </w:t>
      </w:r>
      <w:r w:rsidR="00A354FA">
        <w:rPr>
          <w:rFonts w:asciiTheme="minorHAnsi" w:hAnsiTheme="minorHAnsi" w:cstheme="minorHAnsi"/>
          <w:bCs/>
          <w:sz w:val="22"/>
          <w:szCs w:val="22"/>
          <w:lang w:val="en-GB"/>
        </w:rPr>
        <w:t>10-day</w:t>
      </w:r>
      <w:r>
        <w:rPr>
          <w:rFonts w:asciiTheme="minorHAnsi" w:hAnsiTheme="minorHAnsi" w:cstheme="minorHAnsi"/>
          <w:bCs/>
          <w:sz w:val="22"/>
          <w:szCs w:val="22"/>
          <w:lang w:val="en-GB"/>
        </w:rPr>
        <w:t xml:space="preserve"> period, or</w:t>
      </w:r>
    </w:p>
    <w:p w:rsidR="00A108C3" w:rsidRPr="00A108C3" w:rsidRDefault="00A108C3" w:rsidP="00A108C3">
      <w:pPr>
        <w:numPr>
          <w:ilvl w:val="0"/>
          <w:numId w:val="23"/>
        </w:numPr>
        <w:jc w:val="both"/>
        <w:rPr>
          <w:rFonts w:asciiTheme="minorHAnsi" w:hAnsiTheme="minorHAnsi" w:cstheme="minorHAnsi"/>
          <w:bCs/>
          <w:sz w:val="22"/>
          <w:szCs w:val="22"/>
          <w:lang w:val="en-GB"/>
        </w:rPr>
      </w:pPr>
      <w:r w:rsidRPr="00A108C3">
        <w:rPr>
          <w:rFonts w:asciiTheme="minorHAnsi" w:hAnsiTheme="minorHAnsi" w:cstheme="minorHAnsi"/>
          <w:bCs/>
          <w:sz w:val="22"/>
          <w:szCs w:val="22"/>
          <w:lang w:val="en-GB"/>
        </w:rPr>
        <w:t xml:space="preserve">10% of pupils or staff who are likely to have mixed closely test positive for Covid-19 within a </w:t>
      </w:r>
      <w:r w:rsidR="00A354FA" w:rsidRPr="00A108C3">
        <w:rPr>
          <w:rFonts w:asciiTheme="minorHAnsi" w:hAnsiTheme="minorHAnsi" w:cstheme="minorHAnsi"/>
          <w:bCs/>
          <w:sz w:val="22"/>
          <w:szCs w:val="22"/>
          <w:lang w:val="en-GB"/>
        </w:rPr>
        <w:t>10-day</w:t>
      </w:r>
      <w:r w:rsidRPr="00A108C3">
        <w:rPr>
          <w:rFonts w:asciiTheme="minorHAnsi" w:hAnsiTheme="minorHAnsi" w:cstheme="minorHAnsi"/>
          <w:bCs/>
          <w:sz w:val="22"/>
          <w:szCs w:val="22"/>
          <w:lang w:val="en-GB"/>
        </w:rPr>
        <w:t xml:space="preserve"> period</w:t>
      </w:r>
      <w:r w:rsidR="00F86E58">
        <w:rPr>
          <w:rFonts w:asciiTheme="minorHAnsi" w:hAnsiTheme="minorHAnsi" w:cstheme="minorHAnsi"/>
          <w:bCs/>
          <w:sz w:val="22"/>
          <w:szCs w:val="22"/>
          <w:lang w:val="en-GB"/>
        </w:rPr>
        <w:t>.</w:t>
      </w:r>
    </w:p>
    <w:p w:rsidR="00E26729" w:rsidRDefault="00F86E58" w:rsidP="00E26729">
      <w:pPr>
        <w:jc w:val="both"/>
        <w:rPr>
          <w:rFonts w:asciiTheme="minorHAnsi" w:hAnsiTheme="minorHAnsi" w:cstheme="minorHAnsi"/>
          <w:bCs/>
          <w:sz w:val="22"/>
          <w:szCs w:val="22"/>
        </w:rPr>
      </w:pPr>
      <w:r>
        <w:rPr>
          <w:rFonts w:asciiTheme="minorHAnsi" w:hAnsiTheme="minorHAnsi" w:cstheme="minorHAnsi"/>
          <w:bCs/>
          <w:sz w:val="22"/>
          <w:szCs w:val="22"/>
        </w:rPr>
        <w:t>(S</w:t>
      </w:r>
      <w:r w:rsidR="00E26729" w:rsidRPr="00E26729">
        <w:rPr>
          <w:rFonts w:asciiTheme="minorHAnsi" w:hAnsiTheme="minorHAnsi" w:cstheme="minorHAnsi"/>
          <w:bCs/>
          <w:sz w:val="22"/>
          <w:szCs w:val="22"/>
        </w:rPr>
        <w:t>ee </w:t>
      </w:r>
      <w:hyperlink r:id="rId28" w:anchor="stepping" w:history="1">
        <w:r w:rsidR="00E26729" w:rsidRPr="00E26729">
          <w:rPr>
            <w:rStyle w:val="Hyperlink"/>
            <w:rFonts w:asciiTheme="minorHAnsi" w:hAnsiTheme="minorHAnsi" w:cstheme="minorHAnsi"/>
            <w:bCs/>
            <w:sz w:val="22"/>
            <w:szCs w:val="22"/>
          </w:rPr>
          <w:t>Stepping measures up and down</w:t>
        </w:r>
      </w:hyperlink>
      <w:r w:rsidR="00E26729" w:rsidRPr="00E26729">
        <w:rPr>
          <w:rFonts w:asciiTheme="minorHAnsi" w:hAnsiTheme="minorHAnsi" w:cstheme="minorHAnsi"/>
          <w:bCs/>
          <w:sz w:val="22"/>
          <w:szCs w:val="22"/>
        </w:rPr>
        <w:t> section for more information) or if central government offers the ar</w:t>
      </w:r>
      <w:r>
        <w:rPr>
          <w:rFonts w:asciiTheme="minorHAnsi" w:hAnsiTheme="minorHAnsi" w:cstheme="minorHAnsi"/>
          <w:bCs/>
          <w:sz w:val="22"/>
          <w:szCs w:val="22"/>
        </w:rPr>
        <w:t>ea an enhanced response package. In a local outbreak there is likely to be a temporary reintroduction of</w:t>
      </w:r>
      <w:r w:rsidR="00E26729" w:rsidRPr="00E26729">
        <w:rPr>
          <w:rFonts w:asciiTheme="minorHAnsi" w:hAnsiTheme="minorHAnsi" w:cstheme="minorHAnsi"/>
          <w:bCs/>
          <w:sz w:val="22"/>
          <w:szCs w:val="22"/>
        </w:rPr>
        <w:t xml:space="preserve"> some </w:t>
      </w:r>
      <w:r>
        <w:rPr>
          <w:rFonts w:asciiTheme="minorHAnsi" w:hAnsiTheme="minorHAnsi" w:cstheme="minorHAnsi"/>
          <w:bCs/>
          <w:sz w:val="22"/>
          <w:szCs w:val="22"/>
        </w:rPr>
        <w:t>tighter control measures, such as bubbles.</w:t>
      </w:r>
    </w:p>
    <w:p w:rsidR="00F86E58" w:rsidRDefault="00F86E58" w:rsidP="00E26729">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School leaders will also consider </w:t>
      </w:r>
      <w:r w:rsidR="00A354FA">
        <w:rPr>
          <w:rFonts w:asciiTheme="minorHAnsi" w:hAnsiTheme="minorHAnsi" w:cstheme="minorHAnsi"/>
          <w:bCs/>
          <w:sz w:val="22"/>
          <w:szCs w:val="22"/>
        </w:rPr>
        <w:t>whether: -</w:t>
      </w:r>
    </w:p>
    <w:p w:rsidR="00F86E58" w:rsidRDefault="00F86E58" w:rsidP="00F86E58">
      <w:pPr>
        <w:pStyle w:val="ListParagraph"/>
        <w:numPr>
          <w:ilvl w:val="0"/>
          <w:numId w:val="25"/>
        </w:numPr>
        <w:jc w:val="both"/>
        <w:rPr>
          <w:rFonts w:asciiTheme="minorHAnsi" w:hAnsiTheme="minorHAnsi" w:cstheme="minorHAnsi"/>
          <w:bCs/>
          <w:sz w:val="22"/>
          <w:szCs w:val="22"/>
        </w:rPr>
      </w:pPr>
      <w:r w:rsidRPr="00F86E58">
        <w:rPr>
          <w:rFonts w:asciiTheme="minorHAnsi" w:hAnsiTheme="minorHAnsi" w:cstheme="minorHAnsi"/>
          <w:bCs/>
          <w:sz w:val="22"/>
          <w:szCs w:val="22"/>
        </w:rPr>
        <w:t>more learning can take place outside, including worship/ assem</w:t>
      </w:r>
      <w:r>
        <w:rPr>
          <w:rFonts w:asciiTheme="minorHAnsi" w:hAnsiTheme="minorHAnsi" w:cstheme="minorHAnsi"/>
          <w:bCs/>
          <w:sz w:val="22"/>
          <w:szCs w:val="22"/>
        </w:rPr>
        <w:t>bly and some classes,</w:t>
      </w:r>
    </w:p>
    <w:p w:rsidR="00F86E58" w:rsidRDefault="00F86E58" w:rsidP="00F86E58">
      <w:pPr>
        <w:pStyle w:val="ListParagraph"/>
        <w:numPr>
          <w:ilvl w:val="0"/>
          <w:numId w:val="25"/>
        </w:numPr>
        <w:jc w:val="both"/>
        <w:rPr>
          <w:rFonts w:asciiTheme="minorHAnsi" w:hAnsiTheme="minorHAnsi" w:cstheme="minorHAnsi"/>
          <w:bCs/>
          <w:sz w:val="22"/>
          <w:szCs w:val="22"/>
        </w:rPr>
      </w:pPr>
      <w:r>
        <w:rPr>
          <w:rFonts w:asciiTheme="minorHAnsi" w:hAnsiTheme="minorHAnsi" w:cstheme="minorHAnsi"/>
          <w:bCs/>
          <w:sz w:val="22"/>
          <w:szCs w:val="22"/>
        </w:rPr>
        <w:t>ventilation can be improved, where this would not significantly impact thermal comfort,</w:t>
      </w:r>
    </w:p>
    <w:p w:rsidR="00F86E58" w:rsidRPr="00F86E58" w:rsidRDefault="00F86E58" w:rsidP="00F86E58">
      <w:pPr>
        <w:pStyle w:val="ListParagraph"/>
        <w:numPr>
          <w:ilvl w:val="0"/>
          <w:numId w:val="25"/>
        </w:numPr>
        <w:jc w:val="both"/>
        <w:rPr>
          <w:rFonts w:asciiTheme="minorHAnsi" w:hAnsiTheme="minorHAnsi" w:cstheme="minorHAnsi"/>
          <w:bCs/>
          <w:sz w:val="22"/>
          <w:szCs w:val="22"/>
        </w:rPr>
      </w:pPr>
      <w:r>
        <w:rPr>
          <w:rFonts w:asciiTheme="minorHAnsi" w:hAnsiTheme="minorHAnsi" w:cstheme="minorHAnsi"/>
          <w:bCs/>
          <w:sz w:val="22"/>
          <w:szCs w:val="22"/>
        </w:rPr>
        <w:t>one- off deep cleaning is needed.</w:t>
      </w:r>
    </w:p>
    <w:p w:rsidR="00F86E58" w:rsidRDefault="00F86E58" w:rsidP="00E26729">
      <w:pPr>
        <w:jc w:val="both"/>
        <w:rPr>
          <w:rFonts w:asciiTheme="minorHAnsi" w:hAnsiTheme="minorHAnsi" w:cstheme="minorHAnsi"/>
          <w:bCs/>
          <w:sz w:val="22"/>
          <w:szCs w:val="22"/>
        </w:rPr>
      </w:pPr>
      <w:r>
        <w:rPr>
          <w:rFonts w:asciiTheme="minorHAnsi" w:hAnsiTheme="minorHAnsi" w:cstheme="minorHAnsi"/>
          <w:bCs/>
          <w:sz w:val="22"/>
          <w:szCs w:val="22"/>
        </w:rPr>
        <w:t xml:space="preserve">Shielding procedures to protect people on the shielding patient list (SPL) can only be reintroduced by national government. Staff who are concerned may request an individual risk assessment to address their specific concerns. </w:t>
      </w:r>
    </w:p>
    <w:p w:rsidR="00D51DD5" w:rsidRPr="007C7BC6" w:rsidRDefault="00D51DD5" w:rsidP="00062FFE">
      <w:pPr>
        <w:jc w:val="both"/>
        <w:rPr>
          <w:rFonts w:asciiTheme="minorHAnsi" w:hAnsiTheme="minorHAnsi" w:cstheme="minorHAnsi"/>
          <w:bCs/>
          <w:sz w:val="22"/>
          <w:szCs w:val="22"/>
        </w:rPr>
      </w:pPr>
      <w:r>
        <w:rPr>
          <w:rFonts w:asciiTheme="minorHAnsi" w:hAnsiTheme="minorHAnsi" w:cstheme="minorHAnsi"/>
          <w:b/>
          <w:sz w:val="22"/>
          <w:szCs w:val="22"/>
        </w:rPr>
        <w:t>Vaccination.</w:t>
      </w:r>
    </w:p>
    <w:p w:rsidR="00D51DD5" w:rsidRDefault="00D51DD5" w:rsidP="00062FFE">
      <w:pPr>
        <w:jc w:val="both"/>
        <w:rPr>
          <w:rFonts w:asciiTheme="minorHAnsi" w:hAnsiTheme="minorHAnsi" w:cstheme="minorHAnsi"/>
          <w:sz w:val="22"/>
          <w:szCs w:val="22"/>
        </w:rPr>
      </w:pPr>
      <w:r>
        <w:rPr>
          <w:rFonts w:asciiTheme="minorHAnsi" w:hAnsiTheme="minorHAnsi" w:cstheme="minorHAnsi"/>
          <w:sz w:val="22"/>
          <w:szCs w:val="22"/>
        </w:rPr>
        <w:t xml:space="preserve">Staff working in schools will have regular contact with children who will not be vaccinated, we therefore expect staff to take their duty of care to others seriously and get a vaccine to protect themselves and others. We recognize that a few staff will have medical or religious reasons for not having a vaccine. </w:t>
      </w:r>
    </w:p>
    <w:p w:rsidR="00E26729" w:rsidRDefault="00E26729" w:rsidP="00062FFE">
      <w:pPr>
        <w:jc w:val="both"/>
        <w:rPr>
          <w:rFonts w:asciiTheme="minorHAnsi" w:hAnsiTheme="minorHAnsi" w:cstheme="minorHAnsi"/>
          <w:sz w:val="22"/>
          <w:szCs w:val="22"/>
        </w:rPr>
      </w:pPr>
      <w:r>
        <w:rPr>
          <w:rFonts w:asciiTheme="minorHAnsi" w:hAnsiTheme="minorHAnsi" w:cstheme="minorHAnsi"/>
          <w:sz w:val="22"/>
          <w:szCs w:val="22"/>
        </w:rPr>
        <w:t xml:space="preserve">See separate testing and vaccination policy. </w:t>
      </w:r>
    </w:p>
    <w:p w:rsidR="00062FFE" w:rsidRPr="00237A3F" w:rsidRDefault="00F53229" w:rsidP="00062FFE">
      <w:pPr>
        <w:jc w:val="both"/>
        <w:rPr>
          <w:rFonts w:asciiTheme="minorHAnsi" w:eastAsia="Gulim" w:hAnsiTheme="minorHAnsi" w:cstheme="minorHAnsi"/>
          <w:sz w:val="22"/>
          <w:szCs w:val="22"/>
        </w:rPr>
      </w:pPr>
      <w:r>
        <w:rPr>
          <w:rFonts w:asciiTheme="minorHAnsi" w:hAnsiTheme="minorHAnsi" w:cstheme="minorHAnsi"/>
          <w:b/>
          <w:sz w:val="22"/>
          <w:szCs w:val="22"/>
        </w:rPr>
        <w:t>Trav</w:t>
      </w:r>
      <w:r w:rsidR="00062FFE" w:rsidRPr="00237A3F">
        <w:rPr>
          <w:rFonts w:asciiTheme="minorHAnsi" w:hAnsiTheme="minorHAnsi" w:cstheme="minorHAnsi"/>
          <w:b/>
          <w:bCs/>
          <w:sz w:val="22"/>
          <w:szCs w:val="22"/>
        </w:rPr>
        <w:t>elling abroad &amp; Quarantine Rules</w:t>
      </w:r>
    </w:p>
    <w:p w:rsidR="00124894" w:rsidRDefault="00124894" w:rsidP="00124894">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We recognise that quarantine and other rules relating to travel abroad may change rapidly. </w:t>
      </w:r>
    </w:p>
    <w:p w:rsidR="00124894" w:rsidRPr="00124894" w:rsidRDefault="00124894" w:rsidP="00124894">
      <w:pPr>
        <w:jc w:val="both"/>
        <w:rPr>
          <w:rFonts w:asciiTheme="minorHAnsi" w:hAnsiTheme="minorHAnsi" w:cstheme="minorHAnsi"/>
          <w:sz w:val="22"/>
          <w:szCs w:val="22"/>
          <w:lang w:val="en-GB"/>
        </w:rPr>
      </w:pPr>
      <w:r w:rsidRPr="00124894">
        <w:rPr>
          <w:rFonts w:asciiTheme="minorHAnsi" w:hAnsiTheme="minorHAnsi" w:cstheme="minorHAnsi"/>
          <w:sz w:val="22"/>
          <w:szCs w:val="22"/>
          <w:lang w:val="en-GB"/>
        </w:rPr>
        <w:t>If you have booked an overseas trip prior to the government announcing that your holiday destination is one of those countries for which you are required to quarantine, and if your quarantine period falls within your normal working weeks, then you will be expected to work from home and will be paid in full for this period on condition that you provide proof that the booking was made prior to the government announcement. If this applie</w:t>
      </w:r>
      <w:r>
        <w:rPr>
          <w:rFonts w:asciiTheme="minorHAnsi" w:hAnsiTheme="minorHAnsi" w:cstheme="minorHAnsi"/>
          <w:sz w:val="22"/>
          <w:szCs w:val="22"/>
          <w:lang w:val="en-GB"/>
        </w:rPr>
        <w:t>s to you, please speak to the headteacher</w:t>
      </w:r>
      <w:r w:rsidRPr="00124894">
        <w:rPr>
          <w:rFonts w:asciiTheme="minorHAnsi" w:hAnsiTheme="minorHAnsi" w:cstheme="minorHAnsi"/>
          <w:sz w:val="22"/>
          <w:szCs w:val="22"/>
          <w:lang w:val="en-GB"/>
        </w:rPr>
        <w:t xml:space="preserve"> as soon as possible so that arrangements are able to be put in p</w:t>
      </w:r>
      <w:r>
        <w:rPr>
          <w:rFonts w:asciiTheme="minorHAnsi" w:hAnsiTheme="minorHAnsi" w:cstheme="minorHAnsi"/>
          <w:sz w:val="22"/>
          <w:szCs w:val="22"/>
          <w:lang w:val="en-GB"/>
        </w:rPr>
        <w:t>lace at the earliest opportunity to cover your absence</w:t>
      </w:r>
      <w:r w:rsidRPr="00124894">
        <w:rPr>
          <w:rFonts w:asciiTheme="minorHAnsi" w:hAnsiTheme="minorHAnsi" w:cstheme="minorHAnsi"/>
          <w:sz w:val="22"/>
          <w:szCs w:val="22"/>
          <w:lang w:val="en-GB"/>
        </w:rPr>
        <w:t xml:space="preserve">. </w:t>
      </w:r>
    </w:p>
    <w:p w:rsidR="00124894" w:rsidRPr="00124894" w:rsidRDefault="00124894" w:rsidP="00124894">
      <w:pPr>
        <w:jc w:val="both"/>
        <w:rPr>
          <w:rFonts w:asciiTheme="minorHAnsi" w:hAnsiTheme="minorHAnsi" w:cstheme="minorHAnsi"/>
          <w:sz w:val="22"/>
          <w:szCs w:val="22"/>
          <w:lang w:val="en-GB"/>
        </w:rPr>
      </w:pPr>
      <w:r w:rsidRPr="00124894">
        <w:rPr>
          <w:rFonts w:asciiTheme="minorHAnsi" w:hAnsiTheme="minorHAnsi" w:cstheme="minorHAnsi"/>
          <w:sz w:val="22"/>
          <w:szCs w:val="22"/>
          <w:lang w:val="en-GB"/>
        </w:rPr>
        <w:t xml:space="preserve">Please note that if you book a holiday AFTER the government has announced that quarantine applies on your return, this will be treated as a potential disciplinary matter as you will be knowingly putting yourself in a position where you cannot fulfil your contractual duties or failing to take sufficient care to ensure that you are able to fulfil your duties upon your return. In this case, if all or some of the quarantine period falls within your normal working time, then you will not be paid for this period. </w:t>
      </w:r>
    </w:p>
    <w:p w:rsidR="00B5134C" w:rsidRDefault="00124894" w:rsidP="00124894">
      <w:pPr>
        <w:jc w:val="both"/>
        <w:rPr>
          <w:rFonts w:asciiTheme="minorHAnsi" w:hAnsiTheme="minorHAnsi" w:cstheme="minorHAnsi"/>
          <w:sz w:val="22"/>
          <w:szCs w:val="22"/>
          <w:lang w:val="en-GB"/>
        </w:rPr>
      </w:pPr>
      <w:r w:rsidRPr="00124894">
        <w:rPr>
          <w:rFonts w:asciiTheme="minorHAnsi" w:hAnsiTheme="minorHAnsi" w:cstheme="minorHAnsi"/>
          <w:sz w:val="22"/>
          <w:szCs w:val="22"/>
          <w:lang w:val="en-GB"/>
        </w:rPr>
        <w:t>Therefore, before boo</w:t>
      </w:r>
      <w:r>
        <w:rPr>
          <w:rFonts w:asciiTheme="minorHAnsi" w:hAnsiTheme="minorHAnsi" w:cstheme="minorHAnsi"/>
          <w:sz w:val="22"/>
          <w:szCs w:val="22"/>
          <w:lang w:val="en-GB"/>
        </w:rPr>
        <w:t>king holidays</w:t>
      </w:r>
      <w:r w:rsidRPr="00124894">
        <w:rPr>
          <w:rFonts w:asciiTheme="minorHAnsi" w:hAnsiTheme="minorHAnsi" w:cstheme="minorHAnsi"/>
          <w:sz w:val="22"/>
          <w:szCs w:val="22"/>
          <w:lang w:val="en-GB"/>
        </w:rPr>
        <w:t xml:space="preserve">, you are advised to double check that the destination is not subject to quarantine nor on the government’s watch list. You should note that countries classed as green can suddenly change to amber, with some amber countries still requiring quarantine on return to the UK even if fully vaccinated. </w:t>
      </w:r>
    </w:p>
    <w:p w:rsidR="00F53229" w:rsidRDefault="00F53229" w:rsidP="00124894">
      <w:pPr>
        <w:jc w:val="both"/>
        <w:rPr>
          <w:rFonts w:asciiTheme="minorHAnsi" w:hAnsiTheme="minorHAnsi" w:cstheme="minorHAnsi"/>
          <w:sz w:val="22"/>
          <w:szCs w:val="22"/>
        </w:rPr>
      </w:pPr>
      <w:r w:rsidRPr="00F53229">
        <w:rPr>
          <w:rFonts w:asciiTheme="minorHAnsi" w:hAnsiTheme="minorHAnsi" w:cstheme="minorHAnsi"/>
          <w:sz w:val="22"/>
          <w:szCs w:val="22"/>
        </w:rPr>
        <w:t>Currently, if you are double jabbed you don’t need to quarantine on return from an amber list country. If you have decided not to be vaccinated and need to quarantine on return from an amber list country</w:t>
      </w:r>
      <w:r>
        <w:rPr>
          <w:rFonts w:asciiTheme="minorHAnsi" w:hAnsiTheme="minorHAnsi" w:cstheme="minorHAnsi"/>
          <w:sz w:val="22"/>
          <w:szCs w:val="22"/>
        </w:rPr>
        <w:t>,</w:t>
      </w:r>
      <w:r w:rsidRPr="00F53229">
        <w:rPr>
          <w:rFonts w:asciiTheme="minorHAnsi" w:hAnsiTheme="minorHAnsi" w:cstheme="minorHAnsi"/>
          <w:sz w:val="22"/>
          <w:szCs w:val="22"/>
        </w:rPr>
        <w:t xml:space="preserve"> you will not be paid for any period of your quarantine which falls in your normal working weeks.</w:t>
      </w:r>
    </w:p>
    <w:p w:rsidR="00F53229" w:rsidRPr="00F53229" w:rsidRDefault="00F53229" w:rsidP="00F53229">
      <w:pPr>
        <w:jc w:val="both"/>
        <w:rPr>
          <w:rFonts w:asciiTheme="minorHAnsi" w:hAnsiTheme="minorHAnsi" w:cstheme="minorHAnsi"/>
          <w:sz w:val="22"/>
          <w:szCs w:val="22"/>
          <w:lang w:val="en-GB"/>
        </w:rPr>
      </w:pPr>
      <w:r w:rsidRPr="00F53229">
        <w:rPr>
          <w:rFonts w:asciiTheme="minorHAnsi" w:hAnsiTheme="minorHAnsi" w:cstheme="minorHAnsi"/>
          <w:sz w:val="22"/>
          <w:szCs w:val="22"/>
          <w:lang w:val="en-GB"/>
        </w:rPr>
        <w:t xml:space="preserve">We will continue to monitor the quarantine arrangements set by the government and update this policy in light of changes to the quarantine regulations. If you have concerns about a holiday you have booked already or plan to book, then please speak to the headteacher for further guidance. </w:t>
      </w:r>
    </w:p>
    <w:p w:rsidR="0012075E" w:rsidRPr="0012075E" w:rsidRDefault="00F53229" w:rsidP="0012075E">
      <w:pPr>
        <w:jc w:val="both"/>
        <w:rPr>
          <w:rFonts w:asciiTheme="minorHAnsi" w:hAnsiTheme="minorHAnsi" w:cstheme="minorHAnsi"/>
          <w:b/>
          <w:bCs/>
          <w:sz w:val="22"/>
          <w:szCs w:val="22"/>
          <w:lang w:val="en-GB"/>
        </w:rPr>
      </w:pPr>
      <w:r>
        <w:rPr>
          <w:rFonts w:asciiTheme="minorHAnsi" w:hAnsiTheme="minorHAnsi" w:cstheme="minorHAnsi"/>
          <w:b/>
          <w:sz w:val="22"/>
          <w:szCs w:val="22"/>
        </w:rPr>
        <w:t>Looking f</w:t>
      </w:r>
      <w:r w:rsidR="0012075E">
        <w:rPr>
          <w:rFonts w:asciiTheme="minorHAnsi" w:hAnsiTheme="minorHAnsi" w:cstheme="minorHAnsi"/>
          <w:b/>
          <w:sz w:val="22"/>
          <w:szCs w:val="22"/>
        </w:rPr>
        <w:t xml:space="preserve">orward - </w:t>
      </w:r>
      <w:r w:rsidR="0012075E" w:rsidRPr="0012075E">
        <w:rPr>
          <w:rFonts w:asciiTheme="minorHAnsi" w:hAnsiTheme="minorHAnsi" w:cstheme="minorHAnsi"/>
          <w:b/>
          <w:bCs/>
          <w:sz w:val="22"/>
          <w:szCs w:val="22"/>
          <w:lang w:val="en-GB"/>
        </w:rPr>
        <w:t>Stepping measures up and down</w:t>
      </w:r>
    </w:p>
    <w:p w:rsidR="0012075E" w:rsidRPr="0012075E" w:rsidRDefault="0012075E" w:rsidP="0012075E">
      <w:pPr>
        <w:jc w:val="both"/>
        <w:rPr>
          <w:rFonts w:asciiTheme="minorHAnsi" w:hAnsiTheme="minorHAnsi" w:cstheme="minorHAnsi"/>
          <w:sz w:val="22"/>
          <w:szCs w:val="22"/>
          <w:lang w:val="en-GB"/>
        </w:rPr>
      </w:pPr>
      <w:r>
        <w:rPr>
          <w:rFonts w:asciiTheme="minorHAnsi" w:hAnsiTheme="minorHAnsi" w:cstheme="minorHAnsi"/>
          <w:sz w:val="22"/>
          <w:szCs w:val="22"/>
          <w:lang w:val="en-GB"/>
        </w:rPr>
        <w:t>Schools</w:t>
      </w:r>
      <w:r w:rsidRPr="0012075E">
        <w:rPr>
          <w:rFonts w:asciiTheme="minorHAnsi" w:hAnsiTheme="minorHAnsi" w:cstheme="minorHAnsi"/>
          <w:sz w:val="22"/>
          <w:szCs w:val="22"/>
          <w:lang w:val="en-GB"/>
        </w:rPr>
        <w:t xml:space="preserve"> have contingency plans</w:t>
      </w:r>
      <w:r>
        <w:rPr>
          <w:rFonts w:asciiTheme="minorHAnsi" w:hAnsiTheme="minorHAnsi" w:cstheme="minorHAnsi"/>
          <w:sz w:val="22"/>
          <w:szCs w:val="22"/>
          <w:lang w:val="en-GB"/>
        </w:rPr>
        <w:t xml:space="preserve"> and risk assessments outlining what to</w:t>
      </w:r>
      <w:r w:rsidR="007C7BC6">
        <w:rPr>
          <w:rFonts w:asciiTheme="minorHAnsi" w:hAnsiTheme="minorHAnsi" w:cstheme="minorHAnsi"/>
          <w:sz w:val="22"/>
          <w:szCs w:val="22"/>
          <w:lang w:val="en-GB"/>
        </w:rPr>
        <w:t xml:space="preserve"> do if</w:t>
      </w:r>
      <w:r w:rsidRPr="0012075E">
        <w:rPr>
          <w:rFonts w:asciiTheme="minorHAnsi" w:hAnsiTheme="minorHAnsi" w:cstheme="minorHAnsi"/>
          <w:sz w:val="22"/>
          <w:szCs w:val="22"/>
          <w:lang w:val="en-GB"/>
        </w:rPr>
        <w:t xml:space="preserve"> pupils, students or staf</w:t>
      </w:r>
      <w:r>
        <w:rPr>
          <w:rFonts w:asciiTheme="minorHAnsi" w:hAnsiTheme="minorHAnsi" w:cstheme="minorHAnsi"/>
          <w:sz w:val="22"/>
          <w:szCs w:val="22"/>
          <w:lang w:val="en-GB"/>
        </w:rPr>
        <w:t>f test positive for COVID-19, and how to operate if</w:t>
      </w:r>
      <w:r w:rsidRPr="0012075E">
        <w:rPr>
          <w:rFonts w:asciiTheme="minorHAnsi" w:hAnsiTheme="minorHAnsi" w:cstheme="minorHAnsi"/>
          <w:sz w:val="22"/>
          <w:szCs w:val="22"/>
          <w:lang w:val="en-GB"/>
        </w:rPr>
        <w:t xml:space="preserve"> advised to take extra measures to help break chains of transmission. 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rsidR="0012075E" w:rsidRPr="0012075E" w:rsidRDefault="0012075E" w:rsidP="0012075E">
      <w:pPr>
        <w:jc w:val="both"/>
        <w:rPr>
          <w:rFonts w:asciiTheme="minorHAnsi" w:hAnsiTheme="minorHAnsi" w:cstheme="minorHAnsi"/>
          <w:sz w:val="22"/>
          <w:szCs w:val="22"/>
          <w:lang w:val="en-GB"/>
        </w:rPr>
      </w:pPr>
      <w:r w:rsidRPr="0012075E">
        <w:rPr>
          <w:rFonts w:asciiTheme="minorHAnsi" w:hAnsiTheme="minorHAnsi" w:cstheme="minorHAnsi"/>
          <w:sz w:val="22"/>
          <w:szCs w:val="22"/>
          <w:lang w:val="en-GB"/>
        </w:rPr>
        <w:t>Central government may offer local areas of particular concern an enhanced response package to help limit increases in transmission.</w:t>
      </w:r>
    </w:p>
    <w:p w:rsidR="0012075E" w:rsidRPr="0012075E" w:rsidRDefault="0012075E" w:rsidP="0012075E">
      <w:pPr>
        <w:jc w:val="both"/>
        <w:rPr>
          <w:rFonts w:asciiTheme="minorHAnsi" w:hAnsiTheme="minorHAnsi" w:cstheme="minorHAnsi"/>
          <w:sz w:val="22"/>
          <w:szCs w:val="22"/>
          <w:lang w:val="en-GB"/>
        </w:rPr>
      </w:pPr>
      <w:r w:rsidRPr="0012075E">
        <w:rPr>
          <w:rFonts w:asciiTheme="minorHAnsi" w:hAnsiTheme="minorHAnsi" w:cstheme="minorHAnsi"/>
          <w:sz w:val="22"/>
          <w:szCs w:val="22"/>
          <w:lang w:val="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9" w:history="1">
        <w:r w:rsidRPr="0012075E">
          <w:rPr>
            <w:rStyle w:val="Hyperlink"/>
            <w:rFonts w:asciiTheme="minorHAnsi" w:hAnsiTheme="minorHAnsi" w:cstheme="minorHAnsi"/>
            <w:sz w:val="22"/>
            <w:szCs w:val="22"/>
            <w:lang w:val="en-GB"/>
          </w:rPr>
          <w:t>contingency framework</w:t>
        </w:r>
      </w:hyperlink>
      <w:r w:rsidRPr="0012075E">
        <w:rPr>
          <w:rFonts w:asciiTheme="minorHAnsi" w:hAnsiTheme="minorHAnsi" w:cstheme="minorHAnsi"/>
          <w:sz w:val="22"/>
          <w:szCs w:val="22"/>
          <w:lang w:val="en-GB"/>
        </w:rPr>
        <w:t>.</w:t>
      </w:r>
    </w:p>
    <w:p w:rsidR="00F53229" w:rsidRPr="00F53229" w:rsidRDefault="00F53229" w:rsidP="00124894">
      <w:pPr>
        <w:jc w:val="both"/>
        <w:rPr>
          <w:rFonts w:asciiTheme="minorHAnsi" w:hAnsiTheme="minorHAnsi" w:cstheme="minorHAnsi"/>
          <w:b/>
          <w:sz w:val="22"/>
          <w:szCs w:val="22"/>
        </w:rPr>
      </w:pPr>
    </w:p>
    <w:p w:rsidR="00F53229" w:rsidRPr="00F53229" w:rsidRDefault="00F53229" w:rsidP="00F53229">
      <w:pPr>
        <w:jc w:val="both"/>
        <w:rPr>
          <w:rFonts w:asciiTheme="minorHAnsi" w:hAnsiTheme="minorHAnsi" w:cstheme="minorHAnsi"/>
          <w:sz w:val="22"/>
          <w:szCs w:val="22"/>
        </w:rPr>
      </w:pPr>
      <w:r w:rsidRPr="00F53229">
        <w:rPr>
          <w:rFonts w:asciiTheme="minorHAnsi" w:hAnsiTheme="minorHAnsi" w:cstheme="minorHAnsi"/>
          <w:sz w:val="22"/>
          <w:szCs w:val="22"/>
        </w:rPr>
        <w:lastRenderedPageBreak/>
        <w:t>School leadership may decide for operational reasons, including improved behaviour</w:t>
      </w:r>
      <w:r>
        <w:rPr>
          <w:rFonts w:asciiTheme="minorHAnsi" w:hAnsiTheme="minorHAnsi" w:cstheme="minorHAnsi"/>
          <w:sz w:val="22"/>
          <w:szCs w:val="22"/>
        </w:rPr>
        <w:t>,</w:t>
      </w:r>
      <w:r w:rsidRPr="00F53229">
        <w:rPr>
          <w:rFonts w:asciiTheme="minorHAnsi" w:hAnsiTheme="minorHAnsi" w:cstheme="minorHAnsi"/>
          <w:sz w:val="22"/>
          <w:szCs w:val="22"/>
        </w:rPr>
        <w:t xml:space="preserve"> to continue to</w:t>
      </w:r>
      <w:r>
        <w:rPr>
          <w:rFonts w:asciiTheme="minorHAnsi" w:hAnsiTheme="minorHAnsi" w:cstheme="minorHAnsi"/>
          <w:sz w:val="22"/>
          <w:szCs w:val="22"/>
        </w:rPr>
        <w:t>:</w:t>
      </w:r>
      <w:r w:rsidRPr="00F53229">
        <w:rPr>
          <w:rFonts w:asciiTheme="minorHAnsi" w:hAnsiTheme="minorHAnsi" w:cstheme="minorHAnsi"/>
          <w:sz w:val="22"/>
          <w:szCs w:val="22"/>
        </w:rPr>
        <w:t xml:space="preserve"> </w:t>
      </w:r>
    </w:p>
    <w:p w:rsidR="00F53229" w:rsidRPr="00F53229" w:rsidRDefault="00F53229" w:rsidP="00F53229">
      <w:pPr>
        <w:numPr>
          <w:ilvl w:val="1"/>
          <w:numId w:val="10"/>
        </w:numPr>
        <w:jc w:val="both"/>
        <w:rPr>
          <w:rFonts w:asciiTheme="minorHAnsi" w:hAnsiTheme="minorHAnsi" w:cstheme="minorHAnsi"/>
          <w:sz w:val="22"/>
          <w:szCs w:val="22"/>
        </w:rPr>
      </w:pPr>
      <w:r w:rsidRPr="00F53229">
        <w:rPr>
          <w:rFonts w:asciiTheme="minorHAnsi" w:hAnsiTheme="minorHAnsi" w:cstheme="minorHAnsi"/>
          <w:sz w:val="22"/>
          <w:szCs w:val="22"/>
        </w:rPr>
        <w:t>Stagger break times (including lunch) so that all pupils are not moving around the setting at the same time;</w:t>
      </w:r>
    </w:p>
    <w:p w:rsidR="00F53229" w:rsidRPr="00F53229" w:rsidRDefault="00F53229" w:rsidP="00F53229">
      <w:pPr>
        <w:numPr>
          <w:ilvl w:val="1"/>
          <w:numId w:val="10"/>
        </w:numPr>
        <w:jc w:val="both"/>
        <w:rPr>
          <w:rFonts w:asciiTheme="minorHAnsi" w:hAnsiTheme="minorHAnsi" w:cstheme="minorHAnsi"/>
          <w:sz w:val="22"/>
          <w:szCs w:val="22"/>
        </w:rPr>
      </w:pPr>
      <w:r w:rsidRPr="00F53229">
        <w:rPr>
          <w:rFonts w:asciiTheme="minorHAnsi" w:hAnsiTheme="minorHAnsi" w:cstheme="minorHAnsi"/>
          <w:sz w:val="22"/>
          <w:szCs w:val="22"/>
        </w:rPr>
        <w:t>Stagger drop-off and collection times;</w:t>
      </w:r>
    </w:p>
    <w:p w:rsidR="00F53229" w:rsidRPr="00F53229" w:rsidRDefault="00F53229" w:rsidP="00F53229">
      <w:pPr>
        <w:numPr>
          <w:ilvl w:val="1"/>
          <w:numId w:val="10"/>
        </w:numPr>
        <w:jc w:val="both"/>
        <w:rPr>
          <w:rFonts w:asciiTheme="minorHAnsi" w:hAnsiTheme="minorHAnsi" w:cstheme="minorHAnsi"/>
          <w:sz w:val="22"/>
          <w:szCs w:val="22"/>
        </w:rPr>
      </w:pPr>
      <w:r w:rsidRPr="00F53229">
        <w:rPr>
          <w:rFonts w:asciiTheme="minorHAnsi" w:hAnsiTheme="minorHAnsi" w:cstheme="minorHAnsi"/>
          <w:sz w:val="22"/>
          <w:szCs w:val="22"/>
        </w:rPr>
        <w:t>Plan parents’ drop-off and pick-up protocols in a way that minim</w:t>
      </w:r>
      <w:r>
        <w:rPr>
          <w:rFonts w:asciiTheme="minorHAnsi" w:hAnsiTheme="minorHAnsi" w:cstheme="minorHAnsi"/>
          <w:sz w:val="22"/>
          <w:szCs w:val="22"/>
        </w:rPr>
        <w:t xml:space="preserve">ises adult-to-adult contact; </w:t>
      </w:r>
    </w:p>
    <w:p w:rsidR="007C7BC6" w:rsidRDefault="007C7BC6" w:rsidP="00062FFE">
      <w:pPr>
        <w:jc w:val="both"/>
        <w:rPr>
          <w:rFonts w:asciiTheme="minorHAnsi" w:hAnsiTheme="minorHAnsi" w:cstheme="minorHAnsi"/>
          <w:sz w:val="22"/>
          <w:szCs w:val="22"/>
          <w:lang w:val="en-GB"/>
        </w:rPr>
      </w:pPr>
    </w:p>
    <w:p w:rsidR="00062FFE" w:rsidRPr="00C40C62" w:rsidRDefault="00124894" w:rsidP="00062FFE">
      <w:pPr>
        <w:jc w:val="both"/>
        <w:rPr>
          <w:rFonts w:asciiTheme="minorHAnsi" w:hAnsiTheme="minorHAnsi" w:cstheme="minorHAnsi"/>
          <w:sz w:val="22"/>
          <w:szCs w:val="22"/>
          <w:lang w:val="en-GB"/>
        </w:rPr>
      </w:pPr>
      <w:r w:rsidRPr="00124894">
        <w:rPr>
          <w:rFonts w:asciiTheme="minorHAnsi" w:hAnsiTheme="minorHAnsi" w:cstheme="minorHAnsi"/>
          <w:sz w:val="22"/>
          <w:szCs w:val="22"/>
          <w:lang w:val="en-GB"/>
        </w:rPr>
        <w:t>We appreciate everyone’s co-operation during this period.</w:t>
      </w: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7C7BC6" w:rsidRDefault="007C7BC6" w:rsidP="00062FFE">
      <w:pPr>
        <w:rPr>
          <w:rFonts w:asciiTheme="minorHAnsi" w:hAnsiTheme="minorHAnsi" w:cstheme="minorHAnsi"/>
          <w:b/>
          <w:bCs/>
          <w:sz w:val="22"/>
          <w:szCs w:val="22"/>
        </w:rPr>
      </w:pPr>
    </w:p>
    <w:p w:rsidR="00062FFE" w:rsidRPr="00495860" w:rsidRDefault="00062FFE" w:rsidP="00062FFE">
      <w:pPr>
        <w:rPr>
          <w:rFonts w:asciiTheme="minorHAnsi" w:hAnsiTheme="minorHAnsi" w:cstheme="minorHAnsi"/>
          <w:sz w:val="22"/>
          <w:szCs w:val="22"/>
        </w:rPr>
      </w:pPr>
      <w:r w:rsidRPr="00495860">
        <w:rPr>
          <w:rFonts w:asciiTheme="minorHAnsi" w:hAnsiTheme="minorHAnsi" w:cstheme="minorHAnsi"/>
          <w:b/>
          <w:bCs/>
          <w:sz w:val="22"/>
          <w:szCs w:val="22"/>
        </w:rPr>
        <w:lastRenderedPageBreak/>
        <w:t>Coronavirus (COVID-19) Policy Acknowledgement Form</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Please read the notes below and then sign this form.</w:t>
      </w:r>
    </w:p>
    <w:p w:rsidR="00062FFE" w:rsidRPr="00495860" w:rsidRDefault="00062FFE" w:rsidP="00062FFE">
      <w:pPr>
        <w:jc w:val="both"/>
        <w:rPr>
          <w:rFonts w:asciiTheme="minorHAnsi" w:hAnsiTheme="minorHAnsi" w:cstheme="minorHAnsi"/>
          <w:sz w:val="22"/>
          <w:szCs w:val="22"/>
        </w:rPr>
      </w:pPr>
      <w:r w:rsidRPr="00495860">
        <w:rPr>
          <w:rFonts w:asciiTheme="minorHAnsi" w:hAnsiTheme="minorHAnsi" w:cstheme="minorHAnsi"/>
          <w:sz w:val="22"/>
          <w:szCs w:val="22"/>
        </w:rPr>
        <w:t>Clearly, we will do all in our power to ensure the health and safety and welfare of all our staff and we look to our employees to abide by the standards laid down.</w:t>
      </w:r>
    </w:p>
    <w:p w:rsidR="00062FFE" w:rsidRPr="00495860" w:rsidRDefault="00062FFE" w:rsidP="00062FFE">
      <w:pPr>
        <w:pStyle w:val="BlockText"/>
        <w:spacing w:after="120"/>
        <w:ind w:left="0" w:right="0"/>
        <w:rPr>
          <w:rFonts w:asciiTheme="minorHAnsi" w:hAnsiTheme="minorHAnsi" w:cstheme="minorHAnsi"/>
          <w:sz w:val="22"/>
          <w:szCs w:val="22"/>
        </w:rPr>
      </w:pPr>
      <w:r w:rsidRPr="00495860">
        <w:rPr>
          <w:rFonts w:asciiTheme="minorHAnsi" w:hAnsiTheme="minorHAnsi" w:cstheme="minorHAnsi"/>
          <w:sz w:val="22"/>
          <w:szCs w:val="22"/>
        </w:rPr>
        <w:t>We have formulated our Coronavirus (COVID-19) Policy to outline our policy and procedures in relation to COVID-19.</w:t>
      </w:r>
    </w:p>
    <w:p w:rsidR="00062FFE" w:rsidRPr="00495860" w:rsidRDefault="00062FFE" w:rsidP="00062FFE">
      <w:pPr>
        <w:pStyle w:val="BlockText"/>
        <w:spacing w:after="120"/>
        <w:ind w:left="0" w:right="72"/>
        <w:rPr>
          <w:rFonts w:asciiTheme="minorHAnsi" w:hAnsiTheme="minorHAnsi" w:cstheme="minorHAnsi"/>
          <w:sz w:val="22"/>
          <w:szCs w:val="22"/>
        </w:rPr>
      </w:pPr>
      <w:r w:rsidRPr="00495860">
        <w:rPr>
          <w:rFonts w:asciiTheme="minorHAnsi" w:hAnsiTheme="minorHAnsi" w:cstheme="minorHAnsi"/>
          <w:sz w:val="22"/>
          <w:szCs w:val="22"/>
        </w:rPr>
        <w:t>You must read the information contained in this policy and adhere to the requirements at all times.</w:t>
      </w:r>
    </w:p>
    <w:p w:rsidR="00062FFE" w:rsidRPr="00495860" w:rsidRDefault="00062FFE" w:rsidP="00062FFE">
      <w:pPr>
        <w:pStyle w:val="BlockText"/>
        <w:spacing w:after="120"/>
        <w:ind w:left="0" w:right="72"/>
        <w:rPr>
          <w:rFonts w:asciiTheme="minorHAnsi" w:hAnsiTheme="minorHAnsi" w:cstheme="minorHAnsi"/>
          <w:sz w:val="22"/>
          <w:szCs w:val="22"/>
        </w:rPr>
      </w:pPr>
      <w:r w:rsidRPr="00495860">
        <w:rPr>
          <w:rFonts w:asciiTheme="minorHAnsi" w:hAnsiTheme="minorHAnsi" w:cstheme="minorHAnsi"/>
          <w:sz w:val="22"/>
          <w:szCs w:val="22"/>
        </w:rPr>
        <w:t>Please discuss any queries you may have with your line manager and sign this form.</w:t>
      </w:r>
      <w:r w:rsidR="00161886">
        <w:rPr>
          <w:rFonts w:asciiTheme="minorHAnsi" w:hAnsiTheme="minorHAnsi" w:cstheme="minorHAnsi"/>
          <w:sz w:val="22"/>
          <w:szCs w:val="22"/>
        </w:rPr>
        <w:t xml:space="preserve"> Return a copy to your line manager or the senior leader in school. </w:t>
      </w:r>
    </w:p>
    <w:p w:rsidR="00062FFE" w:rsidRPr="00495860" w:rsidRDefault="00062FFE" w:rsidP="00062FFE">
      <w:pPr>
        <w:ind w:right="864"/>
        <w:jc w:val="both"/>
        <w:rPr>
          <w:rFonts w:asciiTheme="minorHAnsi" w:hAnsiTheme="minorHAnsi" w:cstheme="minorHAnsi"/>
          <w:sz w:val="22"/>
          <w:szCs w:val="22"/>
        </w:rPr>
      </w:pPr>
    </w:p>
    <w:p w:rsidR="00062FFE" w:rsidRPr="00495860" w:rsidRDefault="00062FFE" w:rsidP="00062FFE">
      <w:pPr>
        <w:jc w:val="both"/>
        <w:rPr>
          <w:rFonts w:asciiTheme="minorHAnsi" w:hAnsiTheme="minorHAnsi" w:cstheme="minorHAnsi"/>
          <w:b/>
          <w:bCs/>
          <w:i/>
          <w:iCs/>
          <w:sz w:val="22"/>
          <w:szCs w:val="22"/>
        </w:rPr>
      </w:pPr>
      <w:r w:rsidRPr="00495860">
        <w:rPr>
          <w:rFonts w:asciiTheme="minorHAnsi" w:hAnsiTheme="minorHAnsi" w:cstheme="minorHAnsi"/>
          <w:b/>
          <w:bCs/>
          <w:i/>
          <w:iCs/>
          <w:sz w:val="22"/>
          <w:szCs w:val="22"/>
        </w:rPr>
        <w:t>I have read the Coronavirus (COVID-19) Policy and understand and accept its contents.</w:t>
      </w:r>
    </w:p>
    <w:p w:rsidR="00062FFE" w:rsidRPr="00495860" w:rsidRDefault="00062FFE" w:rsidP="00062FFE">
      <w:pPr>
        <w:ind w:right="864"/>
        <w:jc w:val="both"/>
        <w:rPr>
          <w:rFonts w:asciiTheme="minorHAnsi" w:hAnsiTheme="minorHAnsi" w:cstheme="minorHAnsi"/>
          <w:sz w:val="22"/>
          <w:szCs w:val="22"/>
        </w:rPr>
      </w:pPr>
    </w:p>
    <w:tbl>
      <w:tblPr>
        <w:tblW w:w="10035" w:type="dxa"/>
        <w:tblCellMar>
          <w:left w:w="0" w:type="dxa"/>
          <w:right w:w="0" w:type="dxa"/>
        </w:tblCellMar>
        <w:tblLook w:val="04A0" w:firstRow="1" w:lastRow="0" w:firstColumn="1" w:lastColumn="0" w:noHBand="0" w:noVBand="1"/>
      </w:tblPr>
      <w:tblGrid>
        <w:gridCol w:w="2167"/>
        <w:gridCol w:w="4181"/>
        <w:gridCol w:w="851"/>
        <w:gridCol w:w="2836"/>
      </w:tblGrid>
      <w:tr w:rsidR="00062FFE" w:rsidRPr="00495860" w:rsidTr="00062FFE">
        <w:trPr>
          <w:trHeight w:val="567"/>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FFE" w:rsidRPr="00495860" w:rsidRDefault="00062FFE">
            <w:pPr>
              <w:ind w:left="-108"/>
              <w:rPr>
                <w:rFonts w:asciiTheme="minorHAnsi" w:hAnsiTheme="minorHAnsi" w:cstheme="minorHAnsi"/>
                <w:b/>
                <w:bCs/>
                <w:sz w:val="22"/>
                <w:szCs w:val="22"/>
              </w:rPr>
            </w:pPr>
            <w:r w:rsidRPr="00495860">
              <w:rPr>
                <w:rFonts w:asciiTheme="minorHAnsi" w:hAnsiTheme="minorHAnsi" w:cstheme="minorHAnsi"/>
                <w:b/>
                <w:bCs/>
                <w:sz w:val="22"/>
                <w:szCs w:val="22"/>
              </w:rPr>
              <w:t>Signature:</w:t>
            </w:r>
          </w:p>
        </w:tc>
        <w:tc>
          <w:tcPr>
            <w:tcW w:w="4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2FFE" w:rsidRPr="00495860" w:rsidRDefault="00062FFE">
            <w:pPr>
              <w:ind w:right="864"/>
              <w:rPr>
                <w:rFonts w:asciiTheme="minorHAnsi" w:hAnsiTheme="minorHAnsi" w:cstheme="minorHAnsi"/>
                <w:sz w:val="22"/>
                <w:szCs w:val="22"/>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2FFE" w:rsidRPr="00495860" w:rsidRDefault="00062FFE">
            <w:pPr>
              <w:rPr>
                <w:rFonts w:asciiTheme="minorHAnsi" w:hAnsiTheme="minorHAnsi" w:cstheme="minorHAnsi"/>
                <w:b/>
                <w:bCs/>
                <w:sz w:val="22"/>
                <w:szCs w:val="22"/>
              </w:rPr>
            </w:pPr>
            <w:r w:rsidRPr="00495860">
              <w:rPr>
                <w:rFonts w:asciiTheme="minorHAnsi" w:hAnsiTheme="minorHAnsi" w:cstheme="minorHAnsi"/>
                <w:b/>
                <w:bCs/>
                <w:sz w:val="22"/>
                <w:szCs w:val="22"/>
              </w:rPr>
              <w:t>Date: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2FFE" w:rsidRPr="00495860" w:rsidRDefault="00062FFE">
            <w:pPr>
              <w:ind w:right="864"/>
              <w:rPr>
                <w:rFonts w:asciiTheme="minorHAnsi" w:hAnsiTheme="minorHAnsi" w:cstheme="minorHAnsi"/>
                <w:sz w:val="22"/>
                <w:szCs w:val="22"/>
              </w:rPr>
            </w:pPr>
          </w:p>
        </w:tc>
      </w:tr>
      <w:tr w:rsidR="00062FFE" w:rsidRPr="00495860" w:rsidTr="00062FFE">
        <w:trPr>
          <w:trHeight w:val="56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FFE" w:rsidRPr="00495860" w:rsidRDefault="00062FFE">
            <w:pPr>
              <w:pStyle w:val="Header"/>
              <w:spacing w:line="252" w:lineRule="auto"/>
              <w:ind w:hanging="108"/>
              <w:rPr>
                <w:rFonts w:asciiTheme="minorHAnsi" w:hAnsiTheme="minorHAnsi" w:cstheme="minorHAnsi"/>
                <w:b/>
                <w:bCs/>
                <w:sz w:val="22"/>
                <w:szCs w:val="22"/>
              </w:rPr>
            </w:pPr>
            <w:r w:rsidRPr="00495860">
              <w:rPr>
                <w:rFonts w:asciiTheme="minorHAnsi" w:hAnsiTheme="minorHAnsi" w:cstheme="minorHAnsi"/>
                <w:b/>
                <w:bCs/>
                <w:sz w:val="22"/>
                <w:szCs w:val="22"/>
              </w:rPr>
              <w:t>Print Name:</w:t>
            </w:r>
          </w:p>
        </w:tc>
        <w:tc>
          <w:tcPr>
            <w:tcW w:w="78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2FFE" w:rsidRPr="00495860" w:rsidRDefault="00062FFE">
            <w:pPr>
              <w:ind w:right="864"/>
              <w:rPr>
                <w:rFonts w:asciiTheme="minorHAnsi" w:hAnsiTheme="minorHAnsi" w:cstheme="minorHAnsi"/>
                <w:sz w:val="22"/>
                <w:szCs w:val="22"/>
              </w:rPr>
            </w:pPr>
          </w:p>
        </w:tc>
      </w:tr>
    </w:tbl>
    <w:p w:rsidR="00062FFE" w:rsidRPr="00495860" w:rsidRDefault="00062FFE" w:rsidP="00062FFE">
      <w:pPr>
        <w:rPr>
          <w:rFonts w:asciiTheme="minorHAnsi" w:eastAsia="Gulim" w:hAnsiTheme="minorHAnsi" w:cstheme="minorHAnsi"/>
          <w:sz w:val="22"/>
          <w:szCs w:val="22"/>
        </w:rPr>
      </w:pPr>
    </w:p>
    <w:p w:rsidR="00062FFE" w:rsidRPr="00495860" w:rsidRDefault="00062FFE" w:rsidP="00062FFE">
      <w:pPr>
        <w:rPr>
          <w:rFonts w:asciiTheme="minorHAnsi" w:hAnsiTheme="minorHAnsi" w:cstheme="minorHAnsi"/>
          <w:sz w:val="22"/>
          <w:szCs w:val="22"/>
        </w:rPr>
      </w:pPr>
    </w:p>
    <w:p w:rsidR="00062FFE" w:rsidRPr="00495860" w:rsidRDefault="00062FFE" w:rsidP="00062FFE">
      <w:pPr>
        <w:rPr>
          <w:rFonts w:asciiTheme="minorHAnsi" w:hAnsiTheme="minorHAnsi" w:cstheme="minorHAnsi"/>
          <w:sz w:val="22"/>
          <w:szCs w:val="22"/>
        </w:rPr>
      </w:pPr>
    </w:p>
    <w:bookmarkEnd w:id="0"/>
    <w:p w:rsidR="00062FFE" w:rsidRPr="00062FFE" w:rsidRDefault="00062FFE" w:rsidP="00C40C62">
      <w:pPr>
        <w:spacing w:before="0" w:after="0" w:line="480" w:lineRule="auto"/>
        <w:rPr>
          <w:rFonts w:ascii="Calibri Light" w:eastAsia="Times New Roman" w:hAnsi="Calibri Light"/>
          <w:sz w:val="24"/>
          <w:szCs w:val="20"/>
          <w:lang w:eastAsia="en-GB"/>
        </w:rPr>
      </w:pPr>
    </w:p>
    <w:sectPr w:rsidR="00062FFE" w:rsidRPr="00062FFE" w:rsidSect="002C03DF">
      <w:footerReference w:type="even" r:id="rId30"/>
      <w:footerReference w:type="default" r:id="rId3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35" w:rsidRDefault="00A02235" w:rsidP="00FE4EBF">
      <w:pPr>
        <w:spacing w:before="0" w:after="0"/>
      </w:pPr>
      <w:r>
        <w:separator/>
      </w:r>
    </w:p>
  </w:endnote>
  <w:endnote w:type="continuationSeparator" w:id="0">
    <w:p w:rsidR="00A02235" w:rsidRDefault="00A0223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pitch w:val="fixed"/>
    <w:sig w:usb0="00000001" w:usb1="09060000" w:usb2="00000010" w:usb3="00000000" w:csb0="00080000" w:csb1="00000000"/>
  </w:font>
  <w:font w:name="Ubuntu">
    <w:altName w:val="Segoe Script"/>
    <w:charset w:val="00"/>
    <w:family w:val="swiss"/>
    <w:pitch w:val="variable"/>
    <w:sig w:usb0="00000001" w:usb1="5000205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FA" w:rsidRDefault="00A354F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4FA" w:rsidRDefault="00A354FA"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FA" w:rsidRDefault="00A354F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91F">
      <w:rPr>
        <w:rStyle w:val="PageNumber"/>
        <w:noProof/>
      </w:rPr>
      <w:t>3</w:t>
    </w:r>
    <w:r>
      <w:rPr>
        <w:rStyle w:val="PageNumber"/>
      </w:rPr>
      <w:fldChar w:fldCharType="end"/>
    </w:r>
  </w:p>
  <w:p w:rsidR="00A354FA" w:rsidRDefault="00A354FA"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35" w:rsidRDefault="00A02235" w:rsidP="00FE4EBF">
      <w:pPr>
        <w:spacing w:before="0" w:after="0"/>
      </w:pPr>
      <w:r>
        <w:separator/>
      </w:r>
    </w:p>
  </w:footnote>
  <w:footnote w:type="continuationSeparator" w:id="0">
    <w:p w:rsidR="00A02235" w:rsidRDefault="00A02235"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35B6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5C63995"/>
    <w:multiLevelType w:val="hybridMultilevel"/>
    <w:tmpl w:val="1C7649D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697065F"/>
    <w:multiLevelType w:val="multilevel"/>
    <w:tmpl w:val="558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331A43"/>
    <w:multiLevelType w:val="multilevel"/>
    <w:tmpl w:val="473E7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C3B7A"/>
    <w:multiLevelType w:val="multilevel"/>
    <w:tmpl w:val="DB0E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87D75"/>
    <w:multiLevelType w:val="multilevel"/>
    <w:tmpl w:val="8E60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71065"/>
    <w:multiLevelType w:val="multilevel"/>
    <w:tmpl w:val="6388B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12847"/>
    <w:multiLevelType w:val="multilevel"/>
    <w:tmpl w:val="6B8C368E"/>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7B17F0"/>
    <w:multiLevelType w:val="multilevel"/>
    <w:tmpl w:val="2E1EA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6636C7"/>
    <w:multiLevelType w:val="hybridMultilevel"/>
    <w:tmpl w:val="4F4A3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2C2F4D"/>
    <w:multiLevelType w:val="multilevel"/>
    <w:tmpl w:val="90662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70106"/>
    <w:multiLevelType w:val="multilevel"/>
    <w:tmpl w:val="FEEEACA4"/>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2D04C4"/>
    <w:multiLevelType w:val="hybridMultilevel"/>
    <w:tmpl w:val="2826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C420A6"/>
    <w:multiLevelType w:val="multilevel"/>
    <w:tmpl w:val="6CAED1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557DFC"/>
    <w:multiLevelType w:val="multilevel"/>
    <w:tmpl w:val="DE9E1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305EEE"/>
    <w:multiLevelType w:val="multilevel"/>
    <w:tmpl w:val="28EE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570F89"/>
    <w:multiLevelType w:val="multilevel"/>
    <w:tmpl w:val="5656A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1A1ACB"/>
    <w:multiLevelType w:val="multilevel"/>
    <w:tmpl w:val="4D9CB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60DAF"/>
    <w:multiLevelType w:val="multilevel"/>
    <w:tmpl w:val="4A1A1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756E75"/>
    <w:multiLevelType w:val="multilevel"/>
    <w:tmpl w:val="9088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B955D1"/>
    <w:multiLevelType w:val="multilevel"/>
    <w:tmpl w:val="F3A80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430E5A"/>
    <w:multiLevelType w:val="hybridMultilevel"/>
    <w:tmpl w:val="71100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BC359A5"/>
    <w:multiLevelType w:val="multilevel"/>
    <w:tmpl w:val="A38E0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A075B2"/>
    <w:multiLevelType w:val="multilevel"/>
    <w:tmpl w:val="1B62F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4"/>
  </w:num>
  <w:num w:numId="3">
    <w:abstractNumId w:val="2"/>
  </w:num>
  <w:num w:numId="4">
    <w:abstractNumId w:val="9"/>
  </w:num>
  <w:num w:numId="5">
    <w:abstractNumId w:val="12"/>
  </w:num>
  <w:num w:numId="6">
    <w:abstractNumId w:val="6"/>
  </w:num>
  <w:num w:numId="7">
    <w:abstractNumId w:val="22"/>
  </w:num>
  <w:num w:numId="8">
    <w:abstractNumId w:val="11"/>
  </w:num>
  <w:num w:numId="9">
    <w:abstractNumId w:val="14"/>
  </w:num>
  <w:num w:numId="10">
    <w:abstractNumId w:val="17"/>
  </w:num>
  <w:num w:numId="11">
    <w:abstractNumId w:val="8"/>
  </w:num>
  <w:num w:numId="12">
    <w:abstractNumId w:val="3"/>
  </w:num>
  <w:num w:numId="13">
    <w:abstractNumId w:val="18"/>
  </w:num>
  <w:num w:numId="14">
    <w:abstractNumId w:val="1"/>
  </w:num>
  <w:num w:numId="15">
    <w:abstractNumId w:val="13"/>
  </w:num>
  <w:num w:numId="16">
    <w:abstractNumId w:val="23"/>
  </w:num>
  <w:num w:numId="17">
    <w:abstractNumId w:val="20"/>
  </w:num>
  <w:num w:numId="18">
    <w:abstractNumId w:val="15"/>
  </w:num>
  <w:num w:numId="19">
    <w:abstractNumId w:val="5"/>
  </w:num>
  <w:num w:numId="20">
    <w:abstractNumId w:val="16"/>
  </w:num>
  <w:num w:numId="21">
    <w:abstractNumId w:val="10"/>
  </w:num>
  <w:num w:numId="22">
    <w:abstractNumId w:val="19"/>
  </w:num>
  <w:num w:numId="23">
    <w:abstractNumId w:val="0"/>
  </w:num>
  <w:num w:numId="24">
    <w:abstractNumId w:val="4"/>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NDI2NLQ0srA0NDNV0lEKTi0uzszPAykwNKoFANsumj0tAAAA"/>
  </w:docVars>
  <w:rsids>
    <w:rsidRoot w:val="00D86E0C"/>
    <w:rsid w:val="00001DF8"/>
    <w:rsid w:val="000046F5"/>
    <w:rsid w:val="00014D86"/>
    <w:rsid w:val="0001772B"/>
    <w:rsid w:val="00023E14"/>
    <w:rsid w:val="0002420D"/>
    <w:rsid w:val="00025118"/>
    <w:rsid w:val="0002797A"/>
    <w:rsid w:val="00032FF9"/>
    <w:rsid w:val="00035530"/>
    <w:rsid w:val="00042646"/>
    <w:rsid w:val="000461FB"/>
    <w:rsid w:val="00046F1F"/>
    <w:rsid w:val="00046F63"/>
    <w:rsid w:val="000500CF"/>
    <w:rsid w:val="00052ACB"/>
    <w:rsid w:val="00061796"/>
    <w:rsid w:val="00062FFE"/>
    <w:rsid w:val="0006487D"/>
    <w:rsid w:val="00065814"/>
    <w:rsid w:val="00065B62"/>
    <w:rsid w:val="00072C8E"/>
    <w:rsid w:val="000757AF"/>
    <w:rsid w:val="00076861"/>
    <w:rsid w:val="00076E13"/>
    <w:rsid w:val="00077925"/>
    <w:rsid w:val="00084185"/>
    <w:rsid w:val="00092052"/>
    <w:rsid w:val="00096B45"/>
    <w:rsid w:val="000A0A89"/>
    <w:rsid w:val="000A251A"/>
    <w:rsid w:val="000A4450"/>
    <w:rsid w:val="000A4735"/>
    <w:rsid w:val="000C1E9A"/>
    <w:rsid w:val="000C335F"/>
    <w:rsid w:val="000D1FAB"/>
    <w:rsid w:val="000D291F"/>
    <w:rsid w:val="000E0B90"/>
    <w:rsid w:val="000E6240"/>
    <w:rsid w:val="000E745C"/>
    <w:rsid w:val="000F1A0F"/>
    <w:rsid w:val="000F1FFB"/>
    <w:rsid w:val="000F739B"/>
    <w:rsid w:val="0010077E"/>
    <w:rsid w:val="0011196C"/>
    <w:rsid w:val="00113C12"/>
    <w:rsid w:val="0011435C"/>
    <w:rsid w:val="00114978"/>
    <w:rsid w:val="00117CA4"/>
    <w:rsid w:val="0012075E"/>
    <w:rsid w:val="00120CD2"/>
    <w:rsid w:val="00123E64"/>
    <w:rsid w:val="00124894"/>
    <w:rsid w:val="001303E9"/>
    <w:rsid w:val="001310A3"/>
    <w:rsid w:val="0013149A"/>
    <w:rsid w:val="00131E7E"/>
    <w:rsid w:val="001447D8"/>
    <w:rsid w:val="001448AE"/>
    <w:rsid w:val="00144B36"/>
    <w:rsid w:val="00145247"/>
    <w:rsid w:val="00160D8E"/>
    <w:rsid w:val="00161886"/>
    <w:rsid w:val="00170513"/>
    <w:rsid w:val="00173DAE"/>
    <w:rsid w:val="00175FFB"/>
    <w:rsid w:val="00181E8F"/>
    <w:rsid w:val="00184BB9"/>
    <w:rsid w:val="001868D5"/>
    <w:rsid w:val="001908A7"/>
    <w:rsid w:val="00191AF2"/>
    <w:rsid w:val="0019520D"/>
    <w:rsid w:val="0019648C"/>
    <w:rsid w:val="001964E4"/>
    <w:rsid w:val="001968D6"/>
    <w:rsid w:val="001A3909"/>
    <w:rsid w:val="001B0588"/>
    <w:rsid w:val="001B0589"/>
    <w:rsid w:val="001C1B9E"/>
    <w:rsid w:val="001C33B4"/>
    <w:rsid w:val="001C49B5"/>
    <w:rsid w:val="001C6102"/>
    <w:rsid w:val="001E0A03"/>
    <w:rsid w:val="001E2D11"/>
    <w:rsid w:val="001F0EB5"/>
    <w:rsid w:val="001F61CC"/>
    <w:rsid w:val="00201E52"/>
    <w:rsid w:val="002020C9"/>
    <w:rsid w:val="002033B5"/>
    <w:rsid w:val="00204182"/>
    <w:rsid w:val="00212E7D"/>
    <w:rsid w:val="00214466"/>
    <w:rsid w:val="00220459"/>
    <w:rsid w:val="00221613"/>
    <w:rsid w:val="00223884"/>
    <w:rsid w:val="00225865"/>
    <w:rsid w:val="00237A3F"/>
    <w:rsid w:val="002409E3"/>
    <w:rsid w:val="002465C6"/>
    <w:rsid w:val="00246789"/>
    <w:rsid w:val="002532DB"/>
    <w:rsid w:val="00264905"/>
    <w:rsid w:val="00265454"/>
    <w:rsid w:val="00265BD4"/>
    <w:rsid w:val="00266C8B"/>
    <w:rsid w:val="00280960"/>
    <w:rsid w:val="002A0528"/>
    <w:rsid w:val="002A0B0D"/>
    <w:rsid w:val="002A18F0"/>
    <w:rsid w:val="002A5FAA"/>
    <w:rsid w:val="002B12F7"/>
    <w:rsid w:val="002C03DF"/>
    <w:rsid w:val="002C3394"/>
    <w:rsid w:val="002C775F"/>
    <w:rsid w:val="002D18CC"/>
    <w:rsid w:val="002D1DEA"/>
    <w:rsid w:val="002D6264"/>
    <w:rsid w:val="002D6F80"/>
    <w:rsid w:val="002E2965"/>
    <w:rsid w:val="002E77FE"/>
    <w:rsid w:val="002F1222"/>
    <w:rsid w:val="002F1771"/>
    <w:rsid w:val="003021EE"/>
    <w:rsid w:val="00303038"/>
    <w:rsid w:val="00311977"/>
    <w:rsid w:val="0031276B"/>
    <w:rsid w:val="0031551B"/>
    <w:rsid w:val="00321BDC"/>
    <w:rsid w:val="00331778"/>
    <w:rsid w:val="00342D02"/>
    <w:rsid w:val="00346052"/>
    <w:rsid w:val="00347D32"/>
    <w:rsid w:val="00357FA7"/>
    <w:rsid w:val="00360381"/>
    <w:rsid w:val="0037048B"/>
    <w:rsid w:val="00370E9F"/>
    <w:rsid w:val="003822BC"/>
    <w:rsid w:val="003925E5"/>
    <w:rsid w:val="00393954"/>
    <w:rsid w:val="00395FDE"/>
    <w:rsid w:val="00397CB9"/>
    <w:rsid w:val="003A3D05"/>
    <w:rsid w:val="003A770A"/>
    <w:rsid w:val="003B10D2"/>
    <w:rsid w:val="003B11BA"/>
    <w:rsid w:val="003B661E"/>
    <w:rsid w:val="003B6C42"/>
    <w:rsid w:val="003C250A"/>
    <w:rsid w:val="003C5A04"/>
    <w:rsid w:val="003C6DB6"/>
    <w:rsid w:val="003C7B22"/>
    <w:rsid w:val="003D5D07"/>
    <w:rsid w:val="003D63DA"/>
    <w:rsid w:val="003E7EE4"/>
    <w:rsid w:val="003F0736"/>
    <w:rsid w:val="00415566"/>
    <w:rsid w:val="004165D7"/>
    <w:rsid w:val="00420561"/>
    <w:rsid w:val="00423B9E"/>
    <w:rsid w:val="00424DD3"/>
    <w:rsid w:val="00432B75"/>
    <w:rsid w:val="004345CD"/>
    <w:rsid w:val="00441ACF"/>
    <w:rsid w:val="00445AB1"/>
    <w:rsid w:val="00456549"/>
    <w:rsid w:val="004610B7"/>
    <w:rsid w:val="004629EE"/>
    <w:rsid w:val="00475F62"/>
    <w:rsid w:val="00476DD3"/>
    <w:rsid w:val="00486E8B"/>
    <w:rsid w:val="00487F77"/>
    <w:rsid w:val="004913BF"/>
    <w:rsid w:val="00495860"/>
    <w:rsid w:val="00497708"/>
    <w:rsid w:val="0049781C"/>
    <w:rsid w:val="00497C8C"/>
    <w:rsid w:val="004B1578"/>
    <w:rsid w:val="004C0F4A"/>
    <w:rsid w:val="004D4CCC"/>
    <w:rsid w:val="004D7F05"/>
    <w:rsid w:val="004E060C"/>
    <w:rsid w:val="004E66DB"/>
    <w:rsid w:val="004F59E0"/>
    <w:rsid w:val="0050218E"/>
    <w:rsid w:val="00502FBA"/>
    <w:rsid w:val="00507A48"/>
    <w:rsid w:val="005161A9"/>
    <w:rsid w:val="005254AC"/>
    <w:rsid w:val="00532F73"/>
    <w:rsid w:val="005449CA"/>
    <w:rsid w:val="0054598B"/>
    <w:rsid w:val="005470CA"/>
    <w:rsid w:val="005643C2"/>
    <w:rsid w:val="00572C45"/>
    <w:rsid w:val="00583DC7"/>
    <w:rsid w:val="00584478"/>
    <w:rsid w:val="00592D87"/>
    <w:rsid w:val="00596D7F"/>
    <w:rsid w:val="005B4A8D"/>
    <w:rsid w:val="005B4B99"/>
    <w:rsid w:val="005C3E0D"/>
    <w:rsid w:val="005D00D4"/>
    <w:rsid w:val="005D4F22"/>
    <w:rsid w:val="005D5C79"/>
    <w:rsid w:val="005E0236"/>
    <w:rsid w:val="00600C2F"/>
    <w:rsid w:val="00603C45"/>
    <w:rsid w:val="00604261"/>
    <w:rsid w:val="00604CD9"/>
    <w:rsid w:val="00611472"/>
    <w:rsid w:val="00611881"/>
    <w:rsid w:val="0061392F"/>
    <w:rsid w:val="006233E8"/>
    <w:rsid w:val="00625AEA"/>
    <w:rsid w:val="00631F47"/>
    <w:rsid w:val="00635176"/>
    <w:rsid w:val="00635393"/>
    <w:rsid w:val="006371D8"/>
    <w:rsid w:val="00641CC2"/>
    <w:rsid w:val="00645B1B"/>
    <w:rsid w:val="00647C06"/>
    <w:rsid w:val="00654ADD"/>
    <w:rsid w:val="00654F2E"/>
    <w:rsid w:val="0065531D"/>
    <w:rsid w:val="00655C88"/>
    <w:rsid w:val="00661500"/>
    <w:rsid w:val="00665E54"/>
    <w:rsid w:val="00666271"/>
    <w:rsid w:val="006662C5"/>
    <w:rsid w:val="0067012C"/>
    <w:rsid w:val="00674E06"/>
    <w:rsid w:val="00682110"/>
    <w:rsid w:val="00685B65"/>
    <w:rsid w:val="00692F9A"/>
    <w:rsid w:val="006932BA"/>
    <w:rsid w:val="006A3C41"/>
    <w:rsid w:val="006B0DAB"/>
    <w:rsid w:val="006B2BCF"/>
    <w:rsid w:val="006B55A9"/>
    <w:rsid w:val="006B616F"/>
    <w:rsid w:val="006D08E3"/>
    <w:rsid w:val="006D1FB8"/>
    <w:rsid w:val="006D3681"/>
    <w:rsid w:val="006D6759"/>
    <w:rsid w:val="006E3CD1"/>
    <w:rsid w:val="006F0D86"/>
    <w:rsid w:val="006F4930"/>
    <w:rsid w:val="006F5436"/>
    <w:rsid w:val="00701445"/>
    <w:rsid w:val="00703754"/>
    <w:rsid w:val="007059EE"/>
    <w:rsid w:val="0070750A"/>
    <w:rsid w:val="007142C3"/>
    <w:rsid w:val="00725BD5"/>
    <w:rsid w:val="00741A96"/>
    <w:rsid w:val="00741BA5"/>
    <w:rsid w:val="007425C7"/>
    <w:rsid w:val="007433E9"/>
    <w:rsid w:val="00750F96"/>
    <w:rsid w:val="00761D98"/>
    <w:rsid w:val="0077656A"/>
    <w:rsid w:val="00777703"/>
    <w:rsid w:val="00786EFF"/>
    <w:rsid w:val="00792E1A"/>
    <w:rsid w:val="00795C90"/>
    <w:rsid w:val="007A185D"/>
    <w:rsid w:val="007C1AFE"/>
    <w:rsid w:val="007C4F51"/>
    <w:rsid w:val="007C5DFD"/>
    <w:rsid w:val="007C7BC6"/>
    <w:rsid w:val="007E709C"/>
    <w:rsid w:val="007E7725"/>
    <w:rsid w:val="007F1D9C"/>
    <w:rsid w:val="007F5DEE"/>
    <w:rsid w:val="007F749A"/>
    <w:rsid w:val="007F78A4"/>
    <w:rsid w:val="00800604"/>
    <w:rsid w:val="00801947"/>
    <w:rsid w:val="00803AA0"/>
    <w:rsid w:val="0080635A"/>
    <w:rsid w:val="0081557A"/>
    <w:rsid w:val="00834E3F"/>
    <w:rsid w:val="00836468"/>
    <w:rsid w:val="0083692B"/>
    <w:rsid w:val="00842358"/>
    <w:rsid w:val="00847DA4"/>
    <w:rsid w:val="00853172"/>
    <w:rsid w:val="00856671"/>
    <w:rsid w:val="00861E33"/>
    <w:rsid w:val="0086355F"/>
    <w:rsid w:val="008636F5"/>
    <w:rsid w:val="008657CF"/>
    <w:rsid w:val="008669C9"/>
    <w:rsid w:val="00874A5F"/>
    <w:rsid w:val="00875752"/>
    <w:rsid w:val="008807A7"/>
    <w:rsid w:val="008971E2"/>
    <w:rsid w:val="008A5649"/>
    <w:rsid w:val="008B2C04"/>
    <w:rsid w:val="008B5D93"/>
    <w:rsid w:val="008C50D6"/>
    <w:rsid w:val="008D308E"/>
    <w:rsid w:val="008F16B7"/>
    <w:rsid w:val="008F4492"/>
    <w:rsid w:val="00904D5F"/>
    <w:rsid w:val="0090681C"/>
    <w:rsid w:val="009111DA"/>
    <w:rsid w:val="00915F8F"/>
    <w:rsid w:val="009223D4"/>
    <w:rsid w:val="00924062"/>
    <w:rsid w:val="009332FA"/>
    <w:rsid w:val="00935EDC"/>
    <w:rsid w:val="00937C22"/>
    <w:rsid w:val="00940A5A"/>
    <w:rsid w:val="00942A05"/>
    <w:rsid w:val="009469CE"/>
    <w:rsid w:val="00947F35"/>
    <w:rsid w:val="009502C1"/>
    <w:rsid w:val="0095297D"/>
    <w:rsid w:val="00954E45"/>
    <w:rsid w:val="00955C36"/>
    <w:rsid w:val="009563DC"/>
    <w:rsid w:val="0095697B"/>
    <w:rsid w:val="00964277"/>
    <w:rsid w:val="0096480A"/>
    <w:rsid w:val="00965070"/>
    <w:rsid w:val="0097666B"/>
    <w:rsid w:val="00976756"/>
    <w:rsid w:val="00993CC1"/>
    <w:rsid w:val="00995925"/>
    <w:rsid w:val="00995B57"/>
    <w:rsid w:val="0099799E"/>
    <w:rsid w:val="009A0C3F"/>
    <w:rsid w:val="009A2A07"/>
    <w:rsid w:val="009B06C6"/>
    <w:rsid w:val="009B297D"/>
    <w:rsid w:val="009B6EBD"/>
    <w:rsid w:val="009C136B"/>
    <w:rsid w:val="009C25EB"/>
    <w:rsid w:val="009C5AE4"/>
    <w:rsid w:val="009D3F37"/>
    <w:rsid w:val="009D45F3"/>
    <w:rsid w:val="009D56C5"/>
    <w:rsid w:val="009E0B36"/>
    <w:rsid w:val="009E3D0E"/>
    <w:rsid w:val="009E7244"/>
    <w:rsid w:val="00A02235"/>
    <w:rsid w:val="00A04C52"/>
    <w:rsid w:val="00A059B5"/>
    <w:rsid w:val="00A06443"/>
    <w:rsid w:val="00A108C3"/>
    <w:rsid w:val="00A17343"/>
    <w:rsid w:val="00A211C0"/>
    <w:rsid w:val="00A220D4"/>
    <w:rsid w:val="00A31CBC"/>
    <w:rsid w:val="00A327E0"/>
    <w:rsid w:val="00A33276"/>
    <w:rsid w:val="00A354FA"/>
    <w:rsid w:val="00A467E4"/>
    <w:rsid w:val="00A4685E"/>
    <w:rsid w:val="00A47325"/>
    <w:rsid w:val="00A47917"/>
    <w:rsid w:val="00A505FB"/>
    <w:rsid w:val="00A55880"/>
    <w:rsid w:val="00A77652"/>
    <w:rsid w:val="00A77B1D"/>
    <w:rsid w:val="00A81E78"/>
    <w:rsid w:val="00A83246"/>
    <w:rsid w:val="00A83458"/>
    <w:rsid w:val="00A92CAB"/>
    <w:rsid w:val="00A965F0"/>
    <w:rsid w:val="00AA2D94"/>
    <w:rsid w:val="00AA60EA"/>
    <w:rsid w:val="00AB1F2B"/>
    <w:rsid w:val="00AC08EF"/>
    <w:rsid w:val="00AC08F5"/>
    <w:rsid w:val="00AC7CBB"/>
    <w:rsid w:val="00AE1BD0"/>
    <w:rsid w:val="00AF4864"/>
    <w:rsid w:val="00AF641C"/>
    <w:rsid w:val="00AF65D9"/>
    <w:rsid w:val="00AF6D89"/>
    <w:rsid w:val="00B02A3D"/>
    <w:rsid w:val="00B112DD"/>
    <w:rsid w:val="00B13DE4"/>
    <w:rsid w:val="00B17762"/>
    <w:rsid w:val="00B2119B"/>
    <w:rsid w:val="00B26010"/>
    <w:rsid w:val="00B31019"/>
    <w:rsid w:val="00B3501F"/>
    <w:rsid w:val="00B5134C"/>
    <w:rsid w:val="00B556FD"/>
    <w:rsid w:val="00B6750C"/>
    <w:rsid w:val="00B769AE"/>
    <w:rsid w:val="00B81039"/>
    <w:rsid w:val="00B87717"/>
    <w:rsid w:val="00B92AB7"/>
    <w:rsid w:val="00B93B16"/>
    <w:rsid w:val="00B945A4"/>
    <w:rsid w:val="00B96206"/>
    <w:rsid w:val="00BA6678"/>
    <w:rsid w:val="00BB31CB"/>
    <w:rsid w:val="00BC02ED"/>
    <w:rsid w:val="00BC2427"/>
    <w:rsid w:val="00BC592F"/>
    <w:rsid w:val="00BC5D24"/>
    <w:rsid w:val="00BD2F2A"/>
    <w:rsid w:val="00BE065B"/>
    <w:rsid w:val="00BE06B9"/>
    <w:rsid w:val="00BE3753"/>
    <w:rsid w:val="00BE4C9E"/>
    <w:rsid w:val="00BE4E1A"/>
    <w:rsid w:val="00BE72EA"/>
    <w:rsid w:val="00BF2257"/>
    <w:rsid w:val="00BF48FA"/>
    <w:rsid w:val="00BF68DD"/>
    <w:rsid w:val="00BF6D9E"/>
    <w:rsid w:val="00C003A3"/>
    <w:rsid w:val="00C0059C"/>
    <w:rsid w:val="00C00927"/>
    <w:rsid w:val="00C05059"/>
    <w:rsid w:val="00C05ED7"/>
    <w:rsid w:val="00C06898"/>
    <w:rsid w:val="00C06AAC"/>
    <w:rsid w:val="00C171D6"/>
    <w:rsid w:val="00C21E94"/>
    <w:rsid w:val="00C23F68"/>
    <w:rsid w:val="00C250D7"/>
    <w:rsid w:val="00C26C94"/>
    <w:rsid w:val="00C360D6"/>
    <w:rsid w:val="00C40C62"/>
    <w:rsid w:val="00C5322B"/>
    <w:rsid w:val="00C542AC"/>
    <w:rsid w:val="00C5655B"/>
    <w:rsid w:val="00C567AD"/>
    <w:rsid w:val="00C65493"/>
    <w:rsid w:val="00C6654A"/>
    <w:rsid w:val="00C6784F"/>
    <w:rsid w:val="00C746CD"/>
    <w:rsid w:val="00C82D41"/>
    <w:rsid w:val="00C9177C"/>
    <w:rsid w:val="00CB0E35"/>
    <w:rsid w:val="00CB2589"/>
    <w:rsid w:val="00CB4E91"/>
    <w:rsid w:val="00CC413C"/>
    <w:rsid w:val="00CC64F8"/>
    <w:rsid w:val="00CD2FDD"/>
    <w:rsid w:val="00CE40E2"/>
    <w:rsid w:val="00CE5C9C"/>
    <w:rsid w:val="00CF1EB8"/>
    <w:rsid w:val="00D018B3"/>
    <w:rsid w:val="00D349B5"/>
    <w:rsid w:val="00D34A3F"/>
    <w:rsid w:val="00D36B8E"/>
    <w:rsid w:val="00D43A90"/>
    <w:rsid w:val="00D44196"/>
    <w:rsid w:val="00D47A9E"/>
    <w:rsid w:val="00D51044"/>
    <w:rsid w:val="00D5129B"/>
    <w:rsid w:val="00D51DD5"/>
    <w:rsid w:val="00D544DF"/>
    <w:rsid w:val="00D552DA"/>
    <w:rsid w:val="00D56365"/>
    <w:rsid w:val="00D61AA2"/>
    <w:rsid w:val="00D61C50"/>
    <w:rsid w:val="00D6261F"/>
    <w:rsid w:val="00D64FF1"/>
    <w:rsid w:val="00D65297"/>
    <w:rsid w:val="00D657BA"/>
    <w:rsid w:val="00D72371"/>
    <w:rsid w:val="00D727DC"/>
    <w:rsid w:val="00D76298"/>
    <w:rsid w:val="00D86E0C"/>
    <w:rsid w:val="00D9776E"/>
    <w:rsid w:val="00DA50A5"/>
    <w:rsid w:val="00DA5265"/>
    <w:rsid w:val="00DA6374"/>
    <w:rsid w:val="00DB1A83"/>
    <w:rsid w:val="00DB49B1"/>
    <w:rsid w:val="00DB7BCA"/>
    <w:rsid w:val="00DC4E20"/>
    <w:rsid w:val="00DE0286"/>
    <w:rsid w:val="00DE0FBA"/>
    <w:rsid w:val="00DE384A"/>
    <w:rsid w:val="00DF0BF1"/>
    <w:rsid w:val="00E0289F"/>
    <w:rsid w:val="00E10158"/>
    <w:rsid w:val="00E13B97"/>
    <w:rsid w:val="00E13E11"/>
    <w:rsid w:val="00E1748F"/>
    <w:rsid w:val="00E176B8"/>
    <w:rsid w:val="00E25B4E"/>
    <w:rsid w:val="00E26729"/>
    <w:rsid w:val="00E274BE"/>
    <w:rsid w:val="00E34BD0"/>
    <w:rsid w:val="00E442D7"/>
    <w:rsid w:val="00E450AB"/>
    <w:rsid w:val="00E45378"/>
    <w:rsid w:val="00E52324"/>
    <w:rsid w:val="00E5309D"/>
    <w:rsid w:val="00E70A82"/>
    <w:rsid w:val="00E70BF2"/>
    <w:rsid w:val="00E7524A"/>
    <w:rsid w:val="00E7660C"/>
    <w:rsid w:val="00E776DF"/>
    <w:rsid w:val="00E86FCE"/>
    <w:rsid w:val="00E87342"/>
    <w:rsid w:val="00E87AE6"/>
    <w:rsid w:val="00E94437"/>
    <w:rsid w:val="00E9684D"/>
    <w:rsid w:val="00E97B58"/>
    <w:rsid w:val="00EA3103"/>
    <w:rsid w:val="00EA3D5B"/>
    <w:rsid w:val="00EB04B0"/>
    <w:rsid w:val="00EB3B28"/>
    <w:rsid w:val="00EB4B7C"/>
    <w:rsid w:val="00EC01CC"/>
    <w:rsid w:val="00EC33CD"/>
    <w:rsid w:val="00ED30F9"/>
    <w:rsid w:val="00ED4599"/>
    <w:rsid w:val="00ED59CB"/>
    <w:rsid w:val="00ED5B10"/>
    <w:rsid w:val="00EE3EB7"/>
    <w:rsid w:val="00EE5C7B"/>
    <w:rsid w:val="00EE779D"/>
    <w:rsid w:val="00EF1502"/>
    <w:rsid w:val="00EF57BC"/>
    <w:rsid w:val="00EF6A78"/>
    <w:rsid w:val="00F00F57"/>
    <w:rsid w:val="00F131EA"/>
    <w:rsid w:val="00F143C3"/>
    <w:rsid w:val="00F21FF8"/>
    <w:rsid w:val="00F32047"/>
    <w:rsid w:val="00F53229"/>
    <w:rsid w:val="00F64C25"/>
    <w:rsid w:val="00F6517F"/>
    <w:rsid w:val="00F65187"/>
    <w:rsid w:val="00F65CAE"/>
    <w:rsid w:val="00F72546"/>
    <w:rsid w:val="00F767CA"/>
    <w:rsid w:val="00F84456"/>
    <w:rsid w:val="00F86E58"/>
    <w:rsid w:val="00FA1292"/>
    <w:rsid w:val="00FC0920"/>
    <w:rsid w:val="00FC2429"/>
    <w:rsid w:val="00FE00D2"/>
    <w:rsid w:val="00FE045E"/>
    <w:rsid w:val="00FE4EBF"/>
    <w:rsid w:val="00FE6405"/>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4FA25"/>
  <w14:defaultImageDpi w14:val="330"/>
  <w15:chartTrackingRefBased/>
  <w15:docId w15:val="{F5FF5D48-A569-4C8E-858D-9DB66180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74E06"/>
    <w:pPr>
      <w:keepNext/>
      <w:keepLines/>
      <w:numPr>
        <w:numId w:val="1"/>
      </w:numPr>
      <w:spacing w:before="480"/>
      <w:ind w:left="426"/>
      <w:outlineLvl w:val="0"/>
    </w:pPr>
    <w:rPr>
      <w:rFonts w:eastAsia="MS Gothic"/>
      <w:b/>
      <w:bCs/>
      <w:sz w:val="28"/>
      <w:szCs w:val="32"/>
      <w:lang w:val="en-GB"/>
    </w:rPr>
  </w:style>
  <w:style w:type="paragraph" w:styleId="Heading2">
    <w:name w:val="heading 2"/>
    <w:basedOn w:val="Normal"/>
    <w:next w:val="Normal"/>
    <w:link w:val="Heading2Char"/>
    <w:uiPriority w:val="9"/>
    <w:unhideWhenUsed/>
    <w:qFormat/>
    <w:rsid w:val="00A468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4B0"/>
    <w:pPr>
      <w:keepNext/>
      <w:keepLines/>
      <w:spacing w:before="40" w:after="0"/>
      <w:outlineLvl w:val="2"/>
    </w:pPr>
    <w:rPr>
      <w:rFonts w:ascii="Cambria" w:eastAsia="MS Gothic" w:hAnsi="Cambria" w:cs="Arial"/>
      <w:b/>
      <w:bCs/>
      <w:color w:val="7F7F7F"/>
      <w:sz w:val="24"/>
      <w:szCs w:val="32"/>
    </w:rPr>
  </w:style>
  <w:style w:type="paragraph" w:styleId="Heading7">
    <w:name w:val="heading 7"/>
    <w:basedOn w:val="Normal"/>
    <w:next w:val="Normal"/>
    <w:link w:val="Heading7Char"/>
    <w:uiPriority w:val="9"/>
    <w:semiHidden/>
    <w:unhideWhenUsed/>
    <w:qFormat/>
    <w:rsid w:val="009B06C6"/>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4E06"/>
    <w:rPr>
      <w:rFonts w:ascii="Arial" w:eastAsia="MS Gothic" w:hAnsi="Arial"/>
      <w:b/>
      <w:bCs/>
      <w:sz w:val="28"/>
      <w:szCs w:val="32"/>
      <w:lang w:eastAsia="en-US"/>
    </w:rPr>
  </w:style>
  <w:style w:type="paragraph" w:customStyle="1" w:styleId="ColorfulList-Accent11">
    <w:name w:val="Colorful List - Accent 11"/>
    <w:basedOn w:val="Normal"/>
    <w:autoRedefine/>
    <w:uiPriority w:val="34"/>
    <w:qFormat/>
    <w:rsid w:val="000F1FFB"/>
    <w:pPr>
      <w:jc w:val="both"/>
    </w:pPr>
    <w:rPr>
      <w:rFonts w:eastAsia="Arial"/>
      <w:color w:val="000000" w:themeColor="text1"/>
      <w:szCs w:val="20"/>
      <w:lang w:val="en-GB"/>
    </w:rPr>
  </w:style>
  <w:style w:type="paragraph" w:styleId="TOC1">
    <w:name w:val="toc 1"/>
    <w:basedOn w:val="Normal"/>
    <w:next w:val="Normal"/>
    <w:autoRedefine/>
    <w:uiPriority w:val="39"/>
    <w:unhideWhenUsed/>
    <w:qFormat/>
    <w:rsid w:val="00924062"/>
    <w:pPr>
      <w:tabs>
        <w:tab w:val="left" w:pos="720"/>
        <w:tab w:val="right" w:leader="dot" w:pos="9338"/>
      </w:tabs>
    </w:pPr>
    <w:rPr>
      <w:noProof/>
      <w:sz w:val="22"/>
    </w:rPr>
  </w:style>
  <w:style w:type="paragraph" w:styleId="TOC2">
    <w:name w:val="toc 2"/>
    <w:basedOn w:val="Normal"/>
    <w:next w:val="Normal"/>
    <w:autoRedefine/>
    <w:uiPriority w:val="39"/>
    <w:unhideWhenUsed/>
    <w:rsid w:val="00924062"/>
    <w:pPr>
      <w:tabs>
        <w:tab w:val="right" w:leader="dot" w:pos="9072"/>
        <w:tab w:val="left" w:pos="9356"/>
      </w:tabs>
      <w:ind w:left="240" w:right="276"/>
    </w:pPr>
    <w:rPr>
      <w:rFonts w:eastAsia="Arial" w:cs="Arial"/>
      <w:b/>
      <w:bCs/>
      <w:noProof/>
      <w:sz w:val="22"/>
      <w:szCs w:val="22"/>
      <w:lang w:val="en-GB"/>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23E14"/>
    <w:rPr>
      <w:sz w:val="56"/>
    </w:rPr>
  </w:style>
  <w:style w:type="character" w:customStyle="1" w:styleId="Title1Char">
    <w:name w:val="Title 1 Char"/>
    <w:link w:val="Title1"/>
    <w:rsid w:val="00023E14"/>
    <w:rPr>
      <w:rFonts w:ascii="Arial" w:eastAsia="MS Gothic" w:hAnsi="Arial"/>
      <w:b/>
      <w:bCs/>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CommentReference">
    <w:name w:val="annotation reference"/>
    <w:uiPriority w:val="99"/>
    <w:semiHidden/>
    <w:unhideWhenUsed/>
    <w:rsid w:val="00E1748F"/>
    <w:rPr>
      <w:sz w:val="16"/>
      <w:szCs w:val="16"/>
    </w:rPr>
  </w:style>
  <w:style w:type="paragraph" w:styleId="CommentText">
    <w:name w:val="annotation text"/>
    <w:basedOn w:val="Normal"/>
    <w:link w:val="CommentTextChar"/>
    <w:uiPriority w:val="99"/>
    <w:semiHidden/>
    <w:unhideWhenUsed/>
    <w:rsid w:val="00E1748F"/>
    <w:rPr>
      <w:szCs w:val="20"/>
    </w:rPr>
  </w:style>
  <w:style w:type="character" w:customStyle="1" w:styleId="CommentTextChar">
    <w:name w:val="Comment Text Char"/>
    <w:link w:val="CommentText"/>
    <w:uiPriority w:val="99"/>
    <w:semiHidden/>
    <w:rsid w:val="00E1748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1748F"/>
    <w:rPr>
      <w:b/>
      <w:bCs/>
    </w:rPr>
  </w:style>
  <w:style w:type="character" w:customStyle="1" w:styleId="CommentSubjectChar">
    <w:name w:val="Comment Subject Char"/>
    <w:link w:val="CommentSubject"/>
    <w:uiPriority w:val="99"/>
    <w:semiHidden/>
    <w:rsid w:val="00E1748F"/>
    <w:rPr>
      <w:rFonts w:ascii="Arial" w:hAnsi="Arial"/>
      <w:b/>
      <w:bCs/>
      <w:lang w:val="en-US" w:eastAsia="en-US"/>
    </w:rPr>
  </w:style>
  <w:style w:type="character" w:customStyle="1" w:styleId="apple-converted-space">
    <w:name w:val="apple-converted-space"/>
    <w:rsid w:val="00397CB9"/>
  </w:style>
  <w:style w:type="character" w:styleId="FollowedHyperlink">
    <w:name w:val="FollowedHyperlink"/>
    <w:uiPriority w:val="99"/>
    <w:semiHidden/>
    <w:unhideWhenUsed/>
    <w:rsid w:val="00C250D7"/>
    <w:rPr>
      <w:color w:val="954F72"/>
      <w:u w:val="single"/>
    </w:rPr>
  </w:style>
  <w:style w:type="character" w:customStyle="1" w:styleId="Heading7Char">
    <w:name w:val="Heading 7 Char"/>
    <w:basedOn w:val="DefaultParagraphFont"/>
    <w:link w:val="Heading7"/>
    <w:uiPriority w:val="9"/>
    <w:semiHidden/>
    <w:rsid w:val="009B06C6"/>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A4685E"/>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lang w:val="en-US"/>
    </w:rPr>
  </w:style>
  <w:style w:type="character" w:customStyle="1" w:styleId="Heading2Char">
    <w:name w:val="Heading 2 Char"/>
    <w:basedOn w:val="DefaultParagraphFont"/>
    <w:link w:val="Heading2"/>
    <w:uiPriority w:val="9"/>
    <w:rsid w:val="00A4685E"/>
    <w:rPr>
      <w:rFonts w:asciiTheme="majorHAnsi" w:eastAsiaTheme="majorEastAsia" w:hAnsiTheme="majorHAnsi" w:cstheme="majorBidi"/>
      <w:color w:val="2E74B5" w:themeColor="accent1" w:themeShade="BF"/>
      <w:sz w:val="26"/>
      <w:szCs w:val="26"/>
      <w:lang w:val="en-US" w:eastAsia="en-US"/>
    </w:rPr>
  </w:style>
  <w:style w:type="paragraph" w:styleId="ListParagraph">
    <w:name w:val="List Paragraph"/>
    <w:basedOn w:val="Normal"/>
    <w:uiPriority w:val="34"/>
    <w:qFormat/>
    <w:rsid w:val="00D5129B"/>
    <w:pPr>
      <w:ind w:left="720"/>
      <w:contextualSpacing/>
    </w:pPr>
  </w:style>
  <w:style w:type="paragraph" w:customStyle="1" w:styleId="1bodycopy10pt">
    <w:name w:val="1 body copy 10pt"/>
    <w:basedOn w:val="Normal"/>
    <w:link w:val="1bodycopy10ptChar"/>
    <w:qFormat/>
    <w:rsid w:val="00ED59CB"/>
    <w:pPr>
      <w:spacing w:before="0"/>
    </w:pPr>
  </w:style>
  <w:style w:type="paragraph" w:customStyle="1" w:styleId="4Bulletedcopyblue">
    <w:name w:val="4 Bulleted copy blue"/>
    <w:basedOn w:val="Normal"/>
    <w:qFormat/>
    <w:rsid w:val="00ED59CB"/>
    <w:pPr>
      <w:numPr>
        <w:numId w:val="2"/>
      </w:numPr>
      <w:spacing w:before="0"/>
    </w:pPr>
    <w:rPr>
      <w:rFonts w:cs="Arial"/>
      <w:szCs w:val="20"/>
    </w:rPr>
  </w:style>
  <w:style w:type="character" w:customStyle="1" w:styleId="1bodycopy10ptChar">
    <w:name w:val="1 body copy 10pt Char"/>
    <w:link w:val="1bodycopy10pt"/>
    <w:rsid w:val="00ED59CB"/>
    <w:rPr>
      <w:rFonts w:ascii="Arial" w:hAnsi="Arial"/>
      <w:szCs w:val="24"/>
      <w:lang w:val="en-US" w:eastAsia="en-US"/>
    </w:rPr>
  </w:style>
  <w:style w:type="character" w:customStyle="1" w:styleId="Heading3Char">
    <w:name w:val="Heading 3 Char"/>
    <w:link w:val="Heading3"/>
    <w:uiPriority w:val="9"/>
    <w:rsid w:val="00EB04B0"/>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EB04B0"/>
    <w:rPr>
      <w:rFonts w:asciiTheme="majorHAnsi" w:eastAsiaTheme="majorEastAsia" w:hAnsiTheme="majorHAnsi" w:cstheme="majorBidi"/>
      <w:color w:val="1F4D78" w:themeColor="accent1" w:themeShade="7F"/>
      <w:sz w:val="24"/>
      <w:szCs w:val="24"/>
      <w:lang w:val="en-US" w:eastAsia="en-US"/>
    </w:rPr>
  </w:style>
  <w:style w:type="paragraph" w:styleId="NormalWeb">
    <w:name w:val="Normal (Web)"/>
    <w:basedOn w:val="Normal"/>
    <w:uiPriority w:val="99"/>
    <w:unhideWhenUsed/>
    <w:rsid w:val="00062FFE"/>
    <w:pPr>
      <w:spacing w:before="100" w:beforeAutospacing="1" w:after="100" w:afterAutospacing="1"/>
    </w:pPr>
    <w:rPr>
      <w:rFonts w:ascii="Calibri" w:eastAsia="Gulim" w:hAnsi="Calibri" w:cs="Calibri"/>
      <w:sz w:val="22"/>
      <w:szCs w:val="22"/>
      <w:lang w:val="en-GB" w:eastAsia="ko-KR"/>
    </w:rPr>
  </w:style>
  <w:style w:type="paragraph" w:styleId="BlockText">
    <w:name w:val="Block Text"/>
    <w:basedOn w:val="Normal"/>
    <w:uiPriority w:val="99"/>
    <w:semiHidden/>
    <w:unhideWhenUsed/>
    <w:rsid w:val="00062FFE"/>
    <w:pPr>
      <w:spacing w:before="0" w:after="0"/>
      <w:ind w:left="90" w:right="864"/>
      <w:jc w:val="both"/>
    </w:pPr>
    <w:rPr>
      <w:rFonts w:ascii="Times New Roman" w:eastAsia="Gulim" w:hAnsi="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256">
      <w:bodyDiv w:val="1"/>
      <w:marLeft w:val="0"/>
      <w:marRight w:val="0"/>
      <w:marTop w:val="0"/>
      <w:marBottom w:val="0"/>
      <w:divBdr>
        <w:top w:val="none" w:sz="0" w:space="0" w:color="auto"/>
        <w:left w:val="none" w:sz="0" w:space="0" w:color="auto"/>
        <w:bottom w:val="none" w:sz="0" w:space="0" w:color="auto"/>
        <w:right w:val="none" w:sz="0" w:space="0" w:color="auto"/>
      </w:divBdr>
    </w:div>
    <w:div w:id="38240689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12126711">
      <w:bodyDiv w:val="1"/>
      <w:marLeft w:val="0"/>
      <w:marRight w:val="0"/>
      <w:marTop w:val="0"/>
      <w:marBottom w:val="0"/>
      <w:divBdr>
        <w:top w:val="none" w:sz="0" w:space="0" w:color="auto"/>
        <w:left w:val="none" w:sz="0" w:space="0" w:color="auto"/>
        <w:bottom w:val="none" w:sz="0" w:space="0" w:color="auto"/>
        <w:right w:val="none" w:sz="0" w:space="0" w:color="auto"/>
      </w:divBdr>
    </w:div>
    <w:div w:id="742916750">
      <w:bodyDiv w:val="1"/>
      <w:marLeft w:val="0"/>
      <w:marRight w:val="0"/>
      <w:marTop w:val="0"/>
      <w:marBottom w:val="0"/>
      <w:divBdr>
        <w:top w:val="none" w:sz="0" w:space="0" w:color="auto"/>
        <w:left w:val="none" w:sz="0" w:space="0" w:color="auto"/>
        <w:bottom w:val="none" w:sz="0" w:space="0" w:color="auto"/>
        <w:right w:val="none" w:sz="0" w:space="0" w:color="auto"/>
      </w:divBdr>
    </w:div>
    <w:div w:id="76168315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811511598">
      <w:bodyDiv w:val="1"/>
      <w:marLeft w:val="0"/>
      <w:marRight w:val="0"/>
      <w:marTop w:val="0"/>
      <w:marBottom w:val="0"/>
      <w:divBdr>
        <w:top w:val="none" w:sz="0" w:space="0" w:color="auto"/>
        <w:left w:val="none" w:sz="0" w:space="0" w:color="auto"/>
        <w:bottom w:val="none" w:sz="0" w:space="0" w:color="auto"/>
        <w:right w:val="none" w:sz="0" w:space="0" w:color="auto"/>
      </w:divBdr>
    </w:div>
    <w:div w:id="208267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21" Type="http://schemas.openxmlformats.org/officeDocument/2006/relationships/hyperlink" Target="https://oeapng.info/"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5" Type="http://schemas.openxmlformats.org/officeDocument/2006/relationships/hyperlink" Target="https://www.gov.uk/get-coronavirus-te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coronavirus/working-safely/talking-to-your-workers/index.htm" TargetMode="External"/><Relationship Id="rId20" Type="http://schemas.openxmlformats.org/officeDocument/2006/relationships/hyperlink" Target="https://www.gov.uk/government/publications/health-and-safety-on-educational-visits" TargetMode="External"/><Relationship Id="rId29" Type="http://schemas.openxmlformats.org/officeDocument/2006/relationships/hyperlink" Target="https://www.gov.uk/government/publications/coronavirus-covid-19-local-restrictions-in-education-and-childcare-settings/contingency-framework-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gov.uk/get-coronavirus-te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coronavirus/working-safely/protect-people.htm"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actions-for-schools-during-the-coronavirus-outbreak/schools-covid-19-operational-guidance" TargetMode="External"/><Relationship Id="rId10" Type="http://schemas.openxmlformats.org/officeDocument/2006/relationships/endnotes" Target="endnotes.xml"/><Relationship Id="rId19" Type="http://schemas.openxmlformats.org/officeDocument/2006/relationships/hyperlink" Target="https://www.nhs.uk/conditions/coronavirus-covid-19/symptom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ttendance" TargetMode="External"/><Relationship Id="rId22" Type="http://schemas.openxmlformats.org/officeDocument/2006/relationships/hyperlink" Target="https://www.gov.uk/government/publications/remote-education-temporary-continuity-direction-explanatory-note" TargetMode="External"/><Relationship Id="rId27" Type="http://schemas.openxmlformats.org/officeDocument/2006/relationships/hyperlink" Target="https://www.gov.uk/get-coronavirus-test"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9FC0-5EB5-41BA-9569-CB7E5FAB2DF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B2684B3D-63D2-4908-9250-692F987E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78338540</Template>
  <TotalTime>3</TotalTime>
  <Pages>15</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39776</CharactersWithSpaces>
  <SharedDoc>false</SharedDoc>
  <HLinks>
    <vt:vector size="426" baseType="variant">
      <vt:variant>
        <vt:i4>5242974</vt:i4>
      </vt:variant>
      <vt:variant>
        <vt:i4>267</vt:i4>
      </vt:variant>
      <vt:variant>
        <vt:i4>0</vt:i4>
      </vt:variant>
      <vt:variant>
        <vt:i4>5</vt:i4>
      </vt:variant>
      <vt:variant>
        <vt:lpwstr>http://www.report-it.org.uk/</vt:lpwstr>
      </vt:variant>
      <vt:variant>
        <vt:lpwstr/>
      </vt:variant>
      <vt:variant>
        <vt:i4>7536689</vt:i4>
      </vt:variant>
      <vt:variant>
        <vt:i4>264</vt:i4>
      </vt:variant>
      <vt:variant>
        <vt:i4>0</vt:i4>
      </vt:variant>
      <vt:variant>
        <vt:i4>5</vt:i4>
      </vt:variant>
      <vt:variant>
        <vt:lpwstr>http://www.gov.uk/report-terrorism</vt:lpwstr>
      </vt:variant>
      <vt:variant>
        <vt:lpwstr/>
      </vt:variant>
      <vt:variant>
        <vt:i4>3145779</vt:i4>
      </vt:variant>
      <vt:variant>
        <vt:i4>261</vt:i4>
      </vt:variant>
      <vt:variant>
        <vt:i4>0</vt:i4>
      </vt:variant>
      <vt:variant>
        <vt:i4>5</vt:i4>
      </vt:variant>
      <vt:variant>
        <vt:lpwstr>http://www.educateagainsthate.com/</vt:lpwstr>
      </vt:variant>
      <vt:variant>
        <vt:lpwstr/>
      </vt:variant>
      <vt:variant>
        <vt:i4>2490429</vt:i4>
      </vt:variant>
      <vt:variant>
        <vt:i4>258</vt:i4>
      </vt:variant>
      <vt:variant>
        <vt:i4>0</vt:i4>
      </vt:variant>
      <vt:variant>
        <vt:i4>5</vt:i4>
      </vt:variant>
      <vt:variant>
        <vt:lpwstr>https://www.getsafeonline.org/</vt:lpwstr>
      </vt:variant>
      <vt:variant>
        <vt:lpwstr/>
      </vt:variant>
      <vt:variant>
        <vt:i4>6029382</vt:i4>
      </vt:variant>
      <vt:variant>
        <vt:i4>255</vt:i4>
      </vt:variant>
      <vt:variant>
        <vt:i4>0</vt:i4>
      </vt:variant>
      <vt:variant>
        <vt:i4>5</vt:i4>
      </vt:variant>
      <vt:variant>
        <vt:lpwstr>http://www.parentport.org.uk/</vt:lpwstr>
      </vt:variant>
      <vt:variant>
        <vt:lpwstr/>
      </vt:variant>
      <vt:variant>
        <vt:i4>393220</vt:i4>
      </vt:variant>
      <vt:variant>
        <vt:i4>252</vt:i4>
      </vt:variant>
      <vt:variant>
        <vt:i4>0</vt:i4>
      </vt:variant>
      <vt:variant>
        <vt:i4>5</vt:i4>
      </vt:variant>
      <vt:variant>
        <vt:lpwstr>http://www.net-aware.org.uk/</vt:lpwstr>
      </vt:variant>
      <vt:variant>
        <vt:lpwstr/>
      </vt:variant>
      <vt:variant>
        <vt:i4>2490490</vt:i4>
      </vt:variant>
      <vt:variant>
        <vt:i4>249</vt:i4>
      </vt:variant>
      <vt:variant>
        <vt:i4>0</vt:i4>
      </vt:variant>
      <vt:variant>
        <vt:i4>5</vt:i4>
      </vt:variant>
      <vt:variant>
        <vt:lpwstr>http://www.internetmatters.org/</vt:lpwstr>
      </vt:variant>
      <vt:variant>
        <vt:lpwstr/>
      </vt:variant>
      <vt:variant>
        <vt:i4>3866665</vt:i4>
      </vt:variant>
      <vt:variant>
        <vt:i4>246</vt:i4>
      </vt:variant>
      <vt:variant>
        <vt:i4>0</vt:i4>
      </vt:variant>
      <vt:variant>
        <vt:i4>5</vt:i4>
      </vt:variant>
      <vt:variant>
        <vt:lpwstr>http://www.parentinfo.org/</vt:lpwstr>
      </vt:variant>
      <vt:variant>
        <vt:lpwstr/>
      </vt:variant>
      <vt:variant>
        <vt:i4>983111</vt:i4>
      </vt:variant>
      <vt:variant>
        <vt:i4>243</vt:i4>
      </vt:variant>
      <vt:variant>
        <vt:i4>0</vt:i4>
      </vt:variant>
      <vt:variant>
        <vt:i4>5</vt:i4>
      </vt:variant>
      <vt:variant>
        <vt:lpwstr>http://www.saferinternet.org.uk/</vt:lpwstr>
      </vt:variant>
      <vt:variant>
        <vt:lpwstr/>
      </vt:variant>
      <vt:variant>
        <vt:i4>5111872</vt:i4>
      </vt:variant>
      <vt:variant>
        <vt:i4>240</vt:i4>
      </vt:variant>
      <vt:variant>
        <vt:i4>0</vt:i4>
      </vt:variant>
      <vt:variant>
        <vt:i4>5</vt:i4>
      </vt:variant>
      <vt:variant>
        <vt:lpwstr>http://www.childnet.com/</vt:lpwstr>
      </vt:variant>
      <vt:variant>
        <vt:lpwstr/>
      </vt:variant>
      <vt:variant>
        <vt:i4>7733310</vt:i4>
      </vt:variant>
      <vt:variant>
        <vt:i4>237</vt:i4>
      </vt:variant>
      <vt:variant>
        <vt:i4>0</vt:i4>
      </vt:variant>
      <vt:variant>
        <vt:i4>5</vt:i4>
      </vt:variant>
      <vt:variant>
        <vt:lpwstr>http://www.iwf.org.uk/</vt:lpwstr>
      </vt:variant>
      <vt:variant>
        <vt:lpwstr/>
      </vt:variant>
      <vt:variant>
        <vt:i4>4784215</vt:i4>
      </vt:variant>
      <vt:variant>
        <vt:i4>234</vt:i4>
      </vt:variant>
      <vt:variant>
        <vt:i4>0</vt:i4>
      </vt:variant>
      <vt:variant>
        <vt:i4>5</vt:i4>
      </vt:variant>
      <vt:variant>
        <vt:lpwstr>http://www.mariecollinsfoundation.org.uk/</vt:lpwstr>
      </vt:variant>
      <vt:variant>
        <vt:lpwstr/>
      </vt:variant>
      <vt:variant>
        <vt:i4>3145855</vt:i4>
      </vt:variant>
      <vt:variant>
        <vt:i4>231</vt:i4>
      </vt:variant>
      <vt:variant>
        <vt:i4>0</vt:i4>
      </vt:variant>
      <vt:variant>
        <vt:i4>5</vt:i4>
      </vt:variant>
      <vt:variant>
        <vt:lpwstr>http://www.ceop.police.uk/</vt:lpwstr>
      </vt:variant>
      <vt:variant>
        <vt:lpwstr/>
      </vt:variant>
      <vt:variant>
        <vt:i4>4849672</vt:i4>
      </vt:variant>
      <vt:variant>
        <vt:i4>228</vt:i4>
      </vt:variant>
      <vt:variant>
        <vt:i4>0</vt:i4>
      </vt:variant>
      <vt:variant>
        <vt:i4>5</vt:i4>
      </vt:variant>
      <vt:variant>
        <vt:lpwstr>http://www.parentsprotect.co.uk/</vt:lpwstr>
      </vt:variant>
      <vt:variant>
        <vt:lpwstr/>
      </vt:variant>
      <vt:variant>
        <vt:i4>1376342</vt:i4>
      </vt:variant>
      <vt:variant>
        <vt:i4>225</vt:i4>
      </vt:variant>
      <vt:variant>
        <vt:i4>0</vt:i4>
      </vt:variant>
      <vt:variant>
        <vt:i4>5</vt:i4>
      </vt:variant>
      <vt:variant>
        <vt:lpwstr>http://www.stopitnow.org.uk/</vt:lpwstr>
      </vt:variant>
      <vt:variant>
        <vt:lpwstr/>
      </vt:variant>
      <vt:variant>
        <vt:i4>524378</vt:i4>
      </vt:variant>
      <vt:variant>
        <vt:i4>222</vt:i4>
      </vt:variant>
      <vt:variant>
        <vt:i4>0</vt:i4>
      </vt:variant>
      <vt:variant>
        <vt:i4>5</vt:i4>
      </vt:variant>
      <vt:variant>
        <vt:lpwstr>http://www.lucyfaithfull.org.uk/</vt:lpwstr>
      </vt:variant>
      <vt:variant>
        <vt:lpwstr/>
      </vt:variant>
      <vt:variant>
        <vt:i4>3670079</vt:i4>
      </vt:variant>
      <vt:variant>
        <vt:i4>219</vt:i4>
      </vt:variant>
      <vt:variant>
        <vt:i4>0</vt:i4>
      </vt:variant>
      <vt:variant>
        <vt:i4>5</vt:i4>
      </vt:variant>
      <vt:variant>
        <vt:lpwstr>https://www.gov.uk/guidance/forced-marriage</vt:lpwstr>
      </vt:variant>
      <vt:variant>
        <vt:lpwstr/>
      </vt:variant>
      <vt:variant>
        <vt:i4>5898318</vt:i4>
      </vt:variant>
      <vt:variant>
        <vt:i4>216</vt:i4>
      </vt:variant>
      <vt:variant>
        <vt:i4>0</vt:i4>
      </vt:variant>
      <vt:variant>
        <vt:i4>5</vt:i4>
      </vt:variant>
      <vt:variant>
        <vt:lpwstr>http://www.mankindcounselling.org.uk/</vt:lpwstr>
      </vt:variant>
      <vt:variant>
        <vt:lpwstr/>
      </vt:variant>
      <vt:variant>
        <vt:i4>4653151</vt:i4>
      </vt:variant>
      <vt:variant>
        <vt:i4>213</vt:i4>
      </vt:variant>
      <vt:variant>
        <vt:i4>0</vt:i4>
      </vt:variant>
      <vt:variant>
        <vt:i4>5</vt:i4>
      </vt:variant>
      <vt:variant>
        <vt:lpwstr>http://www.mensadviceline.org.uk/</vt:lpwstr>
      </vt:variant>
      <vt:variant>
        <vt:lpwstr/>
      </vt:variant>
      <vt:variant>
        <vt:i4>524377</vt:i4>
      </vt:variant>
      <vt:variant>
        <vt:i4>210</vt:i4>
      </vt:variant>
      <vt:variant>
        <vt:i4>0</vt:i4>
      </vt:variant>
      <vt:variant>
        <vt:i4>5</vt:i4>
      </vt:variant>
      <vt:variant>
        <vt:lpwstr>http://www.womensaid.org.uk/</vt:lpwstr>
      </vt:variant>
      <vt:variant>
        <vt:lpwstr/>
      </vt:variant>
      <vt:variant>
        <vt:i4>4259928</vt:i4>
      </vt:variant>
      <vt:variant>
        <vt:i4>207</vt:i4>
      </vt:variant>
      <vt:variant>
        <vt:i4>0</vt:i4>
      </vt:variant>
      <vt:variant>
        <vt:i4>5</vt:i4>
      </vt:variant>
      <vt:variant>
        <vt:lpwstr>http://www.refuge.org.uk/</vt:lpwstr>
      </vt:variant>
      <vt:variant>
        <vt:lpwstr/>
      </vt:variant>
      <vt:variant>
        <vt:i4>5242971</vt:i4>
      </vt:variant>
      <vt:variant>
        <vt:i4>204</vt:i4>
      </vt:variant>
      <vt:variant>
        <vt:i4>0</vt:i4>
      </vt:variant>
      <vt:variant>
        <vt:i4>5</vt:i4>
      </vt:variant>
      <vt:variant>
        <vt:lpwstr>http://www.mencap.org.uk/</vt:lpwstr>
      </vt:variant>
      <vt:variant>
        <vt:lpwstr/>
      </vt:variant>
      <vt:variant>
        <vt:i4>7536690</vt:i4>
      </vt:variant>
      <vt:variant>
        <vt:i4>201</vt:i4>
      </vt:variant>
      <vt:variant>
        <vt:i4>0</vt:i4>
      </vt:variant>
      <vt:variant>
        <vt:i4>5</vt:i4>
      </vt:variant>
      <vt:variant>
        <vt:lpwstr>http://www.respond.org.uk/</vt:lpwstr>
      </vt:variant>
      <vt:variant>
        <vt:lpwstr/>
      </vt:variant>
      <vt:variant>
        <vt:i4>524299</vt:i4>
      </vt:variant>
      <vt:variant>
        <vt:i4>198</vt:i4>
      </vt:variant>
      <vt:variant>
        <vt:i4>0</vt:i4>
      </vt:variant>
      <vt:variant>
        <vt:i4>5</vt:i4>
      </vt:variant>
      <vt:variant>
        <vt:lpwstr>http://www.actionfraud.police.uk/</vt:lpwstr>
      </vt:variant>
      <vt:variant>
        <vt:lpwstr/>
      </vt:variant>
      <vt:variant>
        <vt:i4>262215</vt:i4>
      </vt:variant>
      <vt:variant>
        <vt:i4>195</vt:i4>
      </vt:variant>
      <vt:variant>
        <vt:i4>0</vt:i4>
      </vt:variant>
      <vt:variant>
        <vt:i4>5</vt:i4>
      </vt:variant>
      <vt:variant>
        <vt:lpwstr>http://www.mosac.org.uk/</vt:lpwstr>
      </vt:variant>
      <vt:variant>
        <vt:lpwstr/>
      </vt:variant>
      <vt:variant>
        <vt:i4>262217</vt:i4>
      </vt:variant>
      <vt:variant>
        <vt:i4>192</vt:i4>
      </vt:variant>
      <vt:variant>
        <vt:i4>0</vt:i4>
      </vt:variant>
      <vt:variant>
        <vt:i4>5</vt:i4>
      </vt:variant>
      <vt:variant>
        <vt:lpwstr>http://www.napac.org.uk/</vt:lpwstr>
      </vt:variant>
      <vt:variant>
        <vt:lpwstr/>
      </vt:variant>
      <vt:variant>
        <vt:i4>3211296</vt:i4>
      </vt:variant>
      <vt:variant>
        <vt:i4>189</vt:i4>
      </vt:variant>
      <vt:variant>
        <vt:i4>0</vt:i4>
      </vt:variant>
      <vt:variant>
        <vt:i4>5</vt:i4>
      </vt:variant>
      <vt:variant>
        <vt:lpwstr>http://www.mind.org.uk/</vt:lpwstr>
      </vt:variant>
      <vt:variant>
        <vt:lpwstr/>
      </vt:variant>
      <vt:variant>
        <vt:i4>3014691</vt:i4>
      </vt:variant>
      <vt:variant>
        <vt:i4>186</vt:i4>
      </vt:variant>
      <vt:variant>
        <vt:i4>0</vt:i4>
      </vt:variant>
      <vt:variant>
        <vt:i4>5</vt:i4>
      </vt:variant>
      <vt:variant>
        <vt:lpwstr>http://www.samaritans.org/</vt:lpwstr>
      </vt:variant>
      <vt:variant>
        <vt:lpwstr/>
      </vt:variant>
      <vt:variant>
        <vt:i4>3014707</vt:i4>
      </vt:variant>
      <vt:variant>
        <vt:i4>183</vt:i4>
      </vt:variant>
      <vt:variant>
        <vt:i4>0</vt:i4>
      </vt:variant>
      <vt:variant>
        <vt:i4>5</vt:i4>
      </vt:variant>
      <vt:variant>
        <vt:lpwstr>http://www.kidscape.org.uk/</vt:lpwstr>
      </vt:variant>
      <vt:variant>
        <vt:lpwstr/>
      </vt:variant>
      <vt:variant>
        <vt:i4>1900622</vt:i4>
      </vt:variant>
      <vt:variant>
        <vt:i4>180</vt:i4>
      </vt:variant>
      <vt:variant>
        <vt:i4>0</vt:i4>
      </vt:variant>
      <vt:variant>
        <vt:i4>5</vt:i4>
      </vt:variant>
      <vt:variant>
        <vt:lpwstr>http://www.victimsupport.org.uk/</vt:lpwstr>
      </vt:variant>
      <vt:variant>
        <vt:lpwstr/>
      </vt:variant>
      <vt:variant>
        <vt:i4>5242911</vt:i4>
      </vt:variant>
      <vt:variant>
        <vt:i4>177</vt:i4>
      </vt:variant>
      <vt:variant>
        <vt:i4>0</vt:i4>
      </vt:variant>
      <vt:variant>
        <vt:i4>5</vt:i4>
      </vt:variant>
      <vt:variant>
        <vt:lpwstr>http://www.crimestoppers-uk.org/</vt:lpwstr>
      </vt:variant>
      <vt:variant>
        <vt:lpwstr/>
      </vt:variant>
      <vt:variant>
        <vt:i4>7798836</vt:i4>
      </vt:variant>
      <vt:variant>
        <vt:i4>174</vt:i4>
      </vt:variant>
      <vt:variant>
        <vt:i4>0</vt:i4>
      </vt:variant>
      <vt:variant>
        <vt:i4>5</vt:i4>
      </vt:variant>
      <vt:variant>
        <vt:lpwstr>http://www.familylives.org.uk/</vt:lpwstr>
      </vt:variant>
      <vt:variant>
        <vt:lpwstr/>
      </vt:variant>
      <vt:variant>
        <vt:i4>4849744</vt:i4>
      </vt:variant>
      <vt:variant>
        <vt:i4>171</vt:i4>
      </vt:variant>
      <vt:variant>
        <vt:i4>0</vt:i4>
      </vt:variant>
      <vt:variant>
        <vt:i4>5</vt:i4>
      </vt:variant>
      <vt:variant>
        <vt:lpwstr>http://www.themix.org.uk/</vt:lpwstr>
      </vt:variant>
      <vt:variant>
        <vt:lpwstr/>
      </vt:variant>
      <vt:variant>
        <vt:i4>5505116</vt:i4>
      </vt:variant>
      <vt:variant>
        <vt:i4>168</vt:i4>
      </vt:variant>
      <vt:variant>
        <vt:i4>0</vt:i4>
      </vt:variant>
      <vt:variant>
        <vt:i4>5</vt:i4>
      </vt:variant>
      <vt:variant>
        <vt:lpwstr>http://www.youngminds.org.uk/</vt:lpwstr>
      </vt:variant>
      <vt:variant>
        <vt:lpwstr/>
      </vt:variant>
      <vt:variant>
        <vt:i4>2883699</vt:i4>
      </vt:variant>
      <vt:variant>
        <vt:i4>165</vt:i4>
      </vt:variant>
      <vt:variant>
        <vt:i4>0</vt:i4>
      </vt:variant>
      <vt:variant>
        <vt:i4>5</vt:i4>
      </vt:variant>
      <vt:variant>
        <vt:lpwstr>http://www.papyrus-uk.org/</vt:lpwstr>
      </vt:variant>
      <vt:variant>
        <vt:lpwstr/>
      </vt:variant>
      <vt:variant>
        <vt:i4>1769551</vt:i4>
      </vt:variant>
      <vt:variant>
        <vt:i4>162</vt:i4>
      </vt:variant>
      <vt:variant>
        <vt:i4>0</vt:i4>
      </vt:variant>
      <vt:variant>
        <vt:i4>5</vt:i4>
      </vt:variant>
      <vt:variant>
        <vt:lpwstr>http://www.childline.org.uk/</vt:lpwstr>
      </vt:variant>
      <vt:variant>
        <vt:lpwstr/>
      </vt:variant>
      <vt:variant>
        <vt:i4>262233</vt:i4>
      </vt:variant>
      <vt:variant>
        <vt:i4>159</vt:i4>
      </vt:variant>
      <vt:variant>
        <vt:i4>0</vt:i4>
      </vt:variant>
      <vt:variant>
        <vt:i4>5</vt:i4>
      </vt:variant>
      <vt:variant>
        <vt:lpwstr>http://www.nspcc.org.uk/</vt:lpwstr>
      </vt:variant>
      <vt:variant>
        <vt:lpwstr/>
      </vt:variant>
      <vt:variant>
        <vt:i4>1441857</vt:i4>
      </vt:variant>
      <vt:variant>
        <vt:i4>156</vt:i4>
      </vt:variant>
      <vt:variant>
        <vt:i4>0</vt:i4>
      </vt:variant>
      <vt:variant>
        <vt:i4>5</vt:i4>
      </vt:variant>
      <vt:variant>
        <vt:lpwstr>http://www.saferinternet.org.uk/helpline</vt:lpwstr>
      </vt:variant>
      <vt:variant>
        <vt:lpwstr/>
      </vt:variant>
      <vt:variant>
        <vt:i4>8257575</vt:i4>
      </vt:variant>
      <vt:variant>
        <vt:i4>153</vt:i4>
      </vt:variant>
      <vt:variant>
        <vt:i4>0</vt:i4>
      </vt:variant>
      <vt:variant>
        <vt:i4>5</vt:i4>
      </vt:variant>
      <vt:variant>
        <vt:lpwstr>http://www.educationsupportpartnership.org.uk/</vt:lpwstr>
      </vt:variant>
      <vt:variant>
        <vt:lpwstr/>
      </vt:variant>
      <vt:variant>
        <vt:i4>3801148</vt:i4>
      </vt:variant>
      <vt:variant>
        <vt:i4>150</vt:i4>
      </vt:variant>
      <vt:variant>
        <vt:i4>0</vt:i4>
      </vt:variant>
      <vt:variant>
        <vt:i4>5</vt:i4>
      </vt:variant>
      <vt:variant>
        <vt:lpwstr>http://www.kscb.org.uk/</vt:lpwstr>
      </vt:variant>
      <vt:variant>
        <vt:lpwstr/>
      </vt:variant>
      <vt:variant>
        <vt:i4>6750247</vt:i4>
      </vt:variant>
      <vt:variant>
        <vt:i4>147</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144</vt:i4>
      </vt:variant>
      <vt:variant>
        <vt:i4>0</vt:i4>
      </vt:variant>
      <vt:variant>
        <vt:i4>5</vt:i4>
      </vt:variant>
      <vt:variant>
        <vt:lpwstr>http://educateagainsthate.com/parents/what-are-the-warning-signs/</vt:lpwstr>
      </vt:variant>
      <vt:variant>
        <vt:lpwstr/>
      </vt:variant>
      <vt:variant>
        <vt:i4>1835115</vt:i4>
      </vt:variant>
      <vt:variant>
        <vt:i4>141</vt:i4>
      </vt:variant>
      <vt:variant>
        <vt:i4>0</vt:i4>
      </vt:variant>
      <vt:variant>
        <vt:i4>5</vt:i4>
      </vt:variant>
      <vt:variant>
        <vt:lpwstr>mailto:fmu@fco.gov.uk</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6225969</vt:i4>
      </vt:variant>
      <vt:variant>
        <vt:i4>135</vt:i4>
      </vt:variant>
      <vt:variant>
        <vt:i4>0</vt:i4>
      </vt:variant>
      <vt:variant>
        <vt:i4>5</vt:i4>
      </vt:variant>
      <vt:variant>
        <vt:lpwstr>mailto:kscb@kent.gov.uk</vt:lpwstr>
      </vt:variant>
      <vt:variant>
        <vt:lpwstr/>
      </vt:variant>
      <vt:variant>
        <vt:i4>1572982</vt:i4>
      </vt:variant>
      <vt:variant>
        <vt:i4>132</vt:i4>
      </vt:variant>
      <vt:variant>
        <vt:i4>0</vt:i4>
      </vt:variant>
      <vt:variant>
        <vt:i4>5</vt:i4>
      </vt:variant>
      <vt:variant>
        <vt:lpwstr>mailto:earlyhelp@kent.gov.uk</vt:lpwstr>
      </vt:variant>
      <vt:variant>
        <vt:lpwstr/>
      </vt:variant>
      <vt:variant>
        <vt:i4>1048702</vt:i4>
      </vt:variant>
      <vt:variant>
        <vt:i4>129</vt:i4>
      </vt:variant>
      <vt:variant>
        <vt:i4>0</vt:i4>
      </vt:variant>
      <vt:variant>
        <vt:i4>5</vt:i4>
      </vt:variant>
      <vt:variant>
        <vt:lpwstr>mailto:kentchildrenslado@kent.gov.uk</vt:lpwstr>
      </vt:variant>
      <vt:variant>
        <vt:lpwstr/>
      </vt:variant>
      <vt:variant>
        <vt:i4>2424921</vt:i4>
      </vt:variant>
      <vt:variant>
        <vt:i4>126</vt:i4>
      </vt:variant>
      <vt:variant>
        <vt:i4>0</vt:i4>
      </vt:variant>
      <vt:variant>
        <vt:i4>5</vt:i4>
      </vt:variant>
      <vt:variant>
        <vt:lpwstr>mailto:esafetyofficer@kent.gov.uk</vt:lpwstr>
      </vt:variant>
      <vt:variant>
        <vt:lpwstr/>
      </vt:variant>
      <vt:variant>
        <vt:i4>4718666</vt:i4>
      </vt:variant>
      <vt:variant>
        <vt:i4>123</vt:i4>
      </vt:variant>
      <vt:variant>
        <vt:i4>0</vt:i4>
      </vt:variant>
      <vt:variant>
        <vt:i4>5</vt:i4>
      </vt:variant>
      <vt:variant>
        <vt:lpwstr>http://www.kelsi.org.uk/support-for-children-and-young-people/child-protection-and-safeguarding/safeguarding-contacts</vt:lpwstr>
      </vt:variant>
      <vt:variant>
        <vt:lpwstr/>
      </vt:variant>
      <vt:variant>
        <vt:i4>4063271</vt:i4>
      </vt:variant>
      <vt:variant>
        <vt:i4>120</vt:i4>
      </vt:variant>
      <vt:variant>
        <vt:i4>0</vt:i4>
      </vt:variant>
      <vt:variant>
        <vt:i4>5</vt:i4>
      </vt:variant>
      <vt:variant>
        <vt:lpwstr>http://www.kelsi.org.uk/support-for-children-and-young-people/child-protection-and-safeguarding/safeguarding-policies-and-guidance</vt:lpwstr>
      </vt:variant>
      <vt:variant>
        <vt:lpwstr/>
      </vt:variant>
      <vt:variant>
        <vt:i4>3080287</vt:i4>
      </vt:variant>
      <vt:variant>
        <vt:i4>117</vt:i4>
      </vt:variant>
      <vt:variant>
        <vt:i4>0</vt:i4>
      </vt:variant>
      <vt:variant>
        <vt:i4>5</vt:i4>
      </vt:variant>
      <vt:variant>
        <vt:lpwstr>mailto:help@nspcc.org.uk</vt:lpwstr>
      </vt:variant>
      <vt:variant>
        <vt:lpwstr/>
      </vt:variant>
      <vt:variant>
        <vt:i4>1048615</vt:i4>
      </vt:variant>
      <vt:variant>
        <vt:i4>114</vt:i4>
      </vt:variant>
      <vt:variant>
        <vt:i4>0</vt:i4>
      </vt:variant>
      <vt:variant>
        <vt:i4>5</vt:i4>
      </vt:variant>
      <vt:variant>
        <vt:lpwstr>mailto:counter.extremism@education.gov.uk</vt:lpwstr>
      </vt:variant>
      <vt:variant>
        <vt:lpwstr/>
      </vt:variant>
      <vt:variant>
        <vt:i4>3342461</vt:i4>
      </vt:variant>
      <vt:variant>
        <vt:i4>111</vt:i4>
      </vt:variant>
      <vt:variant>
        <vt:i4>0</vt:i4>
      </vt:variant>
      <vt:variant>
        <vt:i4>5</vt:i4>
      </vt:variant>
      <vt:variant>
        <vt:lpwstr>https://www.gov.uk/government/publications/channel-guidance</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3801148</vt:i4>
      </vt:variant>
      <vt:variant>
        <vt:i4>105</vt:i4>
      </vt:variant>
      <vt:variant>
        <vt:i4>0</vt:i4>
      </vt:variant>
      <vt:variant>
        <vt:i4>5</vt:i4>
      </vt:variant>
      <vt:variant>
        <vt:lpwstr>http://www.kscb.org.uk/</vt:lpwstr>
      </vt:variant>
      <vt:variant>
        <vt:lpwstr/>
      </vt:variant>
      <vt:variant>
        <vt:i4>4194379</vt:i4>
      </vt:variant>
      <vt:variant>
        <vt:i4>102</vt:i4>
      </vt:variant>
      <vt:variant>
        <vt:i4>0</vt:i4>
      </vt:variant>
      <vt:variant>
        <vt:i4>5</vt:i4>
      </vt:variant>
      <vt:variant>
        <vt:lpwstr>http://www.legislation.gov.uk/ukpga/2006/21/contents</vt:lpwstr>
      </vt:variant>
      <vt:variant>
        <vt:lpwstr/>
      </vt:variant>
      <vt:variant>
        <vt:i4>4784223</vt:i4>
      </vt:variant>
      <vt:variant>
        <vt:i4>99</vt:i4>
      </vt:variant>
      <vt:variant>
        <vt:i4>0</vt:i4>
      </vt:variant>
      <vt:variant>
        <vt:i4>5</vt:i4>
      </vt:variant>
      <vt:variant>
        <vt:lpwstr>http://www.legislation.gov.uk/uksi/2018/794/contents/made</vt:lpwstr>
      </vt:variant>
      <vt:variant>
        <vt:lpwstr/>
      </vt:variant>
      <vt:variant>
        <vt:i4>4718671</vt:i4>
      </vt:variant>
      <vt:variant>
        <vt:i4>96</vt:i4>
      </vt:variant>
      <vt:variant>
        <vt:i4>0</vt:i4>
      </vt:variant>
      <vt:variant>
        <vt:i4>5</vt:i4>
      </vt:variant>
      <vt:variant>
        <vt:lpwstr>http://www.legislation.gov.uk/uksi/2009/1547/pdfs/uksi_20091547_en.pdf</vt:lpwstr>
      </vt:variant>
      <vt:variant>
        <vt:lpwstr/>
      </vt:variant>
      <vt:variant>
        <vt:i4>1835019</vt:i4>
      </vt:variant>
      <vt:variant>
        <vt:i4>93</vt:i4>
      </vt:variant>
      <vt:variant>
        <vt:i4>0</vt:i4>
      </vt:variant>
      <vt:variant>
        <vt:i4>5</vt:i4>
      </vt:variant>
      <vt:variant>
        <vt:lpwstr>https://www.gov.uk/government/publications/prevent-duty-guidance</vt:lpwstr>
      </vt:variant>
      <vt:variant>
        <vt:lpwstr/>
      </vt:variant>
      <vt:variant>
        <vt:i4>6422637</vt:i4>
      </vt:variant>
      <vt:variant>
        <vt:i4>90</vt:i4>
      </vt:variant>
      <vt:variant>
        <vt:i4>0</vt:i4>
      </vt:variant>
      <vt:variant>
        <vt:i4>5</vt:i4>
      </vt:variant>
      <vt:variant>
        <vt:lpwstr>http://www.legislation.gov.uk/ukpga/2006/47/schedule/4</vt:lpwstr>
      </vt:variant>
      <vt:variant>
        <vt:lpwstr/>
      </vt:variant>
      <vt:variant>
        <vt:i4>6619234</vt:i4>
      </vt:variant>
      <vt:variant>
        <vt:i4>87</vt:i4>
      </vt:variant>
      <vt:variant>
        <vt:i4>0</vt:i4>
      </vt:variant>
      <vt:variant>
        <vt:i4>5</vt:i4>
      </vt:variant>
      <vt:variant>
        <vt:lpwstr>http://www.legislation.gov.uk/ukpga/1974/53</vt:lpwstr>
      </vt:variant>
      <vt:variant>
        <vt:lpwstr/>
      </vt:variant>
      <vt:variant>
        <vt:i4>6750215</vt:i4>
      </vt:variant>
      <vt:variant>
        <vt:i4>84</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81</vt:i4>
      </vt:variant>
      <vt:variant>
        <vt:i4>0</vt:i4>
      </vt:variant>
      <vt:variant>
        <vt:i4>5</vt:i4>
      </vt:variant>
      <vt:variant>
        <vt:lpwstr>http://www.legislation.gov.uk/ukpga/2015/9/part/5/crossheading/female-genital-mutilation</vt:lpwstr>
      </vt:variant>
      <vt:variant>
        <vt:lpwstr/>
      </vt:variant>
      <vt:variant>
        <vt:i4>4390987</vt:i4>
      </vt:variant>
      <vt:variant>
        <vt:i4>78</vt:i4>
      </vt:variant>
      <vt:variant>
        <vt:i4>0</vt:i4>
      </vt:variant>
      <vt:variant>
        <vt:i4>5</vt:i4>
      </vt:variant>
      <vt:variant>
        <vt:lpwstr>http://www.legislation.gov.uk/ukpga/2004/31/contents</vt:lpwstr>
      </vt:variant>
      <vt:variant>
        <vt:lpwstr/>
      </vt:variant>
      <vt:variant>
        <vt:i4>6881389</vt:i4>
      </vt:variant>
      <vt:variant>
        <vt:i4>75</vt:i4>
      </vt:variant>
      <vt:variant>
        <vt:i4>0</vt:i4>
      </vt:variant>
      <vt:variant>
        <vt:i4>5</vt:i4>
      </vt:variant>
      <vt:variant>
        <vt:lpwstr>http://www.legislation.gov.uk/ukpga/1989/41</vt:lpwstr>
      </vt:variant>
      <vt:variant>
        <vt:lpwstr/>
      </vt:variant>
      <vt:variant>
        <vt:i4>4325459</vt:i4>
      </vt:variant>
      <vt:variant>
        <vt:i4>72</vt:i4>
      </vt:variant>
      <vt:variant>
        <vt:i4>0</vt:i4>
      </vt:variant>
      <vt:variant>
        <vt:i4>5</vt:i4>
      </vt:variant>
      <vt:variant>
        <vt:lpwstr>http://www.legislation.gov.uk/uksi/2014/3283/schedule/part/3/made</vt:lpwstr>
      </vt:variant>
      <vt:variant>
        <vt:lpwstr/>
      </vt:variant>
      <vt:variant>
        <vt:i4>6291493</vt:i4>
      </vt:variant>
      <vt:variant>
        <vt:i4>69</vt:i4>
      </vt:variant>
      <vt:variant>
        <vt:i4>0</vt:i4>
      </vt:variant>
      <vt:variant>
        <vt:i4>5</vt:i4>
      </vt:variant>
      <vt:variant>
        <vt:lpwstr>http://www.legislation.gov.uk/uksi/2009/2680/contents/made</vt:lpwstr>
      </vt:variant>
      <vt:variant>
        <vt:lpwstr/>
      </vt:variant>
      <vt:variant>
        <vt:i4>2424946</vt:i4>
      </vt:variant>
      <vt:variant>
        <vt:i4>66</vt:i4>
      </vt:variant>
      <vt:variant>
        <vt:i4>0</vt:i4>
      </vt:variant>
      <vt:variant>
        <vt:i4>5</vt:i4>
      </vt:variant>
      <vt:variant>
        <vt:lpwstr>http://www.legislation.gov.uk/ukpga/2002/32/section/175</vt:lpwstr>
      </vt:variant>
      <vt:variant>
        <vt:lpwstr/>
      </vt:variant>
      <vt:variant>
        <vt:i4>7471144</vt:i4>
      </vt:variant>
      <vt:variant>
        <vt:i4>63</vt:i4>
      </vt:variant>
      <vt:variant>
        <vt:i4>0</vt:i4>
      </vt:variant>
      <vt:variant>
        <vt:i4>5</vt:i4>
      </vt:variant>
      <vt:variant>
        <vt:lpwstr>https://www.gov.uk/government/publications/governance-handbook</vt:lpwstr>
      </vt:variant>
      <vt:variant>
        <vt:lpwstr/>
      </vt:variant>
      <vt:variant>
        <vt:i4>1507417</vt:i4>
      </vt:variant>
      <vt:variant>
        <vt:i4>60</vt:i4>
      </vt:variant>
      <vt:variant>
        <vt:i4>0</vt:i4>
      </vt:variant>
      <vt:variant>
        <vt:i4>5</vt:i4>
      </vt:variant>
      <vt:variant>
        <vt:lpwstr>https://www.gov.uk/government/publications/working-together-to-safeguard-children--2</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Tom Bird</cp:lastModifiedBy>
  <cp:revision>3</cp:revision>
  <cp:lastPrinted>2021-08-20T08:37:00Z</cp:lastPrinted>
  <dcterms:created xsi:type="dcterms:W3CDTF">2021-08-26T14:06:00Z</dcterms:created>
  <dcterms:modified xsi:type="dcterms:W3CDTF">2021-09-15T13:54:00Z</dcterms:modified>
</cp:coreProperties>
</file>