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FC1F" w14:textId="15ACD2E1" w:rsidR="00A83CDC" w:rsidRDefault="00A83CDC">
      <w:pPr>
        <w:rPr>
          <w:noProof/>
          <w:sz w:val="28"/>
          <w:szCs w:val="28"/>
          <w:u w:val="single"/>
        </w:rPr>
      </w:pPr>
      <w:r w:rsidRPr="00A83CDC">
        <w:rPr>
          <w:noProof/>
          <w:sz w:val="28"/>
          <w:szCs w:val="28"/>
          <w:u w:val="single"/>
        </w:rPr>
        <w:t>Try to do as many questions as you can.</w:t>
      </w:r>
    </w:p>
    <w:p w14:paraId="2222C002" w14:textId="66D7E253" w:rsidR="00A83CDC" w:rsidRDefault="00A83CDC">
      <w:pPr>
        <w:rPr>
          <w:sz w:val="28"/>
          <w:szCs w:val="28"/>
        </w:rPr>
      </w:pPr>
      <w:r w:rsidRPr="00A83CDC">
        <w:rPr>
          <w:sz w:val="28"/>
          <w:szCs w:val="28"/>
        </w:rPr>
        <w:t xml:space="preserve">Remember to use 3 different types of punctuation for question </w:t>
      </w:r>
      <w:r w:rsidR="00AE5D36">
        <w:rPr>
          <w:sz w:val="28"/>
          <w:szCs w:val="28"/>
        </w:rPr>
        <w:t>a</w:t>
      </w:r>
      <w:r w:rsidRPr="00A83CDC">
        <w:rPr>
          <w:sz w:val="28"/>
          <w:szCs w:val="28"/>
        </w:rPr>
        <w:t xml:space="preserve"> (</w:t>
      </w:r>
      <w:r w:rsidR="00AE5D36">
        <w:rPr>
          <w:color w:val="FF0000"/>
          <w:sz w:val="28"/>
          <w:szCs w:val="28"/>
        </w:rPr>
        <w:t xml:space="preserve">? </w:t>
      </w:r>
      <w:proofErr w:type="gramStart"/>
      <w:r w:rsidR="00AE5D36">
        <w:rPr>
          <w:color w:val="FF0000"/>
          <w:sz w:val="28"/>
          <w:szCs w:val="28"/>
        </w:rPr>
        <w:t>.</w:t>
      </w:r>
      <w:proofErr w:type="gramEnd"/>
      <w:r w:rsidR="00AE5D36">
        <w:rPr>
          <w:color w:val="FF0000"/>
          <w:sz w:val="28"/>
          <w:szCs w:val="28"/>
        </w:rPr>
        <w:t xml:space="preserve"> !</w:t>
      </w:r>
      <w:r w:rsidRPr="00A83CDC">
        <w:rPr>
          <w:sz w:val="28"/>
          <w:szCs w:val="28"/>
        </w:rPr>
        <w:t>)</w:t>
      </w:r>
    </w:p>
    <w:p w14:paraId="73D71FC0" w14:textId="3AC68F9A" w:rsidR="00A83CDC" w:rsidRPr="00A83CDC" w:rsidRDefault="00AE5D3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E7FD40B" wp14:editId="22294DA5">
            <wp:extent cx="8351520" cy="5040350"/>
            <wp:effectExtent l="0" t="0" r="0" b="825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2524" cy="504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CDC" w:rsidRPr="00A83CDC" w:rsidSect="00A83C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CDC"/>
    <w:rsid w:val="00A83CDC"/>
    <w:rsid w:val="00A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A1E8"/>
  <w15:chartTrackingRefBased/>
  <w15:docId w15:val="{64D65173-F538-4C53-AE4B-DB18876A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2022-04-29T07:45:00Z</dcterms:created>
  <dcterms:modified xsi:type="dcterms:W3CDTF">2022-04-29T08:04:00Z</dcterms:modified>
</cp:coreProperties>
</file>