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7B886" w14:textId="77777777" w:rsidR="00B66410" w:rsidRDefault="00B66410" w:rsidP="00B66410">
      <w:pPr>
        <w:jc w:val="center"/>
        <w:rPr>
          <w:rFonts w:ascii="Monotype Corsiva" w:hAnsi="Monotype Corsiva"/>
          <w:color w:val="0000FF"/>
          <w:sz w:val="44"/>
          <w:szCs w:val="44"/>
          <w:u w:val="single"/>
        </w:rPr>
      </w:pPr>
      <w:r>
        <w:rPr>
          <w:noProof/>
          <w:lang w:val="en-GB" w:eastAsia="en-GB"/>
        </w:rPr>
        <mc:AlternateContent>
          <mc:Choice Requires="wps">
            <w:drawing>
              <wp:anchor distT="0" distB="0" distL="114300" distR="114300" simplePos="0" relativeHeight="251659264" behindDoc="0" locked="0" layoutInCell="1" allowOverlap="1" wp14:anchorId="66AF4660" wp14:editId="6D2BC77C">
                <wp:simplePos x="0" y="0"/>
                <wp:positionH relativeFrom="margin">
                  <wp:align>center</wp:align>
                </wp:positionH>
                <wp:positionV relativeFrom="paragraph">
                  <wp:posOffset>1315988</wp:posOffset>
                </wp:positionV>
                <wp:extent cx="1828800" cy="1828800"/>
                <wp:effectExtent l="0" t="0" r="0" b="254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C4A7FBB" w14:textId="0D19B07F" w:rsidR="00D761A6" w:rsidRPr="00B66410" w:rsidRDefault="00E256A1" w:rsidP="00B66410">
                            <w:pPr>
                              <w:jc w:val="center"/>
                              <w:rPr>
                                <w:rFonts w:ascii="Monotype Corsiva" w:hAnsi="Monotype Corsiva"/>
                                <w:b/>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Monotype Corsiva" w:hAnsi="Monotype Corsiva"/>
                                <w:b/>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History</w:t>
                            </w:r>
                            <w:r w:rsidR="00D761A6">
                              <w:rPr>
                                <w:rFonts w:ascii="Monotype Corsiva" w:hAnsi="Monotype Corsiva"/>
                                <w:b/>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Intent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6AF4660" id="_x0000_t202" coordsize="21600,21600" o:spt="202" path="m,l,21600r21600,l21600,xe">
                <v:stroke joinstyle="miter"/>
                <v:path gradientshapeok="t" o:connecttype="rect"/>
              </v:shapetype>
              <v:shape id="Text Box 1" o:spid="_x0000_s1026" type="#_x0000_t202" style="position:absolute;left:0;text-align:left;margin-left:0;margin-top:103.6pt;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" filled="f" stroked="f">
                <v:textbox style="mso-fit-shape-to-text:t">
                  <w:txbxContent>
                    <w:p w14:paraId="6C4A7FBB" w14:textId="0D19B07F" w:rsidR="00D761A6" w:rsidRPr="00B66410" w:rsidRDefault="00E256A1" w:rsidP="00B66410">
                      <w:pPr>
                        <w:jc w:val="center"/>
                        <w:rPr>
                          <w:rFonts w:ascii="Monotype Corsiva" w:hAnsi="Monotype Corsiva"/>
                          <w:b/>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Monotype Corsiva" w:hAnsi="Monotype Corsiva"/>
                          <w:b/>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History</w:t>
                      </w:r>
                      <w:r w:rsidR="00D761A6">
                        <w:rPr>
                          <w:rFonts w:ascii="Monotype Corsiva" w:hAnsi="Monotype Corsiva"/>
                          <w:b/>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Intent</w:t>
                      </w:r>
                    </w:p>
                  </w:txbxContent>
                </v:textbox>
                <w10:wrap anchorx="margin"/>
              </v:shape>
            </w:pict>
          </mc:Fallback>
        </mc:AlternateContent>
      </w:r>
      <w:r w:rsidRPr="00436C36">
        <w:rPr>
          <w:noProof/>
          <w:lang w:val="en-GB" w:eastAsia="en-GB"/>
        </w:rPr>
        <w:drawing>
          <wp:inline distT="0" distB="0" distL="0" distR="0" wp14:anchorId="4390CE7E" wp14:editId="254E87B9">
            <wp:extent cx="1341120" cy="13411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1120" cy="1341120"/>
                    </a:xfrm>
                    <a:prstGeom prst="rect">
                      <a:avLst/>
                    </a:prstGeom>
                    <a:noFill/>
                    <a:ln>
                      <a:noFill/>
                    </a:ln>
                  </pic:spPr>
                </pic:pic>
              </a:graphicData>
            </a:graphic>
          </wp:inline>
        </w:drawing>
      </w:r>
    </w:p>
    <w:p w14:paraId="184EB344" w14:textId="77777777" w:rsidR="00B66410" w:rsidRDefault="00B66410" w:rsidP="00B66410">
      <w:pPr>
        <w:jc w:val="center"/>
        <w:rPr>
          <w:rFonts w:ascii="Monotype Corsiva" w:hAnsi="Monotype Corsiva"/>
          <w:color w:val="0000FF"/>
          <w:sz w:val="44"/>
          <w:szCs w:val="44"/>
          <w:u w:val="single"/>
        </w:rPr>
      </w:pPr>
    </w:p>
    <w:p w14:paraId="1E3FEF3A" w14:textId="77777777" w:rsidR="00B66410" w:rsidRPr="00B66410" w:rsidRDefault="00B66410" w:rsidP="00B66410">
      <w:pPr>
        <w:jc w:val="center"/>
        <w:rPr>
          <w:rFonts w:ascii="Monotype Corsiva" w:hAnsi="Monotype Corsiva"/>
          <w:color w:val="0000FF"/>
          <w:sz w:val="28"/>
          <w:szCs w:val="28"/>
          <w:u w:val="single"/>
        </w:rPr>
      </w:pPr>
      <w:r w:rsidRPr="00B66410">
        <w:rPr>
          <w:rFonts w:ascii="Monotype Corsiva" w:hAnsi="Monotype Corsiva"/>
          <w:color w:val="0000FF"/>
          <w:sz w:val="28"/>
          <w:szCs w:val="28"/>
          <w:u w:val="single"/>
        </w:rPr>
        <w:t>Our vision</w:t>
      </w:r>
    </w:p>
    <w:p w14:paraId="15C94E67" w14:textId="77777777" w:rsidR="00DB147B" w:rsidRDefault="00DB147B" w:rsidP="00DB147B">
      <w:pPr>
        <w:spacing w:after="120"/>
        <w:jc w:val="center"/>
        <w:rPr>
          <w:rFonts w:ascii="Monotype Corsiva" w:hAnsi="Monotype Corsiva"/>
          <w:b/>
          <w:sz w:val="28"/>
          <w:szCs w:val="28"/>
        </w:rPr>
      </w:pPr>
      <w:r w:rsidRPr="00FA24C0">
        <w:rPr>
          <w:rFonts w:ascii="Monotype Corsiva" w:hAnsi="Monotype Corsiva"/>
          <w:b/>
          <w:sz w:val="28"/>
          <w:szCs w:val="28"/>
        </w:rPr>
        <w:t>Living and learning with faith, friendship and fun</w:t>
      </w:r>
    </w:p>
    <w:p w14:paraId="66D18016" w14:textId="77777777" w:rsidR="00DB147B" w:rsidRPr="00FA24C0" w:rsidRDefault="00DB147B" w:rsidP="00DB147B">
      <w:pPr>
        <w:spacing w:after="120"/>
        <w:jc w:val="center"/>
        <w:rPr>
          <w:rFonts w:ascii="Monotype Corsiva" w:hAnsi="Monotype Corsiva"/>
          <w:sz w:val="28"/>
          <w:szCs w:val="28"/>
        </w:rPr>
      </w:pPr>
      <w:r>
        <w:rPr>
          <w:rFonts w:ascii="Monotype Corsiva" w:hAnsi="Monotype Corsiva"/>
          <w:sz w:val="28"/>
          <w:szCs w:val="28"/>
        </w:rPr>
        <w:t>Charing School is an inclusive family, proud of our faith in God and our friendship with our community. We develop respect, aspiration, curiosity, tolerance and determination. We are a creative, compassionate and confident team.</w:t>
      </w:r>
    </w:p>
    <w:p w14:paraId="0E2BAE74" w14:textId="77777777" w:rsidR="00B66410" w:rsidRPr="00B66410" w:rsidRDefault="00B66410" w:rsidP="00B66410">
      <w:pPr>
        <w:jc w:val="center"/>
        <w:rPr>
          <w:rFonts w:ascii="Monotype Corsiva" w:hAnsi="Monotype Corsiva"/>
          <w:color w:val="0000FF"/>
          <w:sz w:val="28"/>
          <w:szCs w:val="28"/>
          <w:u w:val="single"/>
        </w:rPr>
      </w:pPr>
      <w:r w:rsidRPr="00B66410">
        <w:rPr>
          <w:rFonts w:ascii="Monotype Corsiva" w:hAnsi="Monotype Corsiva"/>
          <w:color w:val="0000FF"/>
          <w:sz w:val="28"/>
          <w:szCs w:val="28"/>
          <w:u w:val="single"/>
        </w:rPr>
        <w:t>Mission Statement</w:t>
      </w:r>
    </w:p>
    <w:p w14:paraId="3CD03F2E" w14:textId="77777777" w:rsidR="00B66410" w:rsidRPr="00B66410" w:rsidRDefault="00B66410" w:rsidP="00B66410">
      <w:pPr>
        <w:rPr>
          <w:rFonts w:ascii="Monotype Corsiva" w:hAnsi="Monotype Corsiva"/>
          <w:color w:val="000000"/>
          <w:sz w:val="28"/>
          <w:szCs w:val="28"/>
          <w:shd w:val="clear" w:color="auto" w:fill="FFFFFF"/>
        </w:rPr>
      </w:pPr>
      <w:r w:rsidRPr="00B66410">
        <w:rPr>
          <w:rFonts w:ascii="Monotype Corsiva" w:hAnsi="Monotype Corsiva"/>
          <w:color w:val="000000"/>
          <w:sz w:val="28"/>
          <w:szCs w:val="28"/>
          <w:shd w:val="clear" w:color="auto" w:fill="FFFFFF"/>
        </w:rPr>
        <w:t xml:space="preserve">Our Christian values of love, hope, truth, friendship and kindness underpin everything we do at our school. We work together as a community, within Aquila the Canterbury Diocese Multi Academy Trust. </w:t>
      </w:r>
    </w:p>
    <w:p w14:paraId="1C14938A" w14:textId="77777777" w:rsidR="00B66410" w:rsidRPr="00B66410" w:rsidRDefault="00B66410" w:rsidP="00B66410">
      <w:pPr>
        <w:pStyle w:val="ListParagraph"/>
        <w:numPr>
          <w:ilvl w:val="0"/>
          <w:numId w:val="3"/>
        </w:numPr>
        <w:overflowPunct w:val="0"/>
        <w:autoSpaceDE w:val="0"/>
        <w:autoSpaceDN w:val="0"/>
        <w:adjustRightInd w:val="0"/>
        <w:spacing w:after="0" w:line="240" w:lineRule="auto"/>
        <w:rPr>
          <w:rFonts w:ascii="Monotype Corsiva" w:hAnsi="Monotype Corsiva"/>
          <w:color w:val="000000"/>
          <w:sz w:val="28"/>
          <w:szCs w:val="28"/>
          <w:shd w:val="clear" w:color="auto" w:fill="FFFFFF"/>
        </w:rPr>
      </w:pPr>
      <w:r w:rsidRPr="00B66410">
        <w:rPr>
          <w:rFonts w:ascii="Monotype Corsiva" w:hAnsi="Monotype Corsiva"/>
          <w:color w:val="000000"/>
          <w:sz w:val="28"/>
          <w:szCs w:val="28"/>
          <w:shd w:val="clear" w:color="auto" w:fill="FFFFFF"/>
        </w:rPr>
        <w:t>We believe our school plays a significant part in a pupil’s childhood providing a safe and nurturing environment. A place a child can enjoy being an individual and develop as a well-nurtured human being.</w:t>
      </w:r>
    </w:p>
    <w:p w14:paraId="5C6CE814" w14:textId="77777777" w:rsidR="00B66410" w:rsidRPr="00B66410" w:rsidRDefault="00B66410" w:rsidP="00B66410">
      <w:pPr>
        <w:pStyle w:val="ListParagraph"/>
        <w:numPr>
          <w:ilvl w:val="0"/>
          <w:numId w:val="3"/>
        </w:numPr>
        <w:overflowPunct w:val="0"/>
        <w:autoSpaceDE w:val="0"/>
        <w:autoSpaceDN w:val="0"/>
        <w:adjustRightInd w:val="0"/>
        <w:spacing w:after="0" w:line="240" w:lineRule="auto"/>
        <w:rPr>
          <w:rFonts w:ascii="Monotype Corsiva" w:hAnsi="Monotype Corsiva"/>
          <w:color w:val="000000"/>
          <w:sz w:val="28"/>
          <w:szCs w:val="28"/>
          <w:shd w:val="clear" w:color="auto" w:fill="FFFFFF"/>
        </w:rPr>
      </w:pPr>
      <w:r w:rsidRPr="00B66410">
        <w:rPr>
          <w:rFonts w:ascii="Monotype Corsiva" w:hAnsi="Monotype Corsiva"/>
          <w:color w:val="000000"/>
          <w:sz w:val="28"/>
          <w:szCs w:val="28"/>
          <w:shd w:val="clear" w:color="auto" w:fill="FFFFFF"/>
        </w:rPr>
        <w:t xml:space="preserve">Our curriculum is broad and balanced. It builds on the knowledge, understanding and skills of all children, whatever their starting points. We want our children to experience a wider curriculum in abundance, ready to embrace the next chapter in their learning journey. </w:t>
      </w:r>
    </w:p>
    <w:p w14:paraId="59102407" w14:textId="77777777" w:rsidR="00B66410" w:rsidRPr="00B66410" w:rsidRDefault="00B66410" w:rsidP="00B66410">
      <w:pPr>
        <w:pStyle w:val="ListParagraph"/>
        <w:numPr>
          <w:ilvl w:val="0"/>
          <w:numId w:val="3"/>
        </w:numPr>
        <w:overflowPunct w:val="0"/>
        <w:autoSpaceDE w:val="0"/>
        <w:autoSpaceDN w:val="0"/>
        <w:adjustRightInd w:val="0"/>
        <w:spacing w:after="0" w:line="240" w:lineRule="auto"/>
        <w:rPr>
          <w:rFonts w:ascii="Monotype Corsiva" w:hAnsi="Monotype Corsiva"/>
          <w:color w:val="000000"/>
          <w:sz w:val="28"/>
          <w:szCs w:val="28"/>
          <w:shd w:val="clear" w:color="auto" w:fill="FFFFFF"/>
        </w:rPr>
      </w:pPr>
      <w:r w:rsidRPr="00B66410">
        <w:rPr>
          <w:rFonts w:ascii="Monotype Corsiva" w:hAnsi="Monotype Corsiva"/>
          <w:color w:val="000000"/>
          <w:sz w:val="28"/>
          <w:szCs w:val="28"/>
          <w:shd w:val="clear" w:color="auto" w:fill="FFFFFF"/>
        </w:rPr>
        <w:t xml:space="preserve">The outdoor environment and the local community are considered an opportunity for active learning for all pupils. We will fully embrace the surrounding resources and </w:t>
      </w:r>
      <w:r w:rsidR="00386B77" w:rsidRPr="00B66410">
        <w:rPr>
          <w:rFonts w:ascii="Monotype Corsiva" w:hAnsi="Monotype Corsiva"/>
          <w:color w:val="000000"/>
          <w:sz w:val="28"/>
          <w:szCs w:val="28"/>
          <w:shd w:val="clear" w:color="auto" w:fill="FFFFFF"/>
        </w:rPr>
        <w:t>utilize</w:t>
      </w:r>
      <w:r w:rsidRPr="00B66410">
        <w:rPr>
          <w:rFonts w:ascii="Monotype Corsiva" w:hAnsi="Monotype Corsiva"/>
          <w:color w:val="000000"/>
          <w:sz w:val="28"/>
          <w:szCs w:val="28"/>
          <w:shd w:val="clear" w:color="auto" w:fill="FFFFFF"/>
        </w:rPr>
        <w:t xml:space="preserve"> our vast outdoor space.</w:t>
      </w:r>
    </w:p>
    <w:p w14:paraId="5B42F56F" w14:textId="77777777" w:rsidR="00B66410" w:rsidRPr="00B66410" w:rsidRDefault="00B66410" w:rsidP="00B66410">
      <w:pPr>
        <w:pStyle w:val="ListParagraph"/>
        <w:numPr>
          <w:ilvl w:val="0"/>
          <w:numId w:val="3"/>
        </w:numPr>
        <w:overflowPunct w:val="0"/>
        <w:autoSpaceDE w:val="0"/>
        <w:autoSpaceDN w:val="0"/>
        <w:adjustRightInd w:val="0"/>
        <w:spacing w:after="0" w:line="240" w:lineRule="auto"/>
        <w:rPr>
          <w:rFonts w:ascii="Monotype Corsiva" w:hAnsi="Monotype Corsiva"/>
          <w:color w:val="000000"/>
          <w:sz w:val="28"/>
          <w:szCs w:val="28"/>
          <w:shd w:val="clear" w:color="auto" w:fill="FFFFFF"/>
        </w:rPr>
      </w:pPr>
      <w:r w:rsidRPr="00B66410">
        <w:rPr>
          <w:rFonts w:ascii="Monotype Corsiva" w:hAnsi="Monotype Corsiva"/>
          <w:color w:val="000000"/>
          <w:sz w:val="28"/>
          <w:szCs w:val="28"/>
          <w:shd w:val="clear" w:color="auto" w:fill="FFFFFF"/>
        </w:rPr>
        <w:t>We aim to educate our children for the present and also for the future: giving them an understanding of the world, everlasting experiences and life skills that they will take forward.</w:t>
      </w:r>
    </w:p>
    <w:p w14:paraId="32CE9BCF" w14:textId="77777777" w:rsidR="00B66410" w:rsidRPr="00B66410" w:rsidRDefault="00B66410" w:rsidP="00B66410">
      <w:pPr>
        <w:pStyle w:val="ListParagraph"/>
        <w:numPr>
          <w:ilvl w:val="0"/>
          <w:numId w:val="3"/>
        </w:numPr>
        <w:overflowPunct w:val="0"/>
        <w:autoSpaceDE w:val="0"/>
        <w:autoSpaceDN w:val="0"/>
        <w:adjustRightInd w:val="0"/>
        <w:spacing w:after="0" w:line="240" w:lineRule="auto"/>
        <w:rPr>
          <w:rFonts w:ascii="Monotype Corsiva" w:hAnsi="Monotype Corsiva"/>
          <w:color w:val="000000"/>
          <w:sz w:val="28"/>
          <w:szCs w:val="28"/>
          <w:shd w:val="clear" w:color="auto" w:fill="FFFFFF"/>
        </w:rPr>
      </w:pPr>
      <w:r w:rsidRPr="00B66410">
        <w:rPr>
          <w:rFonts w:ascii="Monotype Corsiva" w:hAnsi="Monotype Corsiva"/>
          <w:color w:val="000000"/>
          <w:sz w:val="28"/>
          <w:szCs w:val="28"/>
          <w:shd w:val="clear" w:color="auto" w:fill="FFFFFF"/>
        </w:rPr>
        <w:t xml:space="preserve">We celebrate the diversity and cultural wealth of the wider community, specific to Charing. </w:t>
      </w:r>
    </w:p>
    <w:p w14:paraId="3B3C3109" w14:textId="77777777" w:rsidR="00B66410" w:rsidRPr="00B66410" w:rsidRDefault="00B66410" w:rsidP="00B66410">
      <w:pPr>
        <w:pStyle w:val="ListParagraph"/>
        <w:numPr>
          <w:ilvl w:val="0"/>
          <w:numId w:val="3"/>
        </w:numPr>
        <w:overflowPunct w:val="0"/>
        <w:autoSpaceDE w:val="0"/>
        <w:autoSpaceDN w:val="0"/>
        <w:adjustRightInd w:val="0"/>
        <w:spacing w:after="0" w:line="240" w:lineRule="auto"/>
        <w:rPr>
          <w:rFonts w:ascii="Comic Sans MS" w:hAnsi="Comic Sans MS"/>
          <w:i/>
          <w:sz w:val="28"/>
          <w:szCs w:val="28"/>
        </w:rPr>
      </w:pPr>
      <w:r w:rsidRPr="00B66410">
        <w:rPr>
          <w:rFonts w:ascii="Monotype Corsiva" w:hAnsi="Monotype Corsiva"/>
          <w:color w:val="000000"/>
          <w:sz w:val="28"/>
          <w:szCs w:val="28"/>
          <w:shd w:val="clear" w:color="auto" w:fill="FFFFFF"/>
        </w:rPr>
        <w:t xml:space="preserve">We will engage parents in supporting pupil’s achievement, </w:t>
      </w:r>
      <w:r w:rsidR="00386B77" w:rsidRPr="00B66410">
        <w:rPr>
          <w:rFonts w:ascii="Monotype Corsiva" w:hAnsi="Monotype Corsiva"/>
          <w:color w:val="000000"/>
          <w:sz w:val="28"/>
          <w:szCs w:val="28"/>
          <w:shd w:val="clear" w:color="auto" w:fill="FFFFFF"/>
        </w:rPr>
        <w:t>behavior</w:t>
      </w:r>
      <w:r w:rsidRPr="00B66410">
        <w:rPr>
          <w:rFonts w:ascii="Monotype Corsiva" w:hAnsi="Monotype Corsiva"/>
          <w:color w:val="000000"/>
          <w:sz w:val="28"/>
          <w:szCs w:val="28"/>
          <w:shd w:val="clear" w:color="auto" w:fill="FFFFFF"/>
        </w:rPr>
        <w:t xml:space="preserve"> and safety and their spiritual, moral, social and cultural development.</w:t>
      </w:r>
    </w:p>
    <w:p w14:paraId="0F320223" w14:textId="77777777" w:rsidR="00B66410" w:rsidRPr="00B66410" w:rsidRDefault="00B66410" w:rsidP="00B66410">
      <w:pPr>
        <w:pStyle w:val="ListParagraph"/>
        <w:overflowPunct w:val="0"/>
        <w:autoSpaceDE w:val="0"/>
        <w:autoSpaceDN w:val="0"/>
        <w:adjustRightInd w:val="0"/>
        <w:spacing w:after="0" w:line="240" w:lineRule="auto"/>
        <w:ind w:left="360"/>
        <w:jc w:val="center"/>
        <w:rPr>
          <w:rFonts w:ascii="Comic Sans MS" w:hAnsi="Comic Sans MS"/>
          <w:i/>
          <w:sz w:val="28"/>
          <w:szCs w:val="28"/>
        </w:rPr>
      </w:pPr>
      <w:r>
        <w:rPr>
          <w:noProof/>
          <w:sz w:val="15"/>
          <w:szCs w:val="15"/>
          <w:lang w:val="en-GB" w:eastAsia="en-GB"/>
        </w:rPr>
        <w:drawing>
          <wp:inline distT="0" distB="0" distL="0" distR="0" wp14:anchorId="50B996C7" wp14:editId="7ADA3093">
            <wp:extent cx="1534795" cy="499015"/>
            <wp:effectExtent l="0" t="0" r="0" b="0"/>
            <wp:docPr id="5" name="Picture 5" descr="https://www.canterburydiocese.org/media/childrenandschools/aquil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nterburydiocese.org/media/childrenandschools/aquila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4795" cy="499015"/>
                    </a:xfrm>
                    <a:prstGeom prst="rect">
                      <a:avLst/>
                    </a:prstGeom>
                    <a:noFill/>
                    <a:ln>
                      <a:noFill/>
                    </a:ln>
                  </pic:spPr>
                </pic:pic>
              </a:graphicData>
            </a:graphic>
          </wp:inline>
        </w:drawing>
      </w:r>
    </w:p>
    <w:p w14:paraId="0C88A05B" w14:textId="77777777" w:rsidR="00B66410" w:rsidRPr="00E91ACC" w:rsidRDefault="00B66410" w:rsidP="00C477D9"/>
    <w:p w14:paraId="2F204B67" w14:textId="77777777" w:rsidR="00E256A1" w:rsidRPr="00E91ACC" w:rsidRDefault="00E256A1" w:rsidP="00E256A1">
      <w:pPr>
        <w:pStyle w:val="Default"/>
        <w:rPr>
          <w:rFonts w:asciiTheme="minorHAnsi" w:hAnsiTheme="minorHAnsi"/>
        </w:rPr>
      </w:pPr>
    </w:p>
    <w:p w14:paraId="23EC63EB" w14:textId="0892485C" w:rsidR="00E256A1" w:rsidRPr="00782C66" w:rsidRDefault="00E7336E" w:rsidP="004D1712">
      <w:pPr>
        <w:rPr>
          <w:rFonts w:ascii="Calibri body" w:hAnsi="Calibri body"/>
          <w:lang w:val="en-GB" w:eastAsia="en-GB"/>
        </w:rPr>
      </w:pPr>
      <w:r w:rsidRPr="00782C66">
        <w:rPr>
          <w:rFonts w:ascii="Calibri body" w:hAnsi="Calibri body"/>
          <w:color w:val="000000"/>
        </w:rPr>
        <w:t>History fires children’s curiosity about the past. It encourages thinking about how the past influences the present. It develops a chronological framework for knowledge of significant events and people. History helps children form a sense of identity and understanding of their place in their own community and the world. In addition, it develops the essential skills of research, analysis, evaluation and communication</w:t>
      </w:r>
      <w:r w:rsidRPr="00782C66">
        <w:rPr>
          <w:rFonts w:ascii="Calibri body" w:hAnsi="Calibri body"/>
          <w:color w:val="5E5D5D"/>
        </w:rPr>
        <w:t xml:space="preserve">. </w:t>
      </w:r>
      <w:r w:rsidRPr="00782C66">
        <w:rPr>
          <w:rFonts w:ascii="Calibri body" w:hAnsi="Calibri body"/>
          <w:color w:val="000000"/>
        </w:rPr>
        <w:t xml:space="preserve">This document clarifies how and what aspects of history is taught at </w:t>
      </w:r>
      <w:r w:rsidR="00D924BC" w:rsidRPr="00782C66">
        <w:rPr>
          <w:rFonts w:ascii="Calibri body" w:hAnsi="Calibri body"/>
          <w:color w:val="000000"/>
        </w:rPr>
        <w:t>Charing CEP School</w:t>
      </w:r>
      <w:r w:rsidRPr="00782C66">
        <w:rPr>
          <w:rFonts w:ascii="Calibri body" w:hAnsi="Calibri body"/>
          <w:color w:val="000000"/>
        </w:rPr>
        <w:t>.</w:t>
      </w:r>
    </w:p>
    <w:p w14:paraId="70BA9900" w14:textId="4AD43126" w:rsidR="00D924BC" w:rsidRPr="00782C66" w:rsidRDefault="00D924BC" w:rsidP="00D924BC">
      <w:pPr>
        <w:rPr>
          <w:rFonts w:ascii="Calibri body" w:hAnsi="Calibri body"/>
        </w:rPr>
      </w:pPr>
      <w:r w:rsidRPr="00782C66">
        <w:rPr>
          <w:rFonts w:ascii="Calibri body" w:hAnsi="Calibri body"/>
        </w:rPr>
        <w:t xml:space="preserve">The History curriculum helps pupils gain a logical sequence of historical topics to support progression and curriculum knowledge. With a cross curricular approach to planning, pupils </w:t>
      </w:r>
      <w:r w:rsidR="00BF4F90" w:rsidRPr="00782C66">
        <w:rPr>
          <w:rFonts w:ascii="Calibri body" w:hAnsi="Calibri body"/>
        </w:rPr>
        <w:t>can</w:t>
      </w:r>
      <w:r w:rsidRPr="00782C66">
        <w:rPr>
          <w:rFonts w:ascii="Calibri body" w:hAnsi="Calibri body"/>
        </w:rPr>
        <w:t xml:space="preserve"> link and consolidate their learning of historical topics and apply their understanding in other areas of the curriculum. </w:t>
      </w:r>
    </w:p>
    <w:p w14:paraId="482B0A50" w14:textId="508F92E1" w:rsidR="00D924BC" w:rsidRPr="00782C66" w:rsidRDefault="00D924BC" w:rsidP="00D924BC">
      <w:pPr>
        <w:rPr>
          <w:rFonts w:ascii="Calibri body" w:hAnsi="Calibri body"/>
        </w:rPr>
      </w:pPr>
      <w:r w:rsidRPr="00782C66">
        <w:rPr>
          <w:rFonts w:ascii="Calibri body" w:hAnsi="Calibri body"/>
          <w:color w:val="000000"/>
        </w:rPr>
        <w:t xml:space="preserve">Our aim with the History curriculum </w:t>
      </w:r>
      <w:r w:rsidR="00BF4F90" w:rsidRPr="00782C66">
        <w:rPr>
          <w:rFonts w:ascii="Calibri body" w:hAnsi="Calibri body"/>
          <w:color w:val="000000"/>
        </w:rPr>
        <w:t>is to</w:t>
      </w:r>
      <w:r w:rsidRPr="00782C66">
        <w:rPr>
          <w:rFonts w:ascii="Calibri body" w:hAnsi="Calibri body"/>
          <w:color w:val="000000"/>
        </w:rPr>
        <w:t xml:space="preserve"> develop historical enquiry and a sense of chronology and curiosity. Wherever possible pupils are given opportunities to examine a variety of sources including artefacts, pictures and texts and to visit places of historic importance. Teachers focus on helping pupils to</w:t>
      </w:r>
      <w:r w:rsidR="00BF4F90" w:rsidRPr="00782C66">
        <w:rPr>
          <w:rFonts w:ascii="Calibri body" w:hAnsi="Calibri body"/>
          <w:color w:val="000000"/>
        </w:rPr>
        <w:t xml:space="preserve"> develop</w:t>
      </w:r>
      <w:r w:rsidRPr="00782C66">
        <w:rPr>
          <w:rFonts w:ascii="Calibri body" w:hAnsi="Calibri body"/>
          <w:color w:val="000000"/>
        </w:rPr>
        <w:t xml:space="preserve"> </w:t>
      </w:r>
      <w:r w:rsidR="00BF4F90" w:rsidRPr="00782C66">
        <w:rPr>
          <w:rFonts w:ascii="Calibri body" w:hAnsi="Calibri body"/>
        </w:rPr>
        <w:t>the skills to ask perceptive questions, think critically, weigh evidence, sift arguments, develop perspective and judgement</w:t>
      </w:r>
      <w:r w:rsidR="00BF4F90" w:rsidRPr="00782C66">
        <w:rPr>
          <w:rFonts w:ascii="Calibri body" w:hAnsi="Calibri body"/>
          <w:color w:val="000000"/>
        </w:rPr>
        <w:t xml:space="preserve"> and</w:t>
      </w:r>
      <w:r w:rsidRPr="00782C66">
        <w:rPr>
          <w:rFonts w:ascii="Calibri body" w:hAnsi="Calibri body"/>
          <w:color w:val="000000"/>
        </w:rPr>
        <w:t xml:space="preserve"> reflect and review events of the past thus deepening their understanding that historical events can be interpreted in different ways. As pupils progress through the school, they communicate and process their knowledge in an increasingly sophisticated way.</w:t>
      </w:r>
    </w:p>
    <w:p w14:paraId="5A080828" w14:textId="47CBD670" w:rsidR="00BF4F90" w:rsidRDefault="00BF4F90" w:rsidP="00BC0E32">
      <w:pPr>
        <w:rPr>
          <w:rFonts w:ascii="Calibri body" w:hAnsi="Calibri body"/>
          <w:color w:val="333333"/>
        </w:rPr>
      </w:pPr>
      <w:r w:rsidRPr="00782C66">
        <w:rPr>
          <w:rFonts w:ascii="Calibri body" w:hAnsi="Calibri body"/>
          <w:b/>
          <w:bCs/>
          <w:color w:val="000000"/>
        </w:rPr>
        <w:t>What does History look like in the EYFS?</w:t>
      </w:r>
      <w:r w:rsidRPr="00782C66">
        <w:rPr>
          <w:rFonts w:ascii="Calibri body" w:hAnsi="Calibri body"/>
          <w:color w:val="000000"/>
        </w:rPr>
        <w:br/>
      </w:r>
      <w:r w:rsidRPr="00782C66">
        <w:rPr>
          <w:rFonts w:ascii="Calibri body" w:hAnsi="Calibri body"/>
          <w:color w:val="333333"/>
        </w:rPr>
        <w:t>At Charing, children in EYFS use their own experiences, and the experience of our community,</w:t>
      </w:r>
      <w:r w:rsidRPr="00782C66">
        <w:rPr>
          <w:rFonts w:ascii="Calibri body" w:hAnsi="Calibri body"/>
          <w:color w:val="333333"/>
        </w:rPr>
        <w:br/>
        <w:t>to learn that things change over time and to develop early historical skills. Children are given</w:t>
      </w:r>
      <w:r w:rsidRPr="00782C66">
        <w:rPr>
          <w:rFonts w:ascii="Calibri body" w:hAnsi="Calibri body"/>
          <w:color w:val="333333"/>
        </w:rPr>
        <w:br/>
        <w:t>opportunities to talk about past and present events in their lives and in the lives of member</w:t>
      </w:r>
      <w:r w:rsidRPr="00782C66">
        <w:rPr>
          <w:rFonts w:ascii="Calibri body" w:hAnsi="Calibri body"/>
          <w:color w:val="333333"/>
        </w:rPr>
        <w:br/>
        <w:t>of their families. They consider key changes in their own lives - bringing in baby photos and</w:t>
      </w:r>
      <w:r w:rsidRPr="00782C66">
        <w:rPr>
          <w:rFonts w:ascii="Calibri body" w:hAnsi="Calibri body"/>
          <w:color w:val="333333"/>
        </w:rPr>
        <w:br/>
        <w:t>discussing the changes to their own bodies as they have grown. They then progress to</w:t>
      </w:r>
      <w:r w:rsidRPr="00782C66">
        <w:rPr>
          <w:rFonts w:ascii="Calibri body" w:hAnsi="Calibri body"/>
          <w:color w:val="333333"/>
        </w:rPr>
        <w:br/>
        <w:t>thinking about changes in the world around us.</w:t>
      </w:r>
      <w:r w:rsidRPr="00782C66">
        <w:rPr>
          <w:rFonts w:ascii="Calibri body" w:hAnsi="Calibri body"/>
          <w:color w:val="333333"/>
        </w:rPr>
        <w:br/>
        <w:t>Talking about experiences is an important part of learning especially at the stage of</w:t>
      </w:r>
      <w:r w:rsidRPr="00782C66">
        <w:rPr>
          <w:rFonts w:ascii="Calibri body" w:hAnsi="Calibri body"/>
          <w:color w:val="333333"/>
        </w:rPr>
        <w:br/>
        <w:t>development and the history curriculum provides ample opportunity to engage children in</w:t>
      </w:r>
      <w:r w:rsidRPr="00782C66">
        <w:rPr>
          <w:rFonts w:ascii="Calibri body" w:hAnsi="Calibri body"/>
          <w:color w:val="333333"/>
        </w:rPr>
        <w:br/>
        <w:t>discussion and reasoning. Children are then encouraged to record their knowledge through</w:t>
      </w:r>
      <w:r w:rsidRPr="00782C66">
        <w:rPr>
          <w:rFonts w:ascii="Calibri body" w:hAnsi="Calibri body"/>
          <w:color w:val="333333"/>
        </w:rPr>
        <w:br/>
        <w:t>drawing and writing.</w:t>
      </w:r>
    </w:p>
    <w:p w14:paraId="71EE5F06" w14:textId="4CF15AC0" w:rsidR="000A2D29" w:rsidRPr="00782C66" w:rsidRDefault="000A2D29" w:rsidP="00BC0E32">
      <w:pPr>
        <w:rPr>
          <w:rFonts w:ascii="Calibri body" w:hAnsi="Calibri body"/>
          <w:b/>
          <w:lang w:val="en-GB"/>
        </w:rPr>
      </w:pPr>
      <w:r w:rsidRPr="00782C66">
        <w:rPr>
          <w:rFonts w:ascii="Calibri body" w:hAnsi="Calibri body"/>
          <w:b/>
          <w:bCs/>
          <w:color w:val="000000"/>
        </w:rPr>
        <w:t>What does H</w:t>
      </w:r>
      <w:r>
        <w:rPr>
          <w:rFonts w:ascii="Calibri body" w:hAnsi="Calibri body"/>
          <w:b/>
          <w:bCs/>
          <w:color w:val="000000"/>
        </w:rPr>
        <w:t>istory look like in the Key Stage 1 and 2</w:t>
      </w:r>
      <w:r w:rsidRPr="00782C66">
        <w:rPr>
          <w:rFonts w:ascii="Calibri body" w:hAnsi="Calibri body"/>
          <w:b/>
          <w:bCs/>
          <w:color w:val="000000"/>
        </w:rPr>
        <w:t>?</w:t>
      </w:r>
    </w:p>
    <w:p w14:paraId="54305483" w14:textId="2F2C2241" w:rsidR="00BC0E32" w:rsidRPr="00782C66" w:rsidRDefault="003D6105" w:rsidP="00BC0E32">
      <w:pPr>
        <w:rPr>
          <w:rFonts w:ascii="Calibri body" w:hAnsi="Calibri body"/>
          <w:lang w:val="en-GB" w:eastAsia="en-GB"/>
        </w:rPr>
      </w:pPr>
      <w:r w:rsidRPr="00782C66">
        <w:rPr>
          <w:rFonts w:ascii="Calibri body" w:hAnsi="Calibri body"/>
          <w:lang w:val="en-GB" w:eastAsia="en-GB"/>
        </w:rPr>
        <w:t xml:space="preserve">The </w:t>
      </w:r>
      <w:r w:rsidR="00BF4F90" w:rsidRPr="00782C66">
        <w:rPr>
          <w:rFonts w:ascii="Calibri body" w:hAnsi="Calibri body"/>
          <w:lang w:val="en-GB" w:eastAsia="en-GB"/>
        </w:rPr>
        <w:t>History</w:t>
      </w:r>
      <w:r w:rsidRPr="00782C66">
        <w:rPr>
          <w:rFonts w:ascii="Calibri body" w:hAnsi="Calibri body"/>
          <w:lang w:val="en-GB" w:eastAsia="en-GB"/>
        </w:rPr>
        <w:t xml:space="preserve"> lead at Charing has set out the topics that need to be covered in the 6 years at Charing</w:t>
      </w:r>
      <w:r w:rsidR="00E91ACC" w:rsidRPr="00782C66">
        <w:rPr>
          <w:rFonts w:ascii="Calibri body" w:hAnsi="Calibri body"/>
          <w:lang w:val="en-GB" w:eastAsia="en-GB"/>
        </w:rPr>
        <w:t>,</w:t>
      </w:r>
      <w:r w:rsidRPr="00782C66">
        <w:rPr>
          <w:rFonts w:ascii="Calibri body" w:hAnsi="Calibri body"/>
          <w:lang w:val="en-GB" w:eastAsia="en-GB"/>
        </w:rPr>
        <w:t xml:space="preserve"> in Key Stage 1 and 2 and in the ideal order</w:t>
      </w:r>
      <w:r w:rsidR="00D761A6" w:rsidRPr="00782C66">
        <w:rPr>
          <w:rFonts w:ascii="Calibri body" w:hAnsi="Calibri body"/>
          <w:lang w:val="en-GB" w:eastAsia="en-GB"/>
        </w:rPr>
        <w:t>, this can be seen in the ‘Year group overview’ table below</w:t>
      </w:r>
      <w:r w:rsidRPr="00782C66">
        <w:rPr>
          <w:rFonts w:ascii="Calibri body" w:hAnsi="Calibri body"/>
          <w:lang w:val="en-GB" w:eastAsia="en-GB"/>
        </w:rPr>
        <w:t xml:space="preserve">. </w:t>
      </w:r>
    </w:p>
    <w:p w14:paraId="1DB686EF" w14:textId="58B22A3D" w:rsidR="00D761A6" w:rsidRDefault="003D6105" w:rsidP="00BC0E32">
      <w:pPr>
        <w:rPr>
          <w:rFonts w:ascii="Calibri body" w:hAnsi="Calibri body"/>
          <w:lang w:val="en-GB"/>
        </w:rPr>
      </w:pPr>
      <w:r w:rsidRPr="00782C66">
        <w:rPr>
          <w:rFonts w:ascii="Calibri body" w:hAnsi="Calibri body"/>
          <w:lang w:val="en-GB" w:eastAsia="en-GB"/>
        </w:rPr>
        <w:t xml:space="preserve">However, at Charing, </w:t>
      </w:r>
      <w:r w:rsidR="00D761A6" w:rsidRPr="00782C66">
        <w:rPr>
          <w:rFonts w:ascii="Calibri body" w:hAnsi="Calibri body"/>
          <w:lang w:val="en-GB" w:eastAsia="en-GB"/>
        </w:rPr>
        <w:t>these topics</w:t>
      </w:r>
      <w:r w:rsidRPr="00782C66">
        <w:rPr>
          <w:rFonts w:ascii="Calibri body" w:hAnsi="Calibri body"/>
          <w:lang w:val="en-GB" w:eastAsia="en-GB"/>
        </w:rPr>
        <w:t xml:space="preserve"> will not be able to be followed exactly in this order.</w:t>
      </w:r>
      <w:r w:rsidR="00D761A6" w:rsidRPr="00782C66">
        <w:rPr>
          <w:rFonts w:ascii="Calibri body" w:hAnsi="Calibri body"/>
          <w:lang w:val="en-GB" w:eastAsia="en-GB"/>
        </w:rPr>
        <w:t xml:space="preserve"> This is because we currently have 4 classes in Key Stage 1 and Key Stage 2, not 6, so the topics need to be mapped out carefully for classes with mix year groups in. </w:t>
      </w:r>
      <w:r w:rsidR="000666D6">
        <w:rPr>
          <w:rFonts w:ascii="Calibri body" w:hAnsi="Calibri body"/>
          <w:lang w:val="en-GB" w:eastAsia="en-GB"/>
        </w:rPr>
        <w:t>However, all children will be exposed to the entire curriculum throughout their time at Charing. The topics not covered 2022-2023 are listed at the bottom of the table attached.</w:t>
      </w:r>
    </w:p>
    <w:p w14:paraId="63C034F6" w14:textId="77777777" w:rsidR="00771C76" w:rsidRPr="00782C66" w:rsidRDefault="00771C76" w:rsidP="00BC0E32">
      <w:pPr>
        <w:rPr>
          <w:rFonts w:ascii="Calibri body" w:hAnsi="Calibri body"/>
          <w:u w:val="single"/>
          <w:lang w:val="en-GB"/>
        </w:rPr>
      </w:pPr>
    </w:p>
    <w:p w14:paraId="4FC5DF86" w14:textId="460B4060" w:rsidR="0047351F" w:rsidRPr="0047351F" w:rsidRDefault="0047351F" w:rsidP="0047351F">
      <w:pPr>
        <w:rPr>
          <w:rFonts w:cstheme="minorHAnsi"/>
          <w:u w:val="single"/>
        </w:rPr>
      </w:pPr>
    </w:p>
    <w:p w14:paraId="20EE5C12" w14:textId="77777777" w:rsidR="0047351F" w:rsidRPr="0047351F" w:rsidRDefault="0047351F" w:rsidP="0047351F">
      <w:pPr>
        <w:rPr>
          <w:rFonts w:cstheme="minorHAnsi"/>
          <w:b/>
          <w:bCs/>
          <w:u w:val="single"/>
        </w:rPr>
      </w:pPr>
    </w:p>
    <w:p w14:paraId="08FEB722" w14:textId="77777777" w:rsidR="00BC0E32" w:rsidRPr="00782C66" w:rsidRDefault="00BC0E32" w:rsidP="00D761A6">
      <w:pPr>
        <w:pStyle w:val="NoSpacing"/>
        <w:rPr>
          <w:rFonts w:ascii="Calibri body" w:hAnsi="Calibri body"/>
          <w:u w:val="single"/>
          <w:lang w:val="en-GB"/>
        </w:rPr>
      </w:pPr>
    </w:p>
    <w:p w14:paraId="2C9A3D1B" w14:textId="4AE63176" w:rsidR="00D761A6" w:rsidRPr="00782C66" w:rsidRDefault="00D761A6" w:rsidP="00D761A6">
      <w:pPr>
        <w:pStyle w:val="NoSpacing"/>
        <w:rPr>
          <w:rFonts w:ascii="Calibri body" w:hAnsi="Calibri body"/>
          <w:u w:val="single"/>
          <w:lang w:val="en-GB"/>
        </w:rPr>
      </w:pPr>
      <w:r w:rsidRPr="00782C66">
        <w:rPr>
          <w:rFonts w:ascii="Calibri body" w:hAnsi="Calibri body"/>
          <w:u w:val="single"/>
          <w:lang w:val="en-GB"/>
        </w:rPr>
        <w:t xml:space="preserve">Class overview </w:t>
      </w:r>
      <w:r w:rsidR="000666D6">
        <w:rPr>
          <w:rFonts w:ascii="Calibri body" w:hAnsi="Calibri body"/>
          <w:u w:val="single"/>
          <w:lang w:val="en-GB"/>
        </w:rPr>
        <w:t>2022 - 2023</w:t>
      </w:r>
    </w:p>
    <w:p w14:paraId="0FCE229D" w14:textId="7595944E" w:rsidR="00D761A6" w:rsidRPr="00782C66" w:rsidRDefault="00D761A6" w:rsidP="00D761A6">
      <w:pPr>
        <w:pStyle w:val="NoSpacing"/>
        <w:rPr>
          <w:rFonts w:ascii="Calibri body" w:hAnsi="Calibri body"/>
          <w:u w:val="single"/>
          <w:lang w:val="en-GB"/>
        </w:rPr>
      </w:pPr>
    </w:p>
    <w:p w14:paraId="1E78B038" w14:textId="590753C1" w:rsidR="00D4735A" w:rsidRPr="00782C66" w:rsidRDefault="00BC0E32" w:rsidP="00E91ACC">
      <w:pPr>
        <w:jc w:val="center"/>
        <w:rPr>
          <w:rFonts w:ascii="Calibri body" w:hAnsi="Calibri body"/>
          <w:b/>
          <w:u w:val="single"/>
          <w:lang w:val="en-GB"/>
        </w:rPr>
      </w:pPr>
      <w:r w:rsidRPr="00782C66">
        <w:rPr>
          <w:rFonts w:ascii="Calibri body" w:hAnsi="Calibri body"/>
          <w:b/>
          <w:u w:val="single"/>
          <w:lang w:val="en-GB"/>
        </w:rPr>
        <w:t>Knowledge and Skills acquired in each year grou</w:t>
      </w:r>
      <w:r w:rsidR="00327182" w:rsidRPr="00782C66">
        <w:rPr>
          <w:rFonts w:ascii="Calibri body" w:hAnsi="Calibri body"/>
          <w:b/>
          <w:u w:val="single"/>
          <w:lang w:val="en-GB"/>
        </w:rPr>
        <w:t>p</w:t>
      </w:r>
      <w:r w:rsidR="00E91ACC" w:rsidRPr="00782C66">
        <w:rPr>
          <w:rFonts w:ascii="Calibri body" w:hAnsi="Calibri body"/>
          <w:b/>
          <w:u w:val="single"/>
          <w:lang w:val="en-GB"/>
        </w:rPr>
        <w:t xml:space="preserve"> (NC Links)</w:t>
      </w:r>
    </w:p>
    <w:p w14:paraId="6F296C88" w14:textId="16660ED8" w:rsidR="00BC0E32" w:rsidRPr="00782C66" w:rsidRDefault="00BC0E32" w:rsidP="00BC0E32">
      <w:pPr>
        <w:rPr>
          <w:rFonts w:ascii="Calibri body" w:hAnsi="Calibri body"/>
          <w:b/>
          <w:lang w:val="en-GB"/>
        </w:rPr>
      </w:pPr>
      <w:r w:rsidRPr="00782C66">
        <w:rPr>
          <w:rFonts w:ascii="Calibri body" w:hAnsi="Calibri body"/>
          <w:b/>
          <w:lang w:val="en-GB"/>
        </w:rPr>
        <w:t>Year 1</w:t>
      </w:r>
    </w:p>
    <w:p w14:paraId="23359E0F" w14:textId="77777777" w:rsidR="00BC0E32" w:rsidRPr="00782C66" w:rsidRDefault="00BC0E32" w:rsidP="00BC0E32">
      <w:pPr>
        <w:rPr>
          <w:rFonts w:ascii="Calibri body" w:hAnsi="Calibri body"/>
          <w:i/>
          <w:lang w:val="en-GB"/>
        </w:rPr>
      </w:pPr>
      <w:r w:rsidRPr="00782C66">
        <w:rPr>
          <w:rFonts w:ascii="Calibri body" w:hAnsi="Calibri body"/>
          <w:lang w:val="en-GB"/>
        </w:rPr>
        <w:t xml:space="preserve">By the end of Year 1, children should </w:t>
      </w:r>
      <w:r w:rsidRPr="00782C66">
        <w:rPr>
          <w:rFonts w:ascii="Calibri body" w:hAnsi="Calibri body"/>
          <w:i/>
          <w:lang w:val="en-GB"/>
        </w:rPr>
        <w:t>know:</w:t>
      </w:r>
    </w:p>
    <w:p w14:paraId="1FB49EA6" w14:textId="6DB8AFFE" w:rsidR="00D4735A" w:rsidRPr="00782C66" w:rsidRDefault="00D4735A" w:rsidP="00335FD6">
      <w:pPr>
        <w:numPr>
          <w:ilvl w:val="0"/>
          <w:numId w:val="11"/>
        </w:numPr>
        <w:spacing w:before="100" w:beforeAutospacing="1" w:after="100" w:afterAutospacing="1" w:line="240" w:lineRule="auto"/>
        <w:rPr>
          <w:rFonts w:ascii="Calibri body" w:hAnsi="Calibri body"/>
          <w:i/>
          <w:iCs/>
          <w:lang w:val="en-GB"/>
        </w:rPr>
      </w:pPr>
      <w:r w:rsidRPr="00D4735A">
        <w:rPr>
          <w:rFonts w:ascii="Calibri body" w:eastAsia="Times New Roman" w:hAnsi="Calibri body" w:cs="Times New Roman"/>
          <w:i/>
          <w:iCs/>
          <w:lang w:val="en" w:eastAsia="en-GB"/>
        </w:rPr>
        <w:t>events beyond living memory that are significant nationally or globally</w:t>
      </w:r>
      <w:r w:rsidR="000666D6">
        <w:rPr>
          <w:rFonts w:ascii="Calibri body" w:eastAsia="Times New Roman" w:hAnsi="Calibri body" w:cs="Times New Roman"/>
          <w:i/>
          <w:iCs/>
          <w:lang w:val="en" w:eastAsia="en-GB"/>
        </w:rPr>
        <w:t xml:space="preserve"> important</w:t>
      </w:r>
      <w:r w:rsidRPr="00D4735A">
        <w:rPr>
          <w:rFonts w:ascii="Calibri body" w:eastAsia="Times New Roman" w:hAnsi="Calibri body" w:cs="Times New Roman"/>
          <w:i/>
          <w:iCs/>
          <w:lang w:val="en" w:eastAsia="en-GB"/>
        </w:rPr>
        <w:t xml:space="preserve"> </w:t>
      </w:r>
      <w:r w:rsidRPr="00782C66">
        <w:rPr>
          <w:rFonts w:ascii="Calibri body" w:eastAsia="Times New Roman" w:hAnsi="Calibri body" w:cs="Times New Roman"/>
          <w:i/>
          <w:iCs/>
          <w:lang w:val="en" w:eastAsia="en-GB"/>
        </w:rPr>
        <w:t>(</w:t>
      </w:r>
      <w:r w:rsidR="000666D6">
        <w:rPr>
          <w:rFonts w:ascii="Calibri body" w:eastAsia="Times New Roman" w:hAnsi="Calibri body" w:cs="Times New Roman"/>
          <w:i/>
          <w:iCs/>
          <w:lang w:val="en" w:eastAsia="en-GB"/>
        </w:rPr>
        <w:t>Gunpowder Plot</w:t>
      </w:r>
      <w:r w:rsidRPr="00782C66">
        <w:rPr>
          <w:rFonts w:ascii="Calibri body" w:eastAsia="Times New Roman" w:hAnsi="Calibri body" w:cs="Times New Roman"/>
          <w:i/>
          <w:iCs/>
          <w:lang w:val="en" w:eastAsia="en-GB"/>
        </w:rPr>
        <w:t xml:space="preserve">) </w:t>
      </w:r>
    </w:p>
    <w:p w14:paraId="5C7B63AA" w14:textId="77777777" w:rsidR="00953A17" w:rsidRPr="00D4735A" w:rsidRDefault="00953A17" w:rsidP="00953A17">
      <w:pPr>
        <w:numPr>
          <w:ilvl w:val="0"/>
          <w:numId w:val="11"/>
        </w:numPr>
        <w:spacing w:before="100" w:beforeAutospacing="1" w:after="100" w:afterAutospacing="1" w:line="240" w:lineRule="auto"/>
        <w:rPr>
          <w:rFonts w:ascii="Calibri body" w:eastAsia="Times New Roman" w:hAnsi="Calibri body" w:cs="Times New Roman"/>
          <w:i/>
          <w:iCs/>
          <w:lang w:val="en" w:eastAsia="en-GB"/>
        </w:rPr>
      </w:pPr>
      <w:r w:rsidRPr="00D4735A">
        <w:rPr>
          <w:rFonts w:ascii="Calibri body" w:eastAsia="Times New Roman" w:hAnsi="Calibri body" w:cs="Times New Roman"/>
          <w:i/>
          <w:iCs/>
          <w:lang w:val="en" w:eastAsia="en-GB"/>
        </w:rPr>
        <w:t>changes within living memory – where appropriate, these should be used to reveal aspects of change in national life</w:t>
      </w:r>
    </w:p>
    <w:p w14:paraId="2E9D50CB" w14:textId="59367362" w:rsidR="00953A17" w:rsidRPr="00782C66" w:rsidRDefault="00382CD7" w:rsidP="00335FD6">
      <w:pPr>
        <w:numPr>
          <w:ilvl w:val="0"/>
          <w:numId w:val="11"/>
        </w:numPr>
        <w:spacing w:before="100" w:beforeAutospacing="1" w:after="100" w:afterAutospacing="1" w:line="240" w:lineRule="auto"/>
        <w:rPr>
          <w:rFonts w:ascii="Calibri body" w:hAnsi="Calibri body"/>
          <w:i/>
          <w:iCs/>
          <w:lang w:val="en-GB"/>
        </w:rPr>
      </w:pPr>
      <w:r w:rsidRPr="00782C66">
        <w:rPr>
          <w:rFonts w:ascii="Calibri body" w:eastAsia="Times New Roman" w:hAnsi="Calibri body" w:cs="Times New Roman"/>
          <w:i/>
          <w:iCs/>
          <w:lang w:val="en" w:eastAsia="en-GB"/>
        </w:rPr>
        <w:t xml:space="preserve">about </w:t>
      </w:r>
      <w:r w:rsidRPr="00D4735A">
        <w:rPr>
          <w:rFonts w:ascii="Calibri body" w:eastAsia="Times New Roman" w:hAnsi="Calibri body" w:cs="Times New Roman"/>
          <w:i/>
          <w:iCs/>
          <w:lang w:val="en" w:eastAsia="en-GB"/>
        </w:rPr>
        <w:t xml:space="preserve">the lives of significant individuals in the past who have contributed to national and international achievements, some should be used to compare aspects of life in different periods </w:t>
      </w:r>
      <w:r w:rsidRPr="00782C66">
        <w:rPr>
          <w:rFonts w:ascii="Calibri body" w:eastAsia="Times New Roman" w:hAnsi="Calibri body" w:cs="Times New Roman"/>
          <w:i/>
          <w:iCs/>
          <w:lang w:val="en" w:eastAsia="en-GB"/>
        </w:rPr>
        <w:t>(</w:t>
      </w:r>
      <w:r w:rsidR="000666D6">
        <w:rPr>
          <w:rFonts w:ascii="Calibri body" w:eastAsia="Times New Roman" w:hAnsi="Calibri body" w:cs="Times New Roman"/>
          <w:i/>
          <w:iCs/>
          <w:lang w:val="en" w:eastAsia="en-GB"/>
        </w:rPr>
        <w:t>Malala Yousafzai</w:t>
      </w:r>
      <w:r w:rsidRPr="00D4735A">
        <w:rPr>
          <w:rFonts w:ascii="Calibri body" w:eastAsia="Times New Roman" w:hAnsi="Calibri body" w:cs="Times New Roman"/>
          <w:i/>
          <w:iCs/>
          <w:lang w:val="en" w:eastAsia="en-GB"/>
        </w:rPr>
        <w:t xml:space="preserve"> and Emily Davison</w:t>
      </w:r>
      <w:r w:rsidRPr="00782C66">
        <w:rPr>
          <w:rFonts w:ascii="Calibri body" w:eastAsia="Times New Roman" w:hAnsi="Calibri body" w:cs="Times New Roman"/>
          <w:i/>
          <w:iCs/>
          <w:lang w:val="en" w:eastAsia="en-GB"/>
        </w:rPr>
        <w:t>)</w:t>
      </w:r>
    </w:p>
    <w:p w14:paraId="4ACBD73C" w14:textId="03EC6A3F" w:rsidR="00BC0E32" w:rsidRPr="00782C66" w:rsidRDefault="00BC0E32" w:rsidP="00BC0E32">
      <w:pPr>
        <w:rPr>
          <w:rFonts w:ascii="Calibri body" w:hAnsi="Calibri body"/>
          <w:i/>
          <w:lang w:val="en-GB"/>
        </w:rPr>
      </w:pPr>
      <w:r w:rsidRPr="00782C66">
        <w:rPr>
          <w:rFonts w:ascii="Calibri body" w:hAnsi="Calibri body"/>
          <w:lang w:val="en-GB"/>
        </w:rPr>
        <w:t xml:space="preserve">By the end of Year 1, children should be </w:t>
      </w:r>
      <w:r w:rsidRPr="00782C66">
        <w:rPr>
          <w:rFonts w:ascii="Calibri body" w:hAnsi="Calibri body"/>
          <w:i/>
          <w:lang w:val="en-GB"/>
        </w:rPr>
        <w:t>able to:</w:t>
      </w:r>
    </w:p>
    <w:p w14:paraId="090CF051" w14:textId="26F87FCD" w:rsidR="00BC0E32" w:rsidRPr="00782C66" w:rsidRDefault="00953A17" w:rsidP="00BC0E32">
      <w:pPr>
        <w:pStyle w:val="ListParagraph"/>
        <w:numPr>
          <w:ilvl w:val="0"/>
          <w:numId w:val="7"/>
        </w:numPr>
        <w:spacing w:after="0" w:line="240" w:lineRule="auto"/>
        <w:rPr>
          <w:rFonts w:ascii="Calibri body" w:hAnsi="Calibri body"/>
          <w:i/>
          <w:iCs/>
          <w:lang w:val="en-GB"/>
        </w:rPr>
      </w:pPr>
      <w:r w:rsidRPr="00782C66">
        <w:rPr>
          <w:rFonts w:ascii="Calibri body" w:hAnsi="Calibri body"/>
          <w:i/>
          <w:iCs/>
          <w:lang w:val="en-GB"/>
        </w:rPr>
        <w:t xml:space="preserve">Describe how the </w:t>
      </w:r>
      <w:r w:rsidR="000666D6">
        <w:rPr>
          <w:rFonts w:ascii="Calibri body" w:hAnsi="Calibri body"/>
          <w:i/>
          <w:iCs/>
          <w:lang w:val="en-GB"/>
        </w:rPr>
        <w:t>Gunpowder Plot</w:t>
      </w:r>
      <w:r w:rsidRPr="00782C66">
        <w:rPr>
          <w:rFonts w:ascii="Calibri body" w:hAnsi="Calibri body"/>
          <w:i/>
          <w:iCs/>
          <w:lang w:val="en-GB"/>
        </w:rPr>
        <w:t xml:space="preserve"> </w:t>
      </w:r>
      <w:r w:rsidR="000666D6">
        <w:rPr>
          <w:rFonts w:ascii="Calibri body" w:hAnsi="Calibri body"/>
          <w:i/>
          <w:iCs/>
          <w:lang w:val="en-GB"/>
        </w:rPr>
        <w:t>was a significant event in</w:t>
      </w:r>
      <w:r w:rsidRPr="00782C66">
        <w:rPr>
          <w:rFonts w:ascii="Calibri body" w:hAnsi="Calibri body"/>
          <w:i/>
          <w:iCs/>
          <w:lang w:val="en-GB"/>
        </w:rPr>
        <w:t xml:space="preserve"> London</w:t>
      </w:r>
      <w:r w:rsidR="000666D6">
        <w:rPr>
          <w:rFonts w:ascii="Calibri body" w:hAnsi="Calibri body"/>
          <w:i/>
          <w:iCs/>
          <w:lang w:val="en-GB"/>
        </w:rPr>
        <w:t xml:space="preserve"> and why we still remember the 5</w:t>
      </w:r>
      <w:r w:rsidR="000666D6" w:rsidRPr="000666D6">
        <w:rPr>
          <w:rFonts w:ascii="Calibri body" w:hAnsi="Calibri body"/>
          <w:i/>
          <w:iCs/>
          <w:vertAlign w:val="superscript"/>
          <w:lang w:val="en-GB"/>
        </w:rPr>
        <w:t>th</w:t>
      </w:r>
      <w:r w:rsidR="000666D6">
        <w:rPr>
          <w:rFonts w:ascii="Calibri body" w:hAnsi="Calibri body"/>
          <w:i/>
          <w:iCs/>
          <w:lang w:val="en-GB"/>
        </w:rPr>
        <w:t xml:space="preserve"> November</w:t>
      </w:r>
      <w:r w:rsidR="008814FE" w:rsidRPr="00782C66">
        <w:rPr>
          <w:rFonts w:ascii="Calibri body" w:hAnsi="Calibri body"/>
          <w:i/>
          <w:iCs/>
          <w:lang w:val="en-GB"/>
        </w:rPr>
        <w:t>;</w:t>
      </w:r>
      <w:r w:rsidR="00382CD7" w:rsidRPr="00782C66">
        <w:rPr>
          <w:rFonts w:ascii="Calibri body" w:hAnsi="Calibri body"/>
          <w:i/>
          <w:iCs/>
          <w:lang w:val="en-GB"/>
        </w:rPr>
        <w:t xml:space="preserve"> place this on historical timeline</w:t>
      </w:r>
    </w:p>
    <w:p w14:paraId="486D3E02" w14:textId="1E9FB089" w:rsidR="00382CD7" w:rsidRPr="00782C66" w:rsidRDefault="00382CD7" w:rsidP="00BC0E32">
      <w:pPr>
        <w:pStyle w:val="ListParagraph"/>
        <w:numPr>
          <w:ilvl w:val="0"/>
          <w:numId w:val="7"/>
        </w:numPr>
        <w:spacing w:after="0" w:line="240" w:lineRule="auto"/>
        <w:rPr>
          <w:rFonts w:ascii="Calibri body" w:hAnsi="Calibri body"/>
          <w:i/>
          <w:iCs/>
          <w:lang w:val="en-GB"/>
        </w:rPr>
      </w:pPr>
      <w:r w:rsidRPr="00782C66">
        <w:rPr>
          <w:rFonts w:ascii="Calibri body" w:hAnsi="Calibri body"/>
          <w:i/>
          <w:iCs/>
          <w:lang w:val="en-GB"/>
        </w:rPr>
        <w:t>Describe how their toys have changed over time</w:t>
      </w:r>
    </w:p>
    <w:p w14:paraId="6F443F79" w14:textId="5B22E00C" w:rsidR="008814FE" w:rsidRPr="00782C66" w:rsidRDefault="008814FE" w:rsidP="00BC0E32">
      <w:pPr>
        <w:pStyle w:val="ListParagraph"/>
        <w:numPr>
          <w:ilvl w:val="0"/>
          <w:numId w:val="7"/>
        </w:numPr>
        <w:spacing w:after="0" w:line="240" w:lineRule="auto"/>
        <w:rPr>
          <w:rFonts w:ascii="Calibri body" w:hAnsi="Calibri body"/>
          <w:i/>
          <w:iCs/>
          <w:lang w:val="en-GB"/>
        </w:rPr>
      </w:pPr>
      <w:r w:rsidRPr="00782C66">
        <w:rPr>
          <w:rFonts w:ascii="Calibri body" w:hAnsi="Calibri body"/>
          <w:i/>
          <w:iCs/>
          <w:lang w:val="en-GB"/>
        </w:rPr>
        <w:t xml:space="preserve">Describe what makes a person in history significant </w:t>
      </w:r>
    </w:p>
    <w:p w14:paraId="778B968F" w14:textId="77777777" w:rsidR="00BC0E32" w:rsidRPr="00782C66" w:rsidRDefault="00BC0E32" w:rsidP="00BC0E32">
      <w:pPr>
        <w:rPr>
          <w:rFonts w:ascii="Calibri body" w:hAnsi="Calibri body"/>
          <w:b/>
          <w:i/>
          <w:iCs/>
          <w:lang w:val="en-GB"/>
        </w:rPr>
      </w:pPr>
    </w:p>
    <w:p w14:paraId="33D3C181" w14:textId="5715B9F3" w:rsidR="00BC0E32" w:rsidRPr="00782C66" w:rsidRDefault="00BC0E32" w:rsidP="00BC0E32">
      <w:pPr>
        <w:rPr>
          <w:rFonts w:ascii="Calibri body" w:hAnsi="Calibri body"/>
          <w:b/>
          <w:lang w:val="en-GB"/>
        </w:rPr>
      </w:pPr>
      <w:r w:rsidRPr="00782C66">
        <w:rPr>
          <w:rFonts w:ascii="Calibri body" w:hAnsi="Calibri body"/>
          <w:b/>
          <w:lang w:val="en-GB"/>
        </w:rPr>
        <w:t>Year 2</w:t>
      </w:r>
    </w:p>
    <w:p w14:paraId="5DB33513" w14:textId="18897B0A" w:rsidR="00BC0E32" w:rsidRPr="00782C66" w:rsidRDefault="00BC0E32" w:rsidP="00BC0E32">
      <w:pPr>
        <w:rPr>
          <w:rFonts w:ascii="Calibri body" w:hAnsi="Calibri body"/>
          <w:i/>
          <w:lang w:val="en-GB"/>
        </w:rPr>
      </w:pPr>
      <w:r w:rsidRPr="00782C66">
        <w:rPr>
          <w:rFonts w:ascii="Calibri body" w:hAnsi="Calibri body"/>
          <w:lang w:val="en-GB"/>
        </w:rPr>
        <w:t xml:space="preserve">By the end of Year 2, children should </w:t>
      </w:r>
      <w:r w:rsidRPr="00782C66">
        <w:rPr>
          <w:rFonts w:ascii="Calibri body" w:hAnsi="Calibri body"/>
          <w:i/>
          <w:lang w:val="en-GB"/>
        </w:rPr>
        <w:t>know:</w:t>
      </w:r>
    </w:p>
    <w:p w14:paraId="7F7ADCF1" w14:textId="4269D5D4" w:rsidR="00821955" w:rsidRPr="00782C66" w:rsidRDefault="00821955" w:rsidP="00072C3B">
      <w:pPr>
        <w:pStyle w:val="ListParagraph"/>
        <w:numPr>
          <w:ilvl w:val="0"/>
          <w:numId w:val="12"/>
        </w:numPr>
        <w:rPr>
          <w:rFonts w:ascii="Calibri body" w:hAnsi="Calibri body"/>
          <w:i/>
          <w:iCs/>
          <w:lang w:val="en-GB"/>
        </w:rPr>
      </w:pPr>
      <w:r w:rsidRPr="00782C66">
        <w:rPr>
          <w:rFonts w:ascii="Calibri body" w:hAnsi="Calibri body"/>
          <w:i/>
          <w:iCs/>
          <w:lang w:val="en"/>
        </w:rPr>
        <w:t>events beyond living memory that are significant nationally or globally (</w:t>
      </w:r>
      <w:r w:rsidR="000666D6">
        <w:rPr>
          <w:rFonts w:ascii="Calibri body" w:hAnsi="Calibri body"/>
          <w:i/>
          <w:iCs/>
          <w:lang w:val="en"/>
        </w:rPr>
        <w:t>The Great Fire of London</w:t>
      </w:r>
      <w:r w:rsidRPr="00782C66">
        <w:rPr>
          <w:rFonts w:ascii="Calibri body" w:hAnsi="Calibri body"/>
          <w:i/>
          <w:iCs/>
          <w:lang w:val="en"/>
        </w:rPr>
        <w:t xml:space="preserve">) </w:t>
      </w:r>
    </w:p>
    <w:p w14:paraId="10F1B0F0" w14:textId="53E6063E" w:rsidR="00821955" w:rsidRPr="00D4735A" w:rsidRDefault="00821955" w:rsidP="00821955">
      <w:pPr>
        <w:numPr>
          <w:ilvl w:val="0"/>
          <w:numId w:val="12"/>
        </w:numPr>
        <w:spacing w:before="100" w:beforeAutospacing="1" w:after="100" w:afterAutospacing="1" w:line="240" w:lineRule="auto"/>
        <w:rPr>
          <w:rFonts w:ascii="Calibri body" w:eastAsia="Times New Roman" w:hAnsi="Calibri body" w:cs="Times New Roman"/>
          <w:i/>
          <w:iCs/>
          <w:lang w:val="en" w:eastAsia="en-GB"/>
        </w:rPr>
      </w:pPr>
      <w:r w:rsidRPr="00D4735A">
        <w:rPr>
          <w:rFonts w:ascii="Calibri body" w:eastAsia="Times New Roman" w:hAnsi="Calibri body" w:cs="Times New Roman"/>
          <w:i/>
          <w:iCs/>
          <w:lang w:val="en" w:eastAsia="en-GB"/>
        </w:rPr>
        <w:t>the lives of significant individuals in the past who have contributed to national and international achievements, some should be used to compare aspects of life in different periods,</w:t>
      </w:r>
      <w:r w:rsidR="00E91ACC" w:rsidRPr="00782C66">
        <w:rPr>
          <w:rFonts w:ascii="Calibri body" w:eastAsia="Times New Roman" w:hAnsi="Calibri body" w:cs="Times New Roman"/>
          <w:i/>
          <w:iCs/>
          <w:lang w:val="en" w:eastAsia="en-GB"/>
        </w:rPr>
        <w:t xml:space="preserve"> (</w:t>
      </w:r>
      <w:r w:rsidRPr="00D4735A">
        <w:rPr>
          <w:rFonts w:ascii="Calibri body" w:eastAsia="Times New Roman" w:hAnsi="Calibri body" w:cs="Times New Roman"/>
          <w:i/>
          <w:iCs/>
          <w:lang w:val="en" w:eastAsia="en-GB"/>
        </w:rPr>
        <w:t>Mary Seacole and/or Florence Nightingale</w:t>
      </w:r>
      <w:r w:rsidR="00E91ACC" w:rsidRPr="00782C66">
        <w:rPr>
          <w:rFonts w:ascii="Calibri body" w:eastAsia="Times New Roman" w:hAnsi="Calibri body" w:cs="Times New Roman"/>
          <w:i/>
          <w:iCs/>
          <w:lang w:val="en" w:eastAsia="en-GB"/>
        </w:rPr>
        <w:t>)</w:t>
      </w:r>
    </w:p>
    <w:p w14:paraId="4B41FB1D" w14:textId="4EABDDF7" w:rsidR="00821955" w:rsidRPr="00D4735A" w:rsidRDefault="00821955" w:rsidP="00821955">
      <w:pPr>
        <w:numPr>
          <w:ilvl w:val="0"/>
          <w:numId w:val="12"/>
        </w:numPr>
        <w:spacing w:before="100" w:beforeAutospacing="1" w:after="100" w:afterAutospacing="1" w:line="240" w:lineRule="auto"/>
        <w:rPr>
          <w:rFonts w:ascii="Calibri body" w:eastAsia="Times New Roman" w:hAnsi="Calibri body" w:cs="Times New Roman"/>
          <w:i/>
          <w:iCs/>
          <w:lang w:val="en" w:eastAsia="en-GB"/>
        </w:rPr>
      </w:pPr>
      <w:r w:rsidRPr="00D4735A">
        <w:rPr>
          <w:rFonts w:ascii="Calibri body" w:eastAsia="Times New Roman" w:hAnsi="Calibri body" w:cs="Times New Roman"/>
          <w:i/>
          <w:iCs/>
          <w:lang w:val="en" w:eastAsia="en-GB"/>
        </w:rPr>
        <w:t>significant historical events, people and places in their own locality</w:t>
      </w:r>
      <w:r w:rsidR="000666D6">
        <w:rPr>
          <w:rFonts w:ascii="Calibri body" w:eastAsia="Times New Roman" w:hAnsi="Calibri body" w:cs="Times New Roman"/>
          <w:i/>
          <w:iCs/>
          <w:lang w:val="en" w:eastAsia="en-GB"/>
        </w:rPr>
        <w:t xml:space="preserve"> (piracy off the Kent coast)</w:t>
      </w:r>
    </w:p>
    <w:p w14:paraId="47CBF238" w14:textId="77777777" w:rsidR="00821955" w:rsidRPr="00782C66" w:rsidRDefault="00821955" w:rsidP="00821955">
      <w:pPr>
        <w:pStyle w:val="ListParagraph"/>
        <w:rPr>
          <w:rFonts w:ascii="Calibri body" w:hAnsi="Calibri body"/>
          <w:i/>
          <w:lang w:val="en-GB"/>
        </w:rPr>
      </w:pPr>
    </w:p>
    <w:p w14:paraId="11E0FE2E" w14:textId="77777777" w:rsidR="00BC0E32" w:rsidRPr="00782C66" w:rsidRDefault="00BC0E32" w:rsidP="00BC0E32">
      <w:pPr>
        <w:rPr>
          <w:rFonts w:ascii="Calibri body" w:hAnsi="Calibri body"/>
          <w:i/>
          <w:lang w:val="en-GB"/>
        </w:rPr>
      </w:pPr>
      <w:r w:rsidRPr="00782C66">
        <w:rPr>
          <w:rFonts w:ascii="Calibri body" w:hAnsi="Calibri body"/>
          <w:lang w:val="en-GB"/>
        </w:rPr>
        <w:t xml:space="preserve">By the end of Year 2, children should be </w:t>
      </w:r>
      <w:r w:rsidRPr="00782C66">
        <w:rPr>
          <w:rFonts w:ascii="Calibri body" w:hAnsi="Calibri body"/>
          <w:i/>
          <w:lang w:val="en-GB"/>
        </w:rPr>
        <w:t>able to:</w:t>
      </w:r>
    </w:p>
    <w:p w14:paraId="3299B9E9" w14:textId="65AB43F1" w:rsidR="00BC0E32" w:rsidRPr="00782C66" w:rsidRDefault="00821955" w:rsidP="00BC0E32">
      <w:pPr>
        <w:pStyle w:val="ListParagraph"/>
        <w:numPr>
          <w:ilvl w:val="0"/>
          <w:numId w:val="7"/>
        </w:numPr>
        <w:spacing w:after="0" w:line="240" w:lineRule="auto"/>
        <w:rPr>
          <w:rFonts w:ascii="Calibri body" w:hAnsi="Calibri body"/>
          <w:i/>
          <w:iCs/>
          <w:lang w:val="en-GB"/>
        </w:rPr>
      </w:pPr>
      <w:r w:rsidRPr="00782C66">
        <w:rPr>
          <w:rFonts w:ascii="Calibri body" w:hAnsi="Calibri body"/>
          <w:i/>
          <w:iCs/>
          <w:lang w:val="en-GB"/>
        </w:rPr>
        <w:t>describe</w:t>
      </w:r>
      <w:r w:rsidR="00332A58" w:rsidRPr="00782C66">
        <w:rPr>
          <w:rFonts w:ascii="Calibri body" w:hAnsi="Calibri body"/>
          <w:i/>
          <w:iCs/>
          <w:lang w:val="en-GB"/>
        </w:rPr>
        <w:t xml:space="preserve"> </w:t>
      </w:r>
      <w:r w:rsidRPr="00782C66">
        <w:rPr>
          <w:rFonts w:ascii="Calibri body" w:hAnsi="Calibri body"/>
          <w:i/>
          <w:iCs/>
          <w:lang w:val="en-GB"/>
        </w:rPr>
        <w:t xml:space="preserve">why we still </w:t>
      </w:r>
      <w:r w:rsidR="000666D6">
        <w:rPr>
          <w:rFonts w:ascii="Calibri body" w:hAnsi="Calibri body"/>
          <w:i/>
          <w:iCs/>
          <w:lang w:val="en-GB"/>
        </w:rPr>
        <w:t>remember the Great Fire and how it changed London</w:t>
      </w:r>
    </w:p>
    <w:p w14:paraId="435FABBB" w14:textId="7E4E2AB3" w:rsidR="00332A58" w:rsidRPr="00782C66" w:rsidRDefault="00332A58" w:rsidP="00BC0E32">
      <w:pPr>
        <w:pStyle w:val="ListParagraph"/>
        <w:numPr>
          <w:ilvl w:val="0"/>
          <w:numId w:val="7"/>
        </w:numPr>
        <w:spacing w:after="0" w:line="240" w:lineRule="auto"/>
        <w:rPr>
          <w:rFonts w:ascii="Calibri body" w:hAnsi="Calibri body"/>
          <w:i/>
          <w:iCs/>
          <w:lang w:val="en-GB"/>
        </w:rPr>
      </w:pPr>
      <w:r w:rsidRPr="00782C66">
        <w:rPr>
          <w:rFonts w:ascii="Calibri body" w:hAnsi="Calibri body"/>
          <w:i/>
          <w:iCs/>
          <w:lang w:val="en-GB"/>
        </w:rPr>
        <w:t xml:space="preserve">describe what makes a person in history significant  </w:t>
      </w:r>
    </w:p>
    <w:p w14:paraId="148F05C1" w14:textId="4B25CEC2" w:rsidR="00332A58" w:rsidRPr="00782C66" w:rsidRDefault="00332A58" w:rsidP="00BC0E32">
      <w:pPr>
        <w:pStyle w:val="ListParagraph"/>
        <w:numPr>
          <w:ilvl w:val="0"/>
          <w:numId w:val="7"/>
        </w:numPr>
        <w:spacing w:after="0" w:line="240" w:lineRule="auto"/>
        <w:rPr>
          <w:rFonts w:ascii="Calibri body" w:hAnsi="Calibri body"/>
          <w:i/>
          <w:iCs/>
          <w:lang w:val="en-GB"/>
        </w:rPr>
      </w:pPr>
      <w:r w:rsidRPr="00782C66">
        <w:rPr>
          <w:rFonts w:ascii="Calibri body" w:hAnsi="Calibri body"/>
          <w:i/>
          <w:iCs/>
          <w:lang w:val="en-GB"/>
        </w:rPr>
        <w:t xml:space="preserve">describe </w:t>
      </w:r>
      <w:r w:rsidR="000666D6">
        <w:rPr>
          <w:rFonts w:ascii="Calibri body" w:hAnsi="Calibri body"/>
          <w:i/>
          <w:iCs/>
          <w:lang w:val="en-GB"/>
        </w:rPr>
        <w:t>how piracy has changed over time and the impact it had on the Kent coast</w:t>
      </w:r>
      <w:r w:rsidRPr="00782C66">
        <w:rPr>
          <w:rFonts w:ascii="Calibri body" w:hAnsi="Calibri body"/>
          <w:i/>
          <w:iCs/>
          <w:lang w:val="en-GB"/>
        </w:rPr>
        <w:t xml:space="preserve"> </w:t>
      </w:r>
    </w:p>
    <w:p w14:paraId="05C5771E" w14:textId="77777777" w:rsidR="00BC0E32" w:rsidRPr="00782C66" w:rsidRDefault="00BC0E32" w:rsidP="00BC0E32">
      <w:pPr>
        <w:rPr>
          <w:rFonts w:ascii="Calibri body" w:hAnsi="Calibri body"/>
          <w:b/>
          <w:lang w:val="en-GB"/>
        </w:rPr>
      </w:pPr>
    </w:p>
    <w:p w14:paraId="603B5ED0" w14:textId="1916EC92" w:rsidR="00BC0E32" w:rsidRPr="00782C66" w:rsidRDefault="00BC0E32" w:rsidP="00BC0E32">
      <w:pPr>
        <w:rPr>
          <w:rFonts w:ascii="Calibri body" w:hAnsi="Calibri body"/>
          <w:b/>
          <w:lang w:val="en-GB"/>
        </w:rPr>
      </w:pPr>
      <w:r w:rsidRPr="00782C66">
        <w:rPr>
          <w:rFonts w:ascii="Calibri body" w:hAnsi="Calibri body"/>
          <w:b/>
          <w:lang w:val="en-GB"/>
        </w:rPr>
        <w:t>Year 3</w:t>
      </w:r>
      <w:r w:rsidR="00786A48" w:rsidRPr="00782C66">
        <w:rPr>
          <w:rFonts w:ascii="Calibri body" w:hAnsi="Calibri body"/>
          <w:b/>
          <w:lang w:val="en-GB"/>
        </w:rPr>
        <w:t xml:space="preserve"> and 4</w:t>
      </w:r>
    </w:p>
    <w:p w14:paraId="60B13CEF" w14:textId="715FC086" w:rsidR="00BC0E32" w:rsidRPr="00782C66" w:rsidRDefault="00BC0E32" w:rsidP="00BC0E32">
      <w:pPr>
        <w:rPr>
          <w:rFonts w:ascii="Calibri body" w:hAnsi="Calibri body"/>
          <w:i/>
          <w:lang w:val="en-GB"/>
        </w:rPr>
      </w:pPr>
      <w:r w:rsidRPr="00782C66">
        <w:rPr>
          <w:rFonts w:ascii="Calibri body" w:hAnsi="Calibri body"/>
          <w:lang w:val="en-GB"/>
        </w:rPr>
        <w:t>By the end of Year 3</w:t>
      </w:r>
      <w:r w:rsidR="008063AF" w:rsidRPr="00782C66">
        <w:rPr>
          <w:rFonts w:ascii="Calibri body" w:hAnsi="Calibri body"/>
          <w:lang w:val="en-GB"/>
        </w:rPr>
        <w:t xml:space="preserve"> and 4</w:t>
      </w:r>
      <w:r w:rsidRPr="00782C66">
        <w:rPr>
          <w:rFonts w:ascii="Calibri body" w:hAnsi="Calibri body"/>
          <w:lang w:val="en-GB"/>
        </w:rPr>
        <w:t xml:space="preserve">, children should </w:t>
      </w:r>
      <w:r w:rsidRPr="00782C66">
        <w:rPr>
          <w:rFonts w:ascii="Calibri body" w:hAnsi="Calibri body"/>
          <w:i/>
          <w:lang w:val="en-GB"/>
        </w:rPr>
        <w:t>know:</w:t>
      </w:r>
    </w:p>
    <w:p w14:paraId="558A4602" w14:textId="77777777" w:rsidR="00833992" w:rsidRPr="00782C66" w:rsidRDefault="00332A58" w:rsidP="00833992">
      <w:pPr>
        <w:pStyle w:val="ListParagraph"/>
        <w:numPr>
          <w:ilvl w:val="0"/>
          <w:numId w:val="13"/>
        </w:numPr>
        <w:rPr>
          <w:rFonts w:ascii="Calibri body" w:hAnsi="Calibri body"/>
          <w:i/>
          <w:iCs/>
          <w:lang w:val="en-GB"/>
        </w:rPr>
      </w:pPr>
      <w:r w:rsidRPr="00782C66">
        <w:rPr>
          <w:rFonts w:ascii="Calibri body" w:hAnsi="Calibri body"/>
          <w:i/>
          <w:iCs/>
          <w:lang w:val="en"/>
        </w:rPr>
        <w:lastRenderedPageBreak/>
        <w:t>the Viking and Anglo-Saxon struggle for the Kingdom of England to the time of Edward the Confessor</w:t>
      </w:r>
    </w:p>
    <w:p w14:paraId="53FAE345" w14:textId="78725741" w:rsidR="00833992" w:rsidRPr="00782C66" w:rsidRDefault="00833992" w:rsidP="00833992">
      <w:pPr>
        <w:pStyle w:val="ListParagraph"/>
        <w:numPr>
          <w:ilvl w:val="0"/>
          <w:numId w:val="13"/>
        </w:numPr>
        <w:rPr>
          <w:rFonts w:ascii="Calibri body" w:hAnsi="Calibri body"/>
          <w:i/>
          <w:iCs/>
          <w:lang w:val="en-GB"/>
        </w:rPr>
      </w:pPr>
      <w:r w:rsidRPr="00782C66">
        <w:rPr>
          <w:rFonts w:ascii="Calibri body" w:eastAsia="Times New Roman" w:hAnsi="Calibri body" w:cs="Times New Roman"/>
          <w:i/>
          <w:iCs/>
          <w:lang w:val="en" w:eastAsia="en-GB"/>
        </w:rPr>
        <w:t xml:space="preserve">the achievements of the earliest civilizations – an overview of where and when the first civilizations appeared and a depth study of one of the following: Ancient Egypt. </w:t>
      </w:r>
    </w:p>
    <w:p w14:paraId="31B5285A" w14:textId="65A42F44" w:rsidR="00833992" w:rsidRPr="00782C66" w:rsidRDefault="00833992" w:rsidP="00833992">
      <w:pPr>
        <w:pStyle w:val="ListParagraph"/>
        <w:numPr>
          <w:ilvl w:val="0"/>
          <w:numId w:val="13"/>
        </w:numPr>
        <w:rPr>
          <w:rFonts w:ascii="Calibri body" w:hAnsi="Calibri body"/>
          <w:i/>
          <w:iCs/>
          <w:lang w:val="en-GB"/>
        </w:rPr>
      </w:pPr>
      <w:bookmarkStart w:id="0" w:name="_Hlk76393340"/>
      <w:r w:rsidRPr="00782C66">
        <w:rPr>
          <w:rFonts w:ascii="Calibri body" w:hAnsi="Calibri body"/>
          <w:i/>
          <w:iCs/>
          <w:lang w:val="en"/>
        </w:rPr>
        <w:t>a study of an aspect or theme in British history that extends pupils’ chronological knowledge beyond 1066 (Tudors)</w:t>
      </w:r>
    </w:p>
    <w:bookmarkEnd w:id="0"/>
    <w:p w14:paraId="0ECF04E6" w14:textId="27FC9271" w:rsidR="00BC0E32" w:rsidRPr="00782C66" w:rsidRDefault="00BC0E32" w:rsidP="00BC0E32">
      <w:pPr>
        <w:rPr>
          <w:rFonts w:ascii="Calibri body" w:hAnsi="Calibri body"/>
          <w:i/>
          <w:lang w:val="en-GB"/>
        </w:rPr>
      </w:pPr>
      <w:r w:rsidRPr="00782C66">
        <w:rPr>
          <w:rFonts w:ascii="Calibri body" w:hAnsi="Calibri body"/>
          <w:lang w:val="en-GB"/>
        </w:rPr>
        <w:t>By the end of Year 3</w:t>
      </w:r>
      <w:r w:rsidR="008063AF" w:rsidRPr="00782C66">
        <w:rPr>
          <w:rFonts w:ascii="Calibri body" w:hAnsi="Calibri body"/>
          <w:lang w:val="en-GB"/>
        </w:rPr>
        <w:t xml:space="preserve"> and 4</w:t>
      </w:r>
      <w:r w:rsidRPr="00782C66">
        <w:rPr>
          <w:rFonts w:ascii="Calibri body" w:hAnsi="Calibri body"/>
          <w:lang w:val="en-GB"/>
        </w:rPr>
        <w:t xml:space="preserve">, children should be </w:t>
      </w:r>
      <w:r w:rsidRPr="00782C66">
        <w:rPr>
          <w:rFonts w:ascii="Calibri body" w:hAnsi="Calibri body"/>
          <w:i/>
          <w:lang w:val="en-GB"/>
        </w:rPr>
        <w:t>able to:</w:t>
      </w:r>
    </w:p>
    <w:p w14:paraId="05BE5C34" w14:textId="18362851" w:rsidR="00BC0E32" w:rsidRPr="00782C66" w:rsidRDefault="00FE3FE4" w:rsidP="00FE3FE4">
      <w:pPr>
        <w:pStyle w:val="ListParagraph"/>
        <w:numPr>
          <w:ilvl w:val="0"/>
          <w:numId w:val="15"/>
        </w:numPr>
        <w:rPr>
          <w:rFonts w:ascii="Calibri body" w:hAnsi="Calibri body"/>
          <w:bCs/>
          <w:i/>
          <w:iCs/>
          <w:lang w:val="en-GB"/>
        </w:rPr>
      </w:pPr>
      <w:r w:rsidRPr="00782C66">
        <w:rPr>
          <w:rFonts w:ascii="Calibri body" w:hAnsi="Calibri body"/>
          <w:bCs/>
          <w:i/>
          <w:iCs/>
          <w:lang w:val="en-GB"/>
        </w:rPr>
        <w:t>describe how the Vikings impacted Britain</w:t>
      </w:r>
    </w:p>
    <w:p w14:paraId="70B57A8C" w14:textId="65583481" w:rsidR="00FE3FE4" w:rsidRPr="00782C66" w:rsidRDefault="00FE3FE4" w:rsidP="00FE3FE4">
      <w:pPr>
        <w:pStyle w:val="ListParagraph"/>
        <w:numPr>
          <w:ilvl w:val="0"/>
          <w:numId w:val="15"/>
        </w:numPr>
        <w:rPr>
          <w:rFonts w:ascii="Calibri body" w:hAnsi="Calibri body"/>
          <w:bCs/>
          <w:i/>
          <w:iCs/>
          <w:lang w:val="en-GB"/>
        </w:rPr>
      </w:pPr>
      <w:r w:rsidRPr="00782C66">
        <w:rPr>
          <w:rFonts w:ascii="Calibri body" w:hAnsi="Calibri body"/>
          <w:bCs/>
          <w:i/>
          <w:iCs/>
          <w:lang w:val="en-GB"/>
        </w:rPr>
        <w:t>describe life in Ancient Egypt; what the Ancient Egyptians believed in and what has King Tut taught us</w:t>
      </w:r>
    </w:p>
    <w:p w14:paraId="0A29072B" w14:textId="39319BCA" w:rsidR="00786A48" w:rsidRPr="00782C66" w:rsidRDefault="00786A48" w:rsidP="000100DE">
      <w:pPr>
        <w:pStyle w:val="ListParagraph"/>
        <w:numPr>
          <w:ilvl w:val="0"/>
          <w:numId w:val="15"/>
        </w:numPr>
        <w:rPr>
          <w:rFonts w:ascii="Calibri body" w:hAnsi="Calibri body"/>
          <w:bCs/>
          <w:i/>
          <w:iCs/>
          <w:lang w:val="en-GB"/>
        </w:rPr>
      </w:pPr>
      <w:r w:rsidRPr="00782C66">
        <w:rPr>
          <w:rFonts w:ascii="Calibri body" w:hAnsi="Calibri body"/>
          <w:bCs/>
          <w:i/>
          <w:iCs/>
          <w:lang w:val="en-GB"/>
        </w:rPr>
        <w:t xml:space="preserve">Identify key aspects of Tudor period in Britain </w:t>
      </w:r>
    </w:p>
    <w:p w14:paraId="3F325B91" w14:textId="711E0426" w:rsidR="00786A48" w:rsidRPr="00782C66" w:rsidRDefault="00786A48" w:rsidP="000100DE">
      <w:pPr>
        <w:pStyle w:val="ListParagraph"/>
        <w:numPr>
          <w:ilvl w:val="0"/>
          <w:numId w:val="15"/>
        </w:numPr>
        <w:rPr>
          <w:rFonts w:ascii="Calibri body" w:hAnsi="Calibri body"/>
          <w:bCs/>
          <w:i/>
          <w:iCs/>
          <w:lang w:val="en-GB"/>
        </w:rPr>
      </w:pPr>
      <w:r w:rsidRPr="00782C66">
        <w:rPr>
          <w:rFonts w:ascii="Calibri body" w:hAnsi="Calibri body"/>
          <w:bCs/>
          <w:i/>
          <w:iCs/>
          <w:lang w:val="en-GB"/>
        </w:rPr>
        <w:t>Place historical periods on a chronological timeline</w:t>
      </w:r>
    </w:p>
    <w:p w14:paraId="35F0B407" w14:textId="77777777" w:rsidR="00122835" w:rsidRPr="00782C66" w:rsidRDefault="00122835" w:rsidP="00122835">
      <w:pPr>
        <w:rPr>
          <w:rFonts w:ascii="Calibri body" w:hAnsi="Calibri body"/>
          <w:b/>
          <w:lang w:val="en-GB"/>
        </w:rPr>
      </w:pPr>
    </w:p>
    <w:p w14:paraId="64BF56DE" w14:textId="44168935" w:rsidR="00BC0E32" w:rsidRPr="00782C66" w:rsidRDefault="00BC0E32" w:rsidP="00BC0E32">
      <w:pPr>
        <w:rPr>
          <w:rFonts w:ascii="Calibri body" w:hAnsi="Calibri body"/>
          <w:b/>
          <w:i/>
          <w:iCs/>
          <w:lang w:val="en-GB"/>
        </w:rPr>
      </w:pPr>
      <w:r w:rsidRPr="00782C66">
        <w:rPr>
          <w:rFonts w:ascii="Calibri body" w:hAnsi="Calibri body"/>
          <w:b/>
          <w:i/>
          <w:iCs/>
          <w:lang w:val="en-GB"/>
        </w:rPr>
        <w:t>Year 5</w:t>
      </w:r>
      <w:r w:rsidR="008063AF" w:rsidRPr="00782C66">
        <w:rPr>
          <w:rFonts w:ascii="Calibri body" w:hAnsi="Calibri body"/>
          <w:b/>
          <w:i/>
          <w:iCs/>
          <w:lang w:val="en-GB"/>
        </w:rPr>
        <w:t xml:space="preserve"> and 6</w:t>
      </w:r>
    </w:p>
    <w:p w14:paraId="5F98F932" w14:textId="3F53762F" w:rsidR="00BC0E32" w:rsidRPr="00782C66" w:rsidRDefault="00BC0E32" w:rsidP="00BC0E32">
      <w:pPr>
        <w:rPr>
          <w:rFonts w:ascii="Calibri body" w:hAnsi="Calibri body"/>
          <w:i/>
          <w:iCs/>
          <w:lang w:val="en-GB"/>
        </w:rPr>
      </w:pPr>
      <w:r w:rsidRPr="00782C66">
        <w:rPr>
          <w:rFonts w:ascii="Calibri body" w:hAnsi="Calibri body"/>
          <w:i/>
          <w:iCs/>
          <w:lang w:val="en-GB"/>
        </w:rPr>
        <w:t>By the end of Year 5</w:t>
      </w:r>
      <w:r w:rsidR="008063AF" w:rsidRPr="00782C66">
        <w:rPr>
          <w:rFonts w:ascii="Calibri body" w:hAnsi="Calibri body"/>
          <w:i/>
          <w:iCs/>
          <w:lang w:val="en-GB"/>
        </w:rPr>
        <w:t xml:space="preserve"> and 6</w:t>
      </w:r>
      <w:r w:rsidRPr="00782C66">
        <w:rPr>
          <w:rFonts w:ascii="Calibri body" w:hAnsi="Calibri body"/>
          <w:i/>
          <w:iCs/>
          <w:lang w:val="en-GB"/>
        </w:rPr>
        <w:t>, children should know:</w:t>
      </w:r>
    </w:p>
    <w:p w14:paraId="4B5D913D" w14:textId="2C9E01CC" w:rsidR="008063AF" w:rsidRPr="000666D6" w:rsidRDefault="000666D6" w:rsidP="00BC0E32">
      <w:pPr>
        <w:pStyle w:val="ListParagraph"/>
        <w:numPr>
          <w:ilvl w:val="0"/>
          <w:numId w:val="16"/>
        </w:numPr>
        <w:rPr>
          <w:rFonts w:ascii="Calibri body" w:hAnsi="Calibri body"/>
          <w:i/>
          <w:iCs/>
          <w:lang w:val="en-GB"/>
        </w:rPr>
      </w:pPr>
      <w:r>
        <w:rPr>
          <w:rFonts w:ascii="Calibri body" w:hAnsi="Calibri body"/>
          <w:i/>
          <w:iCs/>
          <w:lang w:val="en"/>
        </w:rPr>
        <w:t>A study of migration and how this has changed throughout history and how it has impacted society through time.</w:t>
      </w:r>
    </w:p>
    <w:p w14:paraId="44B7BB63" w14:textId="631EB361" w:rsidR="000666D6" w:rsidRPr="000666D6" w:rsidRDefault="000666D6" w:rsidP="00BC0E32">
      <w:pPr>
        <w:pStyle w:val="ListParagraph"/>
        <w:numPr>
          <w:ilvl w:val="0"/>
          <w:numId w:val="16"/>
        </w:numPr>
        <w:rPr>
          <w:rFonts w:ascii="Calibri body" w:hAnsi="Calibri body"/>
          <w:i/>
          <w:iCs/>
          <w:lang w:val="en-GB"/>
        </w:rPr>
      </w:pPr>
      <w:r>
        <w:rPr>
          <w:rFonts w:ascii="Calibri body" w:hAnsi="Calibri body"/>
          <w:i/>
          <w:iCs/>
          <w:lang w:val="en"/>
        </w:rPr>
        <w:t xml:space="preserve">A study of WW1, the political unrest that </w:t>
      </w:r>
      <w:proofErr w:type="gramStart"/>
      <w:r>
        <w:rPr>
          <w:rFonts w:ascii="Calibri body" w:hAnsi="Calibri body"/>
          <w:i/>
          <w:iCs/>
          <w:lang w:val="en"/>
        </w:rPr>
        <w:t>lead</w:t>
      </w:r>
      <w:proofErr w:type="gramEnd"/>
      <w:r>
        <w:rPr>
          <w:rFonts w:ascii="Calibri body" w:hAnsi="Calibri body"/>
          <w:i/>
          <w:iCs/>
          <w:lang w:val="en"/>
        </w:rPr>
        <w:t xml:space="preserve"> to war and how battles were fought and the impact of the war on life in Britain.</w:t>
      </w:r>
    </w:p>
    <w:p w14:paraId="2BD47C23" w14:textId="1F1194CE" w:rsidR="000666D6" w:rsidRPr="00782C66" w:rsidRDefault="000666D6" w:rsidP="00BC0E32">
      <w:pPr>
        <w:pStyle w:val="ListParagraph"/>
        <w:numPr>
          <w:ilvl w:val="0"/>
          <w:numId w:val="16"/>
        </w:numPr>
        <w:rPr>
          <w:rFonts w:ascii="Calibri body" w:hAnsi="Calibri body"/>
          <w:i/>
          <w:iCs/>
          <w:lang w:val="en-GB"/>
        </w:rPr>
      </w:pPr>
      <w:r>
        <w:rPr>
          <w:rFonts w:ascii="Calibri body" w:hAnsi="Calibri body"/>
          <w:i/>
          <w:iCs/>
          <w:lang w:val="en"/>
        </w:rPr>
        <w:t>A study of WW2, how Hitler came in to power, how the legacy of WW1 lead to another war and how the war changed society.</w:t>
      </w:r>
    </w:p>
    <w:p w14:paraId="4CA4828C" w14:textId="0160BA10" w:rsidR="00BC0E32" w:rsidRPr="00782C66" w:rsidRDefault="00BC0E32" w:rsidP="00BC0E32">
      <w:pPr>
        <w:rPr>
          <w:rFonts w:ascii="Calibri body" w:hAnsi="Calibri body"/>
          <w:i/>
          <w:lang w:val="en-GB"/>
        </w:rPr>
      </w:pPr>
      <w:r w:rsidRPr="00782C66">
        <w:rPr>
          <w:rFonts w:ascii="Calibri body" w:hAnsi="Calibri body"/>
          <w:lang w:val="en-GB"/>
        </w:rPr>
        <w:t>By the end of Year 5</w:t>
      </w:r>
      <w:r w:rsidR="008063AF" w:rsidRPr="00782C66">
        <w:rPr>
          <w:rFonts w:ascii="Calibri body" w:hAnsi="Calibri body"/>
          <w:lang w:val="en-GB"/>
        </w:rPr>
        <w:t xml:space="preserve"> and 6</w:t>
      </w:r>
      <w:r w:rsidRPr="00782C66">
        <w:rPr>
          <w:rFonts w:ascii="Calibri body" w:hAnsi="Calibri body"/>
          <w:lang w:val="en-GB"/>
        </w:rPr>
        <w:t xml:space="preserve">, children should be </w:t>
      </w:r>
      <w:r w:rsidRPr="00782C66">
        <w:rPr>
          <w:rFonts w:ascii="Calibri body" w:hAnsi="Calibri body"/>
          <w:i/>
          <w:lang w:val="en-GB"/>
        </w:rPr>
        <w:t>able to:</w:t>
      </w:r>
    </w:p>
    <w:p w14:paraId="2414D804" w14:textId="2DBBFC31" w:rsidR="00327182" w:rsidRPr="00782C66" w:rsidRDefault="00327182" w:rsidP="00D13C1D">
      <w:pPr>
        <w:pStyle w:val="ListParagraph"/>
        <w:numPr>
          <w:ilvl w:val="0"/>
          <w:numId w:val="17"/>
        </w:numPr>
        <w:rPr>
          <w:rFonts w:ascii="Calibri body" w:hAnsi="Calibri body"/>
          <w:i/>
          <w:lang w:val="en-GB"/>
        </w:rPr>
      </w:pPr>
      <w:r w:rsidRPr="00782C66">
        <w:rPr>
          <w:rFonts w:ascii="Calibri body" w:hAnsi="Calibri body"/>
          <w:i/>
          <w:lang w:val="en-GB"/>
        </w:rPr>
        <w:t xml:space="preserve">Analyse </w:t>
      </w:r>
      <w:r w:rsidR="000666D6">
        <w:rPr>
          <w:rFonts w:ascii="Calibri body" w:hAnsi="Calibri body"/>
          <w:i/>
          <w:lang w:val="en-GB"/>
        </w:rPr>
        <w:t>the causes of both World Wars and argue whether they were just.</w:t>
      </w:r>
    </w:p>
    <w:p w14:paraId="770FE304" w14:textId="0A9E6BEE" w:rsidR="00327182" w:rsidRPr="00782C66" w:rsidRDefault="000666D6" w:rsidP="00D13C1D">
      <w:pPr>
        <w:pStyle w:val="ListParagraph"/>
        <w:numPr>
          <w:ilvl w:val="0"/>
          <w:numId w:val="17"/>
        </w:numPr>
        <w:rPr>
          <w:rFonts w:ascii="Calibri body" w:hAnsi="Calibri body"/>
          <w:i/>
          <w:lang w:val="en-GB"/>
        </w:rPr>
      </w:pPr>
      <w:r>
        <w:rPr>
          <w:rFonts w:ascii="Calibri body" w:hAnsi="Calibri body"/>
          <w:i/>
          <w:lang w:val="en-GB"/>
        </w:rPr>
        <w:t>Understand how migration has impacted society in the past and compare this to the present day.</w:t>
      </w:r>
    </w:p>
    <w:p w14:paraId="44C43E6B" w14:textId="626805DD" w:rsidR="00327182" w:rsidRPr="00782C66" w:rsidRDefault="00327182" w:rsidP="00D13C1D">
      <w:pPr>
        <w:pStyle w:val="ListParagraph"/>
        <w:numPr>
          <w:ilvl w:val="0"/>
          <w:numId w:val="17"/>
        </w:numPr>
        <w:rPr>
          <w:rFonts w:ascii="Calibri body" w:hAnsi="Calibri body"/>
          <w:i/>
          <w:lang w:val="en-GB"/>
        </w:rPr>
      </w:pPr>
      <w:r w:rsidRPr="00782C66">
        <w:rPr>
          <w:rFonts w:ascii="Calibri body" w:hAnsi="Calibri body"/>
          <w:i/>
          <w:lang w:val="en-GB"/>
        </w:rPr>
        <w:t>Place historical events and periods on a chronological timeline</w:t>
      </w:r>
    </w:p>
    <w:p w14:paraId="6B2B910D" w14:textId="77777777" w:rsidR="00D13C1D" w:rsidRPr="00782C66" w:rsidRDefault="00D13C1D" w:rsidP="00BC0E32">
      <w:pPr>
        <w:rPr>
          <w:rFonts w:ascii="Calibri body" w:hAnsi="Calibri body"/>
          <w:i/>
          <w:lang w:val="en-GB"/>
        </w:rPr>
      </w:pPr>
    </w:p>
    <w:p w14:paraId="57F44AA5" w14:textId="71BBA31E" w:rsidR="007F02BB" w:rsidRPr="00782C66" w:rsidRDefault="00D13C1D" w:rsidP="00BC0E32">
      <w:pPr>
        <w:rPr>
          <w:rFonts w:ascii="Calibri body" w:hAnsi="Calibri body"/>
          <w:u w:val="single"/>
          <w:lang w:val="en-GB"/>
        </w:rPr>
      </w:pPr>
      <w:r w:rsidRPr="00782C66">
        <w:rPr>
          <w:rFonts w:ascii="Calibri body" w:hAnsi="Calibri body"/>
          <w:color w:val="000000"/>
        </w:rPr>
        <w:t>In key stage 2, pupils continue to develop a chronologically secure knowledge and</w:t>
      </w:r>
      <w:r w:rsidRPr="00782C66">
        <w:rPr>
          <w:rFonts w:ascii="Calibri body" w:hAnsi="Calibri body"/>
          <w:color w:val="000000"/>
        </w:rPr>
        <w:br/>
        <w:t>understanding of British, local, and world history, establishing clear narratives within and</w:t>
      </w:r>
      <w:r w:rsidRPr="00782C66">
        <w:rPr>
          <w:rFonts w:ascii="Calibri body" w:hAnsi="Calibri body"/>
          <w:color w:val="000000"/>
        </w:rPr>
        <w:br/>
        <w:t>across the periods they study. They are encouraged to make connections between historical</w:t>
      </w:r>
      <w:r w:rsidRPr="00782C66">
        <w:rPr>
          <w:rFonts w:ascii="Calibri body" w:hAnsi="Calibri body"/>
          <w:color w:val="000000"/>
        </w:rPr>
        <w:br/>
        <w:t xml:space="preserve">events and similarities between empires and </w:t>
      </w:r>
      <w:proofErr w:type="spellStart"/>
      <w:r w:rsidRPr="00782C66">
        <w:rPr>
          <w:rFonts w:ascii="Calibri body" w:hAnsi="Calibri body"/>
          <w:color w:val="000000"/>
        </w:rPr>
        <w:t>civilisations</w:t>
      </w:r>
      <w:proofErr w:type="spellEnd"/>
      <w:r w:rsidRPr="00782C66">
        <w:rPr>
          <w:rFonts w:ascii="Calibri body" w:hAnsi="Calibri body"/>
          <w:color w:val="000000"/>
        </w:rPr>
        <w:t xml:space="preserve"> over time and develop the</w:t>
      </w:r>
      <w:r w:rsidRPr="00782C66">
        <w:rPr>
          <w:rFonts w:ascii="Calibri body" w:hAnsi="Calibri body"/>
          <w:color w:val="000000"/>
        </w:rPr>
        <w:br/>
        <w:t>appropriate use of historical terms. Pupils will be supported and encouraged to devise</w:t>
      </w:r>
      <w:r w:rsidRPr="00782C66">
        <w:rPr>
          <w:rFonts w:ascii="Calibri body" w:hAnsi="Calibri body"/>
          <w:color w:val="000000"/>
        </w:rPr>
        <w:br/>
        <w:t>historically valid questions to further their understanding of the period of history, as well as</w:t>
      </w:r>
      <w:r w:rsidRPr="00782C66">
        <w:rPr>
          <w:rFonts w:ascii="Calibri body" w:hAnsi="Calibri body"/>
          <w:color w:val="000000"/>
        </w:rPr>
        <w:br/>
        <w:t>making links to the personal histories of the class and the significance of these to their</w:t>
      </w:r>
      <w:r w:rsidRPr="00782C66">
        <w:rPr>
          <w:rFonts w:ascii="Calibri body" w:hAnsi="Calibri body"/>
          <w:color w:val="000000"/>
        </w:rPr>
        <w:br/>
        <w:t>current lives. By supporting children to consider the impact and influence of events in living</w:t>
      </w:r>
      <w:r w:rsidRPr="00782C66">
        <w:rPr>
          <w:rFonts w:ascii="Calibri body" w:hAnsi="Calibri body"/>
          <w:color w:val="000000"/>
        </w:rPr>
        <w:br/>
        <w:t>memory on their own lives and those of their family and peers we aim to develop their</w:t>
      </w:r>
      <w:r w:rsidRPr="00782C66">
        <w:rPr>
          <w:rFonts w:ascii="Calibri body" w:hAnsi="Calibri body"/>
          <w:color w:val="000000"/>
        </w:rPr>
        <w:br/>
        <w:t>cultural capital.</w:t>
      </w:r>
      <w:r w:rsidRPr="00782C66">
        <w:rPr>
          <w:rFonts w:ascii="Calibri body" w:hAnsi="Calibri body"/>
          <w:color w:val="000000"/>
        </w:rPr>
        <w:br/>
        <w:t xml:space="preserve">Across all stages of teaching and learning we </w:t>
      </w:r>
      <w:proofErr w:type="spellStart"/>
      <w:r w:rsidRPr="00782C66">
        <w:rPr>
          <w:rFonts w:ascii="Calibri body" w:hAnsi="Calibri body"/>
          <w:color w:val="000000"/>
        </w:rPr>
        <w:t>endeavour</w:t>
      </w:r>
      <w:proofErr w:type="spellEnd"/>
      <w:r w:rsidRPr="00782C66">
        <w:rPr>
          <w:rFonts w:ascii="Calibri body" w:hAnsi="Calibri body"/>
          <w:color w:val="000000"/>
        </w:rPr>
        <w:t xml:space="preserve"> to create strong and appropriate</w:t>
      </w:r>
      <w:r w:rsidRPr="00782C66">
        <w:rPr>
          <w:rFonts w:ascii="Calibri body" w:hAnsi="Calibri body"/>
          <w:color w:val="000000"/>
        </w:rPr>
        <w:br/>
      </w:r>
      <w:r w:rsidRPr="00782C66">
        <w:rPr>
          <w:rFonts w:ascii="Calibri body" w:hAnsi="Calibri body"/>
          <w:color w:val="767171"/>
        </w:rPr>
        <w:t>l</w:t>
      </w:r>
      <w:r w:rsidRPr="00782C66">
        <w:rPr>
          <w:rFonts w:ascii="Calibri body" w:hAnsi="Calibri body"/>
          <w:color w:val="000000"/>
        </w:rPr>
        <w:t>inks with other subjects to enhance the curriculum and learning experience, predominantly</w:t>
      </w:r>
      <w:r w:rsidRPr="00782C66">
        <w:rPr>
          <w:rFonts w:ascii="Calibri body" w:hAnsi="Calibri body"/>
          <w:color w:val="000000"/>
        </w:rPr>
        <w:br/>
        <w:t>but not exclusively with literacy, music, PSHE, art and design and geography.</w:t>
      </w:r>
    </w:p>
    <w:p w14:paraId="20DB51C0" w14:textId="77777777" w:rsidR="00D13C1D" w:rsidRPr="00782C66" w:rsidRDefault="00D13C1D" w:rsidP="00BC0E32">
      <w:pPr>
        <w:rPr>
          <w:rFonts w:ascii="Calibri body" w:hAnsi="Calibri body"/>
          <w:b/>
          <w:bCs/>
          <w:color w:val="000000"/>
        </w:rPr>
      </w:pPr>
    </w:p>
    <w:p w14:paraId="499D1F67" w14:textId="77777777" w:rsidR="00D13C1D" w:rsidRPr="00782C66" w:rsidRDefault="00D13C1D" w:rsidP="00BC0E32">
      <w:pPr>
        <w:rPr>
          <w:rFonts w:ascii="Calibri body" w:hAnsi="Calibri body"/>
          <w:b/>
          <w:bCs/>
          <w:color w:val="000000"/>
        </w:rPr>
      </w:pPr>
    </w:p>
    <w:p w14:paraId="7F5B9EE8" w14:textId="77777777" w:rsidR="00580EDE" w:rsidRPr="00782C66" w:rsidRDefault="007F02BB" w:rsidP="00BC0E32">
      <w:pPr>
        <w:rPr>
          <w:rFonts w:ascii="Calibri body" w:hAnsi="Calibri body"/>
          <w:b/>
          <w:bCs/>
          <w:color w:val="000000"/>
        </w:rPr>
      </w:pPr>
      <w:r w:rsidRPr="00782C66">
        <w:rPr>
          <w:rFonts w:ascii="Calibri body" w:hAnsi="Calibri body"/>
          <w:b/>
          <w:bCs/>
          <w:color w:val="000000"/>
        </w:rPr>
        <w:t>Impact</w:t>
      </w:r>
      <w:r w:rsidRPr="00782C66">
        <w:rPr>
          <w:rFonts w:ascii="Calibri body" w:hAnsi="Calibri body"/>
          <w:color w:val="000000"/>
        </w:rPr>
        <w:br/>
      </w:r>
      <w:r w:rsidRPr="00782C66">
        <w:rPr>
          <w:rFonts w:ascii="Calibri body" w:hAnsi="Calibri body"/>
          <w:b/>
          <w:bCs/>
          <w:color w:val="000000"/>
        </w:rPr>
        <w:t>Evidence and Assessment</w:t>
      </w:r>
    </w:p>
    <w:p w14:paraId="19667D60" w14:textId="4A29BB3B" w:rsidR="00782C66" w:rsidRDefault="007F02BB" w:rsidP="00BC0E32">
      <w:pPr>
        <w:rPr>
          <w:rFonts w:ascii="Calibri body" w:hAnsi="Calibri body"/>
          <w:color w:val="000000"/>
        </w:rPr>
      </w:pPr>
      <w:r w:rsidRPr="00782C66">
        <w:rPr>
          <w:rFonts w:ascii="Calibri body" w:hAnsi="Calibri body"/>
          <w:color w:val="000000"/>
        </w:rPr>
        <w:br/>
        <w:t>At Charing, children have the opportunity to record their learning in a variety of ways.</w:t>
      </w:r>
      <w:r w:rsidRPr="00782C66">
        <w:rPr>
          <w:rFonts w:ascii="Calibri body" w:hAnsi="Calibri body"/>
          <w:color w:val="000000"/>
        </w:rPr>
        <w:br/>
        <w:t>Evidence of the learning is dependent on the lesson outcome; year group and the skills and</w:t>
      </w:r>
      <w:r w:rsidRPr="00782C66">
        <w:rPr>
          <w:rFonts w:ascii="Calibri body" w:hAnsi="Calibri body"/>
          <w:color w:val="000000"/>
        </w:rPr>
        <w:br/>
        <w:t>knowledge being developed. This can be in the form of</w:t>
      </w:r>
      <w:r w:rsidR="000666D6">
        <w:rPr>
          <w:rFonts w:ascii="Calibri body" w:hAnsi="Calibri body"/>
          <w:color w:val="000000"/>
        </w:rPr>
        <w:t xml:space="preserve">; </w:t>
      </w:r>
      <w:r w:rsidRPr="00782C66">
        <w:rPr>
          <w:rFonts w:ascii="Calibri body" w:hAnsi="Calibri body"/>
          <w:color w:val="000000"/>
        </w:rPr>
        <w:t>extended writing, photographs of practical activities, historical timelines, speech bubble</w:t>
      </w:r>
      <w:r w:rsidR="000666D6">
        <w:rPr>
          <w:rFonts w:ascii="Calibri body" w:hAnsi="Calibri body"/>
          <w:color w:val="000000"/>
        </w:rPr>
        <w:t xml:space="preserve"> </w:t>
      </w:r>
      <w:r w:rsidRPr="00782C66">
        <w:rPr>
          <w:rFonts w:ascii="Calibri body" w:hAnsi="Calibri body"/>
          <w:color w:val="000000"/>
        </w:rPr>
        <w:t>comments on relating the learning.</w:t>
      </w:r>
    </w:p>
    <w:p w14:paraId="2D69306E" w14:textId="665D03C5" w:rsidR="007F02BB" w:rsidRPr="00782C66" w:rsidRDefault="007F02BB" w:rsidP="00BC0E32">
      <w:pPr>
        <w:rPr>
          <w:rFonts w:ascii="Calibri body" w:hAnsi="Calibri body"/>
          <w:color w:val="000000"/>
        </w:rPr>
      </w:pPr>
      <w:r w:rsidRPr="00782C66">
        <w:rPr>
          <w:rFonts w:ascii="Calibri body" w:hAnsi="Calibri body"/>
          <w:color w:val="000000"/>
        </w:rPr>
        <w:br/>
        <w:t>Our teachers rely on a range of assessment tools to provide data on the knowledge and skills</w:t>
      </w:r>
      <w:r w:rsidRPr="00782C66">
        <w:rPr>
          <w:rFonts w:ascii="Calibri body" w:hAnsi="Calibri body"/>
          <w:color w:val="000000"/>
        </w:rPr>
        <w:br/>
        <w:t>pupils have, their progress and their development points.</w:t>
      </w:r>
      <w:r w:rsidRPr="00782C66">
        <w:rPr>
          <w:rFonts w:ascii="Calibri body" w:hAnsi="Calibri body"/>
          <w:color w:val="000000"/>
        </w:rPr>
        <w:br/>
        <w:t>This includes:</w:t>
      </w:r>
      <w:r w:rsidRPr="00782C66">
        <w:rPr>
          <w:rFonts w:ascii="Calibri body" w:hAnsi="Calibri body"/>
          <w:color w:val="000000"/>
        </w:rPr>
        <w:br/>
        <w:t>• assessment for learning</w:t>
      </w:r>
      <w:r w:rsidRPr="00782C66">
        <w:rPr>
          <w:rFonts w:ascii="Calibri body" w:hAnsi="Calibri body"/>
          <w:color w:val="000000"/>
        </w:rPr>
        <w:br/>
        <w:t>• challenge tasks</w:t>
      </w:r>
      <w:r w:rsidRPr="00782C66">
        <w:rPr>
          <w:rFonts w:ascii="Calibri body" w:hAnsi="Calibri body"/>
          <w:color w:val="000000"/>
        </w:rPr>
        <w:br/>
        <w:t>• enquiry tasks</w:t>
      </w:r>
      <w:r w:rsidRPr="00782C66">
        <w:rPr>
          <w:rFonts w:ascii="Calibri body" w:hAnsi="Calibri body"/>
          <w:color w:val="000000"/>
        </w:rPr>
        <w:br/>
        <w:t>• standards of learning in books</w:t>
      </w:r>
      <w:r w:rsidRPr="00782C66">
        <w:rPr>
          <w:rFonts w:ascii="Calibri body" w:hAnsi="Calibri body"/>
          <w:color w:val="000000"/>
        </w:rPr>
        <w:br/>
        <w:t>• end of unit questions and quizzing</w:t>
      </w:r>
      <w:r w:rsidRPr="00782C66">
        <w:rPr>
          <w:rFonts w:ascii="Calibri body" w:hAnsi="Calibri body"/>
          <w:color w:val="000000"/>
        </w:rPr>
        <w:br/>
        <w:t>• pupil voice</w:t>
      </w:r>
      <w:r w:rsidRPr="00782C66">
        <w:rPr>
          <w:rFonts w:ascii="Calibri body" w:hAnsi="Calibri body"/>
          <w:color w:val="000000"/>
        </w:rPr>
        <w:br/>
        <w:t>Marking is used to monitor progress and impact. Throughout the course of the lesson the</w:t>
      </w:r>
      <w:r w:rsidRPr="00782C66">
        <w:rPr>
          <w:rFonts w:ascii="Calibri body" w:hAnsi="Calibri body"/>
          <w:color w:val="000000"/>
        </w:rPr>
        <w:br/>
        <w:t>class teacher (and support staff where present) will move around the class, offering support</w:t>
      </w:r>
      <w:r w:rsidRPr="00782C66">
        <w:rPr>
          <w:rFonts w:ascii="Calibri body" w:hAnsi="Calibri body"/>
          <w:color w:val="000000"/>
        </w:rPr>
        <w:br/>
        <w:t>where needed so that each child receives direct feedback and the appropriate level of</w:t>
      </w:r>
      <w:r w:rsidRPr="00782C66">
        <w:rPr>
          <w:rFonts w:ascii="Calibri body" w:hAnsi="Calibri body"/>
          <w:color w:val="000000"/>
        </w:rPr>
        <w:br/>
        <w:t>challenge.</w:t>
      </w:r>
    </w:p>
    <w:sectPr w:rsidR="007F02BB" w:rsidRPr="00782C66" w:rsidSect="00B66410">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DFC9E" w14:textId="77777777" w:rsidR="0027758D" w:rsidRDefault="0027758D" w:rsidP="001E05E2">
      <w:pPr>
        <w:spacing w:after="0" w:line="240" w:lineRule="auto"/>
      </w:pPr>
      <w:r>
        <w:separator/>
      </w:r>
    </w:p>
  </w:endnote>
  <w:endnote w:type="continuationSeparator" w:id="0">
    <w:p w14:paraId="0BCEDDD0" w14:textId="77777777" w:rsidR="0027758D" w:rsidRDefault="0027758D" w:rsidP="001E0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body">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812799"/>
      <w:docPartObj>
        <w:docPartGallery w:val="Page Numbers (Bottom of Page)"/>
        <w:docPartUnique/>
      </w:docPartObj>
    </w:sdtPr>
    <w:sdtEndPr>
      <w:rPr>
        <w:noProof/>
      </w:rPr>
    </w:sdtEndPr>
    <w:sdtContent>
      <w:p w14:paraId="224B5E44" w14:textId="5858DE4B" w:rsidR="00D761A6" w:rsidRDefault="00D761A6">
        <w:pPr>
          <w:pStyle w:val="Footer"/>
          <w:jc w:val="center"/>
        </w:pPr>
        <w:r>
          <w:fldChar w:fldCharType="begin"/>
        </w:r>
        <w:r>
          <w:instrText xml:space="preserve"> PAGE   \* MERGEFORMAT </w:instrText>
        </w:r>
        <w:r>
          <w:fldChar w:fldCharType="separate"/>
        </w:r>
        <w:r w:rsidR="00771C76">
          <w:rPr>
            <w:noProof/>
          </w:rPr>
          <w:t>3</w:t>
        </w:r>
        <w:r>
          <w:rPr>
            <w:noProof/>
          </w:rPr>
          <w:fldChar w:fldCharType="end"/>
        </w:r>
      </w:p>
    </w:sdtContent>
  </w:sdt>
  <w:p w14:paraId="406C2A19" w14:textId="77777777" w:rsidR="00D761A6" w:rsidRDefault="00D761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53FF1" w14:textId="77777777" w:rsidR="0027758D" w:rsidRDefault="0027758D" w:rsidP="001E05E2">
      <w:pPr>
        <w:spacing w:after="0" w:line="240" w:lineRule="auto"/>
      </w:pPr>
      <w:r>
        <w:separator/>
      </w:r>
    </w:p>
  </w:footnote>
  <w:footnote w:type="continuationSeparator" w:id="0">
    <w:p w14:paraId="31D1B69E" w14:textId="77777777" w:rsidR="0027758D" w:rsidRDefault="0027758D" w:rsidP="001E05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D1367" w14:textId="733131BD" w:rsidR="00D761A6" w:rsidRPr="00B66410" w:rsidRDefault="00771C76" w:rsidP="00B66410">
    <w:pPr>
      <w:pStyle w:val="Header"/>
      <w:jc w:val="center"/>
      <w:rPr>
        <w:b/>
        <w:color w:val="BF8F00" w:themeColor="accent4" w:themeShade="BF"/>
        <w:sz w:val="28"/>
      </w:rPr>
    </w:pPr>
    <w:r>
      <w:rPr>
        <w:b/>
        <w:color w:val="002060"/>
        <w:sz w:val="28"/>
      </w:rPr>
      <w:t>History</w:t>
    </w:r>
    <w:r w:rsidR="00D761A6">
      <w:rPr>
        <w:b/>
        <w:color w:val="002060"/>
        <w:sz w:val="28"/>
      </w:rPr>
      <w:t xml:space="preserve"> Curriculum</w:t>
    </w:r>
  </w:p>
  <w:p w14:paraId="402E4922" w14:textId="77777777" w:rsidR="00D761A6" w:rsidRPr="001E05E2" w:rsidRDefault="00D761A6" w:rsidP="00BF3874">
    <w:pPr>
      <w:pStyle w:val="Header"/>
      <w:jc w:val="center"/>
      <w:rPr>
        <w:b/>
        <w:sz w:val="28"/>
      </w:rPr>
    </w:pPr>
    <w:r>
      <w:rPr>
        <w:b/>
        <w:color w:val="FF0000"/>
        <w:sz w:val="28"/>
      </w:rPr>
      <w:t>Confidence</w:t>
    </w:r>
    <w:r w:rsidRPr="001E05E2">
      <w:rPr>
        <w:b/>
        <w:sz w:val="28"/>
      </w:rPr>
      <w:t xml:space="preserve"> </w:t>
    </w:r>
    <w:r>
      <w:rPr>
        <w:b/>
        <w:color w:val="FFC000"/>
        <w:sz w:val="28"/>
      </w:rPr>
      <w:t xml:space="preserve">Determination </w:t>
    </w:r>
    <w:r w:rsidRPr="001E05E2">
      <w:rPr>
        <w:b/>
        <w:color w:val="00B050"/>
        <w:sz w:val="28"/>
      </w:rPr>
      <w:t>F</w:t>
    </w:r>
    <w:r>
      <w:rPr>
        <w:b/>
        <w:color w:val="00B050"/>
        <w:sz w:val="28"/>
      </w:rPr>
      <w:t>aith</w:t>
    </w:r>
    <w:r w:rsidRPr="001E05E2">
      <w:rPr>
        <w:b/>
        <w:color w:val="00B0F0"/>
        <w:sz w:val="28"/>
      </w:rPr>
      <w:t xml:space="preserve"> </w:t>
    </w:r>
    <w:r w:rsidRPr="009F6FDE">
      <w:rPr>
        <w:b/>
        <w:color w:val="0070C0"/>
        <w:sz w:val="28"/>
      </w:rPr>
      <w:t>Friendship</w:t>
    </w:r>
    <w:r w:rsidRPr="001E05E2">
      <w:rPr>
        <w:b/>
        <w:color w:val="00B0F0"/>
        <w:sz w:val="28"/>
      </w:rPr>
      <w:t xml:space="preserve"> </w:t>
    </w:r>
    <w:r>
      <w:rPr>
        <w:b/>
        <w:color w:val="7030A0"/>
        <w:sz w:val="28"/>
      </w:rPr>
      <w:t>Respect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AB66A" w14:textId="77777777" w:rsidR="00D761A6" w:rsidRPr="001E05E2" w:rsidRDefault="00D761A6" w:rsidP="00B66410">
    <w:pPr>
      <w:pStyle w:val="Header"/>
      <w:jc w:val="center"/>
      <w:rPr>
        <w:b/>
        <w:sz w:val="28"/>
      </w:rPr>
    </w:pPr>
    <w:r>
      <w:rPr>
        <w:b/>
        <w:color w:val="FF0000"/>
        <w:sz w:val="28"/>
      </w:rPr>
      <w:t>Confidence</w:t>
    </w:r>
    <w:r w:rsidRPr="001E05E2">
      <w:rPr>
        <w:b/>
        <w:sz w:val="28"/>
      </w:rPr>
      <w:t xml:space="preserve"> </w:t>
    </w:r>
    <w:r>
      <w:rPr>
        <w:b/>
        <w:color w:val="FFC000"/>
        <w:sz w:val="28"/>
      </w:rPr>
      <w:t xml:space="preserve">Determination </w:t>
    </w:r>
    <w:r w:rsidRPr="001E05E2">
      <w:rPr>
        <w:b/>
        <w:color w:val="00B050"/>
        <w:sz w:val="28"/>
      </w:rPr>
      <w:t>F</w:t>
    </w:r>
    <w:r>
      <w:rPr>
        <w:b/>
        <w:color w:val="00B050"/>
        <w:sz w:val="28"/>
      </w:rPr>
      <w:t>aith</w:t>
    </w:r>
    <w:r w:rsidRPr="001E05E2">
      <w:rPr>
        <w:b/>
        <w:color w:val="00B0F0"/>
        <w:sz w:val="28"/>
      </w:rPr>
      <w:t xml:space="preserve"> </w:t>
    </w:r>
    <w:r w:rsidRPr="009F6FDE">
      <w:rPr>
        <w:b/>
        <w:color w:val="0070C0"/>
        <w:sz w:val="28"/>
      </w:rPr>
      <w:t>Friendship</w:t>
    </w:r>
    <w:r w:rsidRPr="001E05E2">
      <w:rPr>
        <w:b/>
        <w:color w:val="00B0F0"/>
        <w:sz w:val="28"/>
      </w:rPr>
      <w:t xml:space="preserve"> </w:t>
    </w:r>
    <w:r>
      <w:rPr>
        <w:b/>
        <w:color w:val="7030A0"/>
        <w:sz w:val="28"/>
      </w:rPr>
      <w:t>Respect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B42CD"/>
    <w:multiLevelType w:val="hybridMultilevel"/>
    <w:tmpl w:val="C12E9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C36E99"/>
    <w:multiLevelType w:val="hybridMultilevel"/>
    <w:tmpl w:val="56684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BB60BA"/>
    <w:multiLevelType w:val="hybridMultilevel"/>
    <w:tmpl w:val="F23ED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A172DD"/>
    <w:multiLevelType w:val="multilevel"/>
    <w:tmpl w:val="AB10F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1D0282"/>
    <w:multiLevelType w:val="multilevel"/>
    <w:tmpl w:val="DD2EE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4D2C88"/>
    <w:multiLevelType w:val="hybridMultilevel"/>
    <w:tmpl w:val="74601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160A74"/>
    <w:multiLevelType w:val="hybridMultilevel"/>
    <w:tmpl w:val="550AC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671083"/>
    <w:multiLevelType w:val="hybridMultilevel"/>
    <w:tmpl w:val="627A3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1F169D"/>
    <w:multiLevelType w:val="multilevel"/>
    <w:tmpl w:val="4DBEE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245CDB"/>
    <w:multiLevelType w:val="hybridMultilevel"/>
    <w:tmpl w:val="0DB89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DE3CF2"/>
    <w:multiLevelType w:val="multilevel"/>
    <w:tmpl w:val="A0A43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413182"/>
    <w:multiLevelType w:val="hybridMultilevel"/>
    <w:tmpl w:val="2EB40A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98A16D5"/>
    <w:multiLevelType w:val="hybridMultilevel"/>
    <w:tmpl w:val="1D861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4A3566"/>
    <w:multiLevelType w:val="hybridMultilevel"/>
    <w:tmpl w:val="89EE1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F35067"/>
    <w:multiLevelType w:val="hybridMultilevel"/>
    <w:tmpl w:val="866C6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EB37F5"/>
    <w:multiLevelType w:val="hybridMultilevel"/>
    <w:tmpl w:val="D69E1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ED726D"/>
    <w:multiLevelType w:val="hybridMultilevel"/>
    <w:tmpl w:val="1158B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1"/>
  </w:num>
  <w:num w:numId="4">
    <w:abstractNumId w:val="10"/>
  </w:num>
  <w:num w:numId="5">
    <w:abstractNumId w:val="8"/>
  </w:num>
  <w:num w:numId="6">
    <w:abstractNumId w:val="0"/>
  </w:num>
  <w:num w:numId="7">
    <w:abstractNumId w:val="6"/>
  </w:num>
  <w:num w:numId="8">
    <w:abstractNumId w:val="16"/>
  </w:num>
  <w:num w:numId="9">
    <w:abstractNumId w:val="5"/>
  </w:num>
  <w:num w:numId="10">
    <w:abstractNumId w:val="12"/>
  </w:num>
  <w:num w:numId="11">
    <w:abstractNumId w:val="4"/>
  </w:num>
  <w:num w:numId="12">
    <w:abstractNumId w:val="1"/>
  </w:num>
  <w:num w:numId="13">
    <w:abstractNumId w:val="9"/>
  </w:num>
  <w:num w:numId="14">
    <w:abstractNumId w:val="3"/>
  </w:num>
  <w:num w:numId="15">
    <w:abstractNumId w:val="14"/>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046"/>
    <w:rsid w:val="000018ED"/>
    <w:rsid w:val="0002045F"/>
    <w:rsid w:val="000666D6"/>
    <w:rsid w:val="00090E92"/>
    <w:rsid w:val="00096323"/>
    <w:rsid w:val="000975AE"/>
    <w:rsid w:val="000A2D29"/>
    <w:rsid w:val="000B7C9D"/>
    <w:rsid w:val="000C2B56"/>
    <w:rsid w:val="000E1895"/>
    <w:rsid w:val="000E65D7"/>
    <w:rsid w:val="00106804"/>
    <w:rsid w:val="00116815"/>
    <w:rsid w:val="00122835"/>
    <w:rsid w:val="00130508"/>
    <w:rsid w:val="00134AF6"/>
    <w:rsid w:val="0014122C"/>
    <w:rsid w:val="001511A8"/>
    <w:rsid w:val="0016324E"/>
    <w:rsid w:val="00177C36"/>
    <w:rsid w:val="00180867"/>
    <w:rsid w:val="001969B6"/>
    <w:rsid w:val="001E05E2"/>
    <w:rsid w:val="002623A6"/>
    <w:rsid w:val="002645F4"/>
    <w:rsid w:val="00267212"/>
    <w:rsid w:val="0027758D"/>
    <w:rsid w:val="002D780F"/>
    <w:rsid w:val="002E44F9"/>
    <w:rsid w:val="002F15B7"/>
    <w:rsid w:val="003060EE"/>
    <w:rsid w:val="00327182"/>
    <w:rsid w:val="00332A58"/>
    <w:rsid w:val="003338E4"/>
    <w:rsid w:val="00360444"/>
    <w:rsid w:val="00382CD7"/>
    <w:rsid w:val="003837F3"/>
    <w:rsid w:val="00386B77"/>
    <w:rsid w:val="003A4D50"/>
    <w:rsid w:val="003B193E"/>
    <w:rsid w:val="003B5FD0"/>
    <w:rsid w:val="003C6EB1"/>
    <w:rsid w:val="003D6105"/>
    <w:rsid w:val="003E0762"/>
    <w:rsid w:val="0043377C"/>
    <w:rsid w:val="0047351F"/>
    <w:rsid w:val="00473E04"/>
    <w:rsid w:val="004D1712"/>
    <w:rsid w:val="004D3894"/>
    <w:rsid w:val="004D7CB4"/>
    <w:rsid w:val="004F10E6"/>
    <w:rsid w:val="004F4B06"/>
    <w:rsid w:val="005679FD"/>
    <w:rsid w:val="00580EDE"/>
    <w:rsid w:val="00582074"/>
    <w:rsid w:val="00590046"/>
    <w:rsid w:val="005A393E"/>
    <w:rsid w:val="005A73B4"/>
    <w:rsid w:val="00613652"/>
    <w:rsid w:val="00622F6A"/>
    <w:rsid w:val="00630DF6"/>
    <w:rsid w:val="00676FF6"/>
    <w:rsid w:val="00700172"/>
    <w:rsid w:val="00701594"/>
    <w:rsid w:val="00712C6E"/>
    <w:rsid w:val="00771C76"/>
    <w:rsid w:val="00782C66"/>
    <w:rsid w:val="00786A48"/>
    <w:rsid w:val="007B1045"/>
    <w:rsid w:val="007C6E26"/>
    <w:rsid w:val="007E06FF"/>
    <w:rsid w:val="007F02BB"/>
    <w:rsid w:val="007F2ED6"/>
    <w:rsid w:val="008063AF"/>
    <w:rsid w:val="00821955"/>
    <w:rsid w:val="00833992"/>
    <w:rsid w:val="008814FE"/>
    <w:rsid w:val="0089123E"/>
    <w:rsid w:val="00892080"/>
    <w:rsid w:val="008A34E9"/>
    <w:rsid w:val="008C0AF6"/>
    <w:rsid w:val="008C2920"/>
    <w:rsid w:val="009011A4"/>
    <w:rsid w:val="00904786"/>
    <w:rsid w:val="00905A0A"/>
    <w:rsid w:val="00916092"/>
    <w:rsid w:val="00935942"/>
    <w:rsid w:val="0094575E"/>
    <w:rsid w:val="0094665F"/>
    <w:rsid w:val="0094668F"/>
    <w:rsid w:val="00951911"/>
    <w:rsid w:val="00953A17"/>
    <w:rsid w:val="00957208"/>
    <w:rsid w:val="00983766"/>
    <w:rsid w:val="009A3530"/>
    <w:rsid w:val="009B0642"/>
    <w:rsid w:val="009C7646"/>
    <w:rsid w:val="009D5CCD"/>
    <w:rsid w:val="009D6957"/>
    <w:rsid w:val="009F6FDE"/>
    <w:rsid w:val="00A27EA3"/>
    <w:rsid w:val="00A47DCA"/>
    <w:rsid w:val="00A61274"/>
    <w:rsid w:val="00AA12ED"/>
    <w:rsid w:val="00AC3111"/>
    <w:rsid w:val="00AD1F0D"/>
    <w:rsid w:val="00AD5E68"/>
    <w:rsid w:val="00B5120D"/>
    <w:rsid w:val="00B52603"/>
    <w:rsid w:val="00B52656"/>
    <w:rsid w:val="00B66410"/>
    <w:rsid w:val="00BC0E32"/>
    <w:rsid w:val="00BC71B3"/>
    <w:rsid w:val="00BF3874"/>
    <w:rsid w:val="00BF4F90"/>
    <w:rsid w:val="00C23D7B"/>
    <w:rsid w:val="00C477D9"/>
    <w:rsid w:val="00CE3410"/>
    <w:rsid w:val="00CE4774"/>
    <w:rsid w:val="00D01E22"/>
    <w:rsid w:val="00D13C1D"/>
    <w:rsid w:val="00D17054"/>
    <w:rsid w:val="00D32FF2"/>
    <w:rsid w:val="00D3546C"/>
    <w:rsid w:val="00D408AA"/>
    <w:rsid w:val="00D43764"/>
    <w:rsid w:val="00D4735A"/>
    <w:rsid w:val="00D55CA5"/>
    <w:rsid w:val="00D57763"/>
    <w:rsid w:val="00D761A6"/>
    <w:rsid w:val="00D829CD"/>
    <w:rsid w:val="00D830CA"/>
    <w:rsid w:val="00D924BC"/>
    <w:rsid w:val="00D94CA9"/>
    <w:rsid w:val="00DA5265"/>
    <w:rsid w:val="00DB147B"/>
    <w:rsid w:val="00DC6A90"/>
    <w:rsid w:val="00DE5394"/>
    <w:rsid w:val="00DE5971"/>
    <w:rsid w:val="00E24548"/>
    <w:rsid w:val="00E256A1"/>
    <w:rsid w:val="00E262BD"/>
    <w:rsid w:val="00E27A66"/>
    <w:rsid w:val="00E667DE"/>
    <w:rsid w:val="00E7336E"/>
    <w:rsid w:val="00E91ACC"/>
    <w:rsid w:val="00EC330C"/>
    <w:rsid w:val="00ED67F6"/>
    <w:rsid w:val="00EE0EF8"/>
    <w:rsid w:val="00EE29AC"/>
    <w:rsid w:val="00EE76CD"/>
    <w:rsid w:val="00F240B2"/>
    <w:rsid w:val="00F27060"/>
    <w:rsid w:val="00F30F08"/>
    <w:rsid w:val="00F31A36"/>
    <w:rsid w:val="00F47771"/>
    <w:rsid w:val="00F57EEB"/>
    <w:rsid w:val="00FB109D"/>
    <w:rsid w:val="00FE1B48"/>
    <w:rsid w:val="00FE3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6D5504"/>
  <w15:chartTrackingRefBased/>
  <w15:docId w15:val="{FF44D789-042F-4502-A987-4FAF337DD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67F6"/>
    <w:pPr>
      <w:spacing w:after="0" w:line="240" w:lineRule="auto"/>
    </w:pPr>
  </w:style>
  <w:style w:type="paragraph" w:styleId="ListParagraph">
    <w:name w:val="List Paragraph"/>
    <w:basedOn w:val="Normal"/>
    <w:uiPriority w:val="34"/>
    <w:qFormat/>
    <w:rsid w:val="00116815"/>
    <w:pPr>
      <w:ind w:left="720"/>
      <w:contextualSpacing/>
    </w:pPr>
  </w:style>
  <w:style w:type="paragraph" w:styleId="Header">
    <w:name w:val="header"/>
    <w:basedOn w:val="Normal"/>
    <w:link w:val="HeaderChar"/>
    <w:uiPriority w:val="99"/>
    <w:unhideWhenUsed/>
    <w:rsid w:val="001E05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5E2"/>
  </w:style>
  <w:style w:type="paragraph" w:styleId="Footer">
    <w:name w:val="footer"/>
    <w:basedOn w:val="Normal"/>
    <w:link w:val="FooterChar"/>
    <w:uiPriority w:val="99"/>
    <w:unhideWhenUsed/>
    <w:rsid w:val="001E05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5E2"/>
  </w:style>
  <w:style w:type="paragraph" w:styleId="Subtitle">
    <w:name w:val="Subtitle"/>
    <w:basedOn w:val="Normal"/>
    <w:next w:val="Normal"/>
    <w:link w:val="SubtitleChar"/>
    <w:uiPriority w:val="11"/>
    <w:qFormat/>
    <w:rsid w:val="00B6641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66410"/>
    <w:rPr>
      <w:rFonts w:eastAsiaTheme="minorEastAsia"/>
      <w:color w:val="5A5A5A" w:themeColor="text1" w:themeTint="A5"/>
      <w:spacing w:val="15"/>
    </w:rPr>
  </w:style>
  <w:style w:type="character" w:customStyle="1" w:styleId="highlight">
    <w:name w:val="highlight"/>
    <w:basedOn w:val="DefaultParagraphFont"/>
    <w:rsid w:val="008C2920"/>
  </w:style>
  <w:style w:type="paragraph" w:styleId="NormalWeb">
    <w:name w:val="Normal (Web)"/>
    <w:basedOn w:val="Normal"/>
    <w:uiPriority w:val="99"/>
    <w:semiHidden/>
    <w:unhideWhenUsed/>
    <w:rsid w:val="000B7C9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090E92"/>
    <w:rPr>
      <w:color w:val="0000FF"/>
      <w:u w:val="single"/>
    </w:rPr>
  </w:style>
  <w:style w:type="paragraph" w:customStyle="1" w:styleId="Default">
    <w:name w:val="Default"/>
    <w:rsid w:val="00E256A1"/>
    <w:pPr>
      <w:autoSpaceDE w:val="0"/>
      <w:autoSpaceDN w:val="0"/>
      <w:adjustRightInd w:val="0"/>
      <w:spacing w:after="0" w:line="240" w:lineRule="auto"/>
    </w:pPr>
    <w:rPr>
      <w:rFonts w:ascii="Arial" w:hAnsi="Arial" w:cs="Arial"/>
      <w:color w:val="000000"/>
      <w:sz w:val="24"/>
      <w:szCs w:val="24"/>
      <w:lang w:val="en-GB"/>
    </w:rPr>
  </w:style>
  <w:style w:type="table" w:styleId="TableGrid">
    <w:name w:val="Table Grid"/>
    <w:basedOn w:val="TableNormal"/>
    <w:uiPriority w:val="39"/>
    <w:rsid w:val="0047351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58645">
      <w:bodyDiv w:val="1"/>
      <w:marLeft w:val="0"/>
      <w:marRight w:val="0"/>
      <w:marTop w:val="0"/>
      <w:marBottom w:val="0"/>
      <w:divBdr>
        <w:top w:val="none" w:sz="0" w:space="0" w:color="auto"/>
        <w:left w:val="none" w:sz="0" w:space="0" w:color="auto"/>
        <w:bottom w:val="none" w:sz="0" w:space="0" w:color="auto"/>
        <w:right w:val="none" w:sz="0" w:space="0" w:color="auto"/>
      </w:divBdr>
    </w:div>
    <w:div w:id="255797245">
      <w:bodyDiv w:val="1"/>
      <w:marLeft w:val="0"/>
      <w:marRight w:val="0"/>
      <w:marTop w:val="0"/>
      <w:marBottom w:val="0"/>
      <w:divBdr>
        <w:top w:val="none" w:sz="0" w:space="0" w:color="auto"/>
        <w:left w:val="none" w:sz="0" w:space="0" w:color="auto"/>
        <w:bottom w:val="none" w:sz="0" w:space="0" w:color="auto"/>
        <w:right w:val="none" w:sz="0" w:space="0" w:color="auto"/>
      </w:divBdr>
      <w:divsChild>
        <w:div w:id="742608221">
          <w:marLeft w:val="0"/>
          <w:marRight w:val="0"/>
          <w:marTop w:val="0"/>
          <w:marBottom w:val="0"/>
          <w:divBdr>
            <w:top w:val="none" w:sz="0" w:space="0" w:color="auto"/>
            <w:left w:val="none" w:sz="0" w:space="0" w:color="auto"/>
            <w:bottom w:val="none" w:sz="0" w:space="0" w:color="auto"/>
            <w:right w:val="none" w:sz="0" w:space="0" w:color="auto"/>
          </w:divBdr>
          <w:divsChild>
            <w:div w:id="1541632052">
              <w:marLeft w:val="0"/>
              <w:marRight w:val="0"/>
              <w:marTop w:val="0"/>
              <w:marBottom w:val="0"/>
              <w:divBdr>
                <w:top w:val="none" w:sz="0" w:space="0" w:color="auto"/>
                <w:left w:val="none" w:sz="0" w:space="0" w:color="auto"/>
                <w:bottom w:val="none" w:sz="0" w:space="0" w:color="auto"/>
                <w:right w:val="none" w:sz="0" w:space="0" w:color="auto"/>
              </w:divBdr>
              <w:divsChild>
                <w:div w:id="1424761570">
                  <w:marLeft w:val="0"/>
                  <w:marRight w:val="0"/>
                  <w:marTop w:val="0"/>
                  <w:marBottom w:val="0"/>
                  <w:divBdr>
                    <w:top w:val="none" w:sz="0" w:space="0" w:color="auto"/>
                    <w:left w:val="none" w:sz="0" w:space="0" w:color="auto"/>
                    <w:bottom w:val="none" w:sz="0" w:space="0" w:color="auto"/>
                    <w:right w:val="none" w:sz="0" w:space="0" w:color="auto"/>
                  </w:divBdr>
                  <w:divsChild>
                    <w:div w:id="1671181134">
                      <w:marLeft w:val="0"/>
                      <w:marRight w:val="0"/>
                      <w:marTop w:val="0"/>
                      <w:marBottom w:val="0"/>
                      <w:divBdr>
                        <w:top w:val="none" w:sz="0" w:space="0" w:color="auto"/>
                        <w:left w:val="none" w:sz="0" w:space="0" w:color="auto"/>
                        <w:bottom w:val="none" w:sz="0" w:space="0" w:color="auto"/>
                        <w:right w:val="none" w:sz="0" w:space="0" w:color="auto"/>
                      </w:divBdr>
                      <w:divsChild>
                        <w:div w:id="897471960">
                          <w:marLeft w:val="0"/>
                          <w:marRight w:val="0"/>
                          <w:marTop w:val="0"/>
                          <w:marBottom w:val="0"/>
                          <w:divBdr>
                            <w:top w:val="none" w:sz="0" w:space="0" w:color="auto"/>
                            <w:left w:val="none" w:sz="0" w:space="0" w:color="auto"/>
                            <w:bottom w:val="none" w:sz="0" w:space="0" w:color="auto"/>
                            <w:right w:val="none" w:sz="0" w:space="0" w:color="auto"/>
                          </w:divBdr>
                          <w:divsChild>
                            <w:div w:id="183594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703953">
      <w:bodyDiv w:val="1"/>
      <w:marLeft w:val="0"/>
      <w:marRight w:val="0"/>
      <w:marTop w:val="0"/>
      <w:marBottom w:val="0"/>
      <w:divBdr>
        <w:top w:val="none" w:sz="0" w:space="0" w:color="auto"/>
        <w:left w:val="none" w:sz="0" w:space="0" w:color="auto"/>
        <w:bottom w:val="none" w:sz="0" w:space="0" w:color="auto"/>
        <w:right w:val="none" w:sz="0" w:space="0" w:color="auto"/>
      </w:divBdr>
      <w:divsChild>
        <w:div w:id="1851796611">
          <w:marLeft w:val="0"/>
          <w:marRight w:val="0"/>
          <w:marTop w:val="0"/>
          <w:marBottom w:val="0"/>
          <w:divBdr>
            <w:top w:val="none" w:sz="0" w:space="0" w:color="auto"/>
            <w:left w:val="none" w:sz="0" w:space="0" w:color="auto"/>
            <w:bottom w:val="none" w:sz="0" w:space="0" w:color="auto"/>
            <w:right w:val="none" w:sz="0" w:space="0" w:color="auto"/>
          </w:divBdr>
          <w:divsChild>
            <w:div w:id="1615406152">
              <w:marLeft w:val="0"/>
              <w:marRight w:val="0"/>
              <w:marTop w:val="0"/>
              <w:marBottom w:val="0"/>
              <w:divBdr>
                <w:top w:val="none" w:sz="0" w:space="0" w:color="auto"/>
                <w:left w:val="none" w:sz="0" w:space="0" w:color="auto"/>
                <w:bottom w:val="none" w:sz="0" w:space="0" w:color="auto"/>
                <w:right w:val="none" w:sz="0" w:space="0" w:color="auto"/>
              </w:divBdr>
              <w:divsChild>
                <w:div w:id="977488917">
                  <w:marLeft w:val="0"/>
                  <w:marRight w:val="0"/>
                  <w:marTop w:val="0"/>
                  <w:marBottom w:val="0"/>
                  <w:divBdr>
                    <w:top w:val="none" w:sz="0" w:space="0" w:color="auto"/>
                    <w:left w:val="none" w:sz="0" w:space="0" w:color="auto"/>
                    <w:bottom w:val="none" w:sz="0" w:space="0" w:color="auto"/>
                    <w:right w:val="none" w:sz="0" w:space="0" w:color="auto"/>
                  </w:divBdr>
                  <w:divsChild>
                    <w:div w:id="1824809819">
                      <w:marLeft w:val="0"/>
                      <w:marRight w:val="0"/>
                      <w:marTop w:val="0"/>
                      <w:marBottom w:val="0"/>
                      <w:divBdr>
                        <w:top w:val="none" w:sz="0" w:space="0" w:color="auto"/>
                        <w:left w:val="none" w:sz="0" w:space="0" w:color="auto"/>
                        <w:bottom w:val="none" w:sz="0" w:space="0" w:color="auto"/>
                        <w:right w:val="none" w:sz="0" w:space="0" w:color="auto"/>
                      </w:divBdr>
                      <w:divsChild>
                        <w:div w:id="753549413">
                          <w:marLeft w:val="0"/>
                          <w:marRight w:val="0"/>
                          <w:marTop w:val="0"/>
                          <w:marBottom w:val="0"/>
                          <w:divBdr>
                            <w:top w:val="none" w:sz="0" w:space="0" w:color="auto"/>
                            <w:left w:val="none" w:sz="0" w:space="0" w:color="auto"/>
                            <w:bottom w:val="none" w:sz="0" w:space="0" w:color="auto"/>
                            <w:right w:val="none" w:sz="0" w:space="0" w:color="auto"/>
                          </w:divBdr>
                          <w:divsChild>
                            <w:div w:id="39447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771354">
      <w:bodyDiv w:val="1"/>
      <w:marLeft w:val="0"/>
      <w:marRight w:val="0"/>
      <w:marTop w:val="0"/>
      <w:marBottom w:val="0"/>
      <w:divBdr>
        <w:top w:val="none" w:sz="0" w:space="0" w:color="auto"/>
        <w:left w:val="none" w:sz="0" w:space="0" w:color="auto"/>
        <w:bottom w:val="none" w:sz="0" w:space="0" w:color="auto"/>
        <w:right w:val="none" w:sz="0" w:space="0" w:color="auto"/>
      </w:divBdr>
    </w:div>
    <w:div w:id="1861891409">
      <w:bodyDiv w:val="1"/>
      <w:marLeft w:val="0"/>
      <w:marRight w:val="0"/>
      <w:marTop w:val="0"/>
      <w:marBottom w:val="0"/>
      <w:divBdr>
        <w:top w:val="none" w:sz="0" w:space="0" w:color="auto"/>
        <w:left w:val="none" w:sz="0" w:space="0" w:color="auto"/>
        <w:bottom w:val="none" w:sz="0" w:space="0" w:color="auto"/>
        <w:right w:val="none" w:sz="0" w:space="0" w:color="auto"/>
      </w:divBdr>
      <w:divsChild>
        <w:div w:id="1904559262">
          <w:marLeft w:val="0"/>
          <w:marRight w:val="0"/>
          <w:marTop w:val="0"/>
          <w:marBottom w:val="0"/>
          <w:divBdr>
            <w:top w:val="none" w:sz="0" w:space="0" w:color="auto"/>
            <w:left w:val="none" w:sz="0" w:space="0" w:color="auto"/>
            <w:bottom w:val="none" w:sz="0" w:space="0" w:color="auto"/>
            <w:right w:val="none" w:sz="0" w:space="0" w:color="auto"/>
          </w:divBdr>
          <w:divsChild>
            <w:div w:id="1054163722">
              <w:marLeft w:val="0"/>
              <w:marRight w:val="0"/>
              <w:marTop w:val="0"/>
              <w:marBottom w:val="0"/>
              <w:divBdr>
                <w:top w:val="none" w:sz="0" w:space="0" w:color="auto"/>
                <w:left w:val="none" w:sz="0" w:space="0" w:color="auto"/>
                <w:bottom w:val="none" w:sz="0" w:space="0" w:color="auto"/>
                <w:right w:val="none" w:sz="0" w:space="0" w:color="auto"/>
              </w:divBdr>
              <w:divsChild>
                <w:div w:id="1361858283">
                  <w:marLeft w:val="0"/>
                  <w:marRight w:val="0"/>
                  <w:marTop w:val="0"/>
                  <w:marBottom w:val="0"/>
                  <w:divBdr>
                    <w:top w:val="none" w:sz="0" w:space="0" w:color="auto"/>
                    <w:left w:val="none" w:sz="0" w:space="0" w:color="auto"/>
                    <w:bottom w:val="none" w:sz="0" w:space="0" w:color="auto"/>
                    <w:right w:val="none" w:sz="0" w:space="0" w:color="auto"/>
                  </w:divBdr>
                  <w:divsChild>
                    <w:div w:id="2090271493">
                      <w:marLeft w:val="0"/>
                      <w:marRight w:val="0"/>
                      <w:marTop w:val="0"/>
                      <w:marBottom w:val="0"/>
                      <w:divBdr>
                        <w:top w:val="none" w:sz="0" w:space="0" w:color="auto"/>
                        <w:left w:val="none" w:sz="0" w:space="0" w:color="auto"/>
                        <w:bottom w:val="none" w:sz="0" w:space="0" w:color="auto"/>
                        <w:right w:val="none" w:sz="0" w:space="0" w:color="auto"/>
                      </w:divBdr>
                      <w:divsChild>
                        <w:div w:id="1880894026">
                          <w:marLeft w:val="0"/>
                          <w:marRight w:val="0"/>
                          <w:marTop w:val="0"/>
                          <w:marBottom w:val="0"/>
                          <w:divBdr>
                            <w:top w:val="none" w:sz="0" w:space="0" w:color="auto"/>
                            <w:left w:val="none" w:sz="0" w:space="0" w:color="auto"/>
                            <w:bottom w:val="none" w:sz="0" w:space="0" w:color="auto"/>
                            <w:right w:val="none" w:sz="0" w:space="0" w:color="auto"/>
                          </w:divBdr>
                          <w:divsChild>
                            <w:div w:id="759177738">
                              <w:marLeft w:val="0"/>
                              <w:marRight w:val="0"/>
                              <w:marTop w:val="0"/>
                              <w:marBottom w:val="0"/>
                              <w:divBdr>
                                <w:top w:val="none" w:sz="0" w:space="0" w:color="auto"/>
                                <w:left w:val="none" w:sz="0" w:space="0" w:color="auto"/>
                                <w:bottom w:val="none" w:sz="0" w:space="0" w:color="auto"/>
                                <w:right w:val="none" w:sz="0" w:space="0" w:color="auto"/>
                              </w:divBdr>
                              <w:divsChild>
                                <w:div w:id="1218667621">
                                  <w:marLeft w:val="0"/>
                                  <w:marRight w:val="0"/>
                                  <w:marTop w:val="0"/>
                                  <w:marBottom w:val="0"/>
                                  <w:divBdr>
                                    <w:top w:val="none" w:sz="0" w:space="0" w:color="auto"/>
                                    <w:left w:val="none" w:sz="0" w:space="0" w:color="auto"/>
                                    <w:bottom w:val="none" w:sz="0" w:space="0" w:color="auto"/>
                                    <w:right w:val="none" w:sz="0" w:space="0" w:color="auto"/>
                                  </w:divBdr>
                                  <w:divsChild>
                                    <w:div w:id="667949620">
                                      <w:marLeft w:val="0"/>
                                      <w:marRight w:val="0"/>
                                      <w:marTop w:val="0"/>
                                      <w:marBottom w:val="0"/>
                                      <w:divBdr>
                                        <w:top w:val="none" w:sz="0" w:space="0" w:color="auto"/>
                                        <w:left w:val="none" w:sz="0" w:space="0" w:color="auto"/>
                                        <w:bottom w:val="none" w:sz="0" w:space="0" w:color="auto"/>
                                        <w:right w:val="none" w:sz="0" w:space="0" w:color="auto"/>
                                      </w:divBdr>
                                      <w:divsChild>
                                        <w:div w:id="1744835476">
                                          <w:marLeft w:val="0"/>
                                          <w:marRight w:val="0"/>
                                          <w:marTop w:val="0"/>
                                          <w:marBottom w:val="0"/>
                                          <w:divBdr>
                                            <w:top w:val="none" w:sz="0" w:space="0" w:color="auto"/>
                                            <w:left w:val="none" w:sz="0" w:space="0" w:color="auto"/>
                                            <w:bottom w:val="none" w:sz="0" w:space="0" w:color="auto"/>
                                            <w:right w:val="none" w:sz="0" w:space="0" w:color="auto"/>
                                          </w:divBdr>
                                          <w:divsChild>
                                            <w:div w:id="1551305498">
                                              <w:marLeft w:val="0"/>
                                              <w:marRight w:val="0"/>
                                              <w:marTop w:val="0"/>
                                              <w:marBottom w:val="0"/>
                                              <w:divBdr>
                                                <w:top w:val="none" w:sz="0" w:space="0" w:color="auto"/>
                                                <w:left w:val="none" w:sz="0" w:space="0" w:color="auto"/>
                                                <w:bottom w:val="none" w:sz="0" w:space="0" w:color="auto"/>
                                                <w:right w:val="none" w:sz="0" w:space="0" w:color="auto"/>
                                              </w:divBdr>
                                              <w:divsChild>
                                                <w:div w:id="1296445689">
                                                  <w:marLeft w:val="0"/>
                                                  <w:marRight w:val="0"/>
                                                  <w:marTop w:val="0"/>
                                                  <w:marBottom w:val="0"/>
                                                  <w:divBdr>
                                                    <w:top w:val="none" w:sz="0" w:space="0" w:color="auto"/>
                                                    <w:left w:val="none" w:sz="0" w:space="0" w:color="auto"/>
                                                    <w:bottom w:val="none" w:sz="0" w:space="0" w:color="auto"/>
                                                    <w:right w:val="none" w:sz="0" w:space="0" w:color="auto"/>
                                                  </w:divBdr>
                                                  <w:divsChild>
                                                    <w:div w:id="157965257">
                                                      <w:marLeft w:val="0"/>
                                                      <w:marRight w:val="0"/>
                                                      <w:marTop w:val="0"/>
                                                      <w:marBottom w:val="0"/>
                                                      <w:divBdr>
                                                        <w:top w:val="none" w:sz="0" w:space="0" w:color="auto"/>
                                                        <w:left w:val="none" w:sz="0" w:space="0" w:color="auto"/>
                                                        <w:bottom w:val="none" w:sz="0" w:space="0" w:color="auto"/>
                                                        <w:right w:val="none" w:sz="0" w:space="0" w:color="auto"/>
                                                      </w:divBdr>
                                                      <w:divsChild>
                                                        <w:div w:id="654456763">
                                                          <w:marLeft w:val="480"/>
                                                          <w:marRight w:val="0"/>
                                                          <w:marTop w:val="0"/>
                                                          <w:marBottom w:val="0"/>
                                                          <w:divBdr>
                                                            <w:top w:val="none" w:sz="0" w:space="0" w:color="auto"/>
                                                            <w:left w:val="none" w:sz="0" w:space="0" w:color="auto"/>
                                                            <w:bottom w:val="none" w:sz="0" w:space="0" w:color="auto"/>
                                                            <w:right w:val="none" w:sz="0" w:space="0" w:color="auto"/>
                                                          </w:divBdr>
                                                          <w:divsChild>
                                                            <w:div w:id="1530221311">
                                                              <w:marLeft w:val="720"/>
                                                              <w:marRight w:val="720"/>
                                                              <w:marTop w:val="100"/>
                                                              <w:marBottom w:val="100"/>
                                                              <w:divBdr>
                                                                <w:top w:val="none" w:sz="0" w:space="0" w:color="auto"/>
                                                                <w:left w:val="none" w:sz="0" w:space="0" w:color="auto"/>
                                                                <w:bottom w:val="none" w:sz="0" w:space="0" w:color="auto"/>
                                                                <w:right w:val="none" w:sz="0" w:space="0" w:color="auto"/>
                                                              </w:divBdr>
                                                              <w:divsChild>
                                                                <w:div w:id="1280991294">
                                                                  <w:marLeft w:val="0"/>
                                                                  <w:marRight w:val="0"/>
                                                                  <w:marTop w:val="0"/>
                                                                  <w:marBottom w:val="0"/>
                                                                  <w:divBdr>
                                                                    <w:top w:val="none" w:sz="0" w:space="0" w:color="auto"/>
                                                                    <w:left w:val="none" w:sz="0" w:space="0" w:color="auto"/>
                                                                    <w:bottom w:val="none" w:sz="0" w:space="0" w:color="auto"/>
                                                                    <w:right w:val="none" w:sz="0" w:space="0" w:color="auto"/>
                                                                  </w:divBdr>
                                                                  <w:divsChild>
                                                                    <w:div w:id="1872454945">
                                                                      <w:marLeft w:val="0"/>
                                                                      <w:marRight w:val="0"/>
                                                                      <w:marTop w:val="240"/>
                                                                      <w:marBottom w:val="0"/>
                                                                      <w:divBdr>
                                                                        <w:top w:val="none" w:sz="0" w:space="0" w:color="auto"/>
                                                                        <w:left w:val="none" w:sz="0" w:space="0" w:color="auto"/>
                                                                        <w:bottom w:val="none" w:sz="0" w:space="0" w:color="auto"/>
                                                                        <w:right w:val="none" w:sz="0" w:space="0" w:color="auto"/>
                                                                      </w:divBdr>
                                                                      <w:divsChild>
                                                                        <w:div w:id="100229176">
                                                                          <w:marLeft w:val="0"/>
                                                                          <w:marRight w:val="0"/>
                                                                          <w:marTop w:val="100"/>
                                                                          <w:marBottom w:val="0"/>
                                                                          <w:divBdr>
                                                                            <w:top w:val="none" w:sz="0" w:space="0" w:color="auto"/>
                                                                            <w:left w:val="none" w:sz="0" w:space="0" w:color="auto"/>
                                                                            <w:bottom w:val="none" w:sz="0" w:space="0" w:color="auto"/>
                                                                            <w:right w:val="none" w:sz="0" w:space="0" w:color="auto"/>
                                                                          </w:divBdr>
                                                                          <w:divsChild>
                                                                            <w:div w:id="1135680577">
                                                                              <w:marLeft w:val="0"/>
                                                                              <w:marRight w:val="0"/>
                                                                              <w:marTop w:val="0"/>
                                                                              <w:marBottom w:val="0"/>
                                                                              <w:divBdr>
                                                                                <w:top w:val="none" w:sz="0" w:space="0" w:color="auto"/>
                                                                                <w:left w:val="none" w:sz="0" w:space="0" w:color="auto"/>
                                                                                <w:bottom w:val="none" w:sz="0" w:space="0" w:color="auto"/>
                                                                                <w:right w:val="none" w:sz="0" w:space="0" w:color="auto"/>
                                                                              </w:divBdr>
                                                                              <w:divsChild>
                                                                                <w:div w:id="1790665126">
                                                                                  <w:marLeft w:val="0"/>
                                                                                  <w:marRight w:val="0"/>
                                                                                  <w:marTop w:val="0"/>
                                                                                  <w:marBottom w:val="0"/>
                                                                                  <w:divBdr>
                                                                                    <w:top w:val="none" w:sz="0" w:space="0" w:color="auto"/>
                                                                                    <w:left w:val="none" w:sz="0" w:space="0" w:color="auto"/>
                                                                                    <w:bottom w:val="none" w:sz="0" w:space="0" w:color="auto"/>
                                                                                    <w:right w:val="none" w:sz="0" w:space="0" w:color="auto"/>
                                                                                  </w:divBdr>
                                                                                  <w:divsChild>
                                                                                    <w:div w:id="646666089">
                                                                                      <w:marLeft w:val="0"/>
                                                                                      <w:marRight w:val="0"/>
                                                                                      <w:marTop w:val="0"/>
                                                                                      <w:marBottom w:val="0"/>
                                                                                      <w:divBdr>
                                                                                        <w:top w:val="none" w:sz="0" w:space="0" w:color="auto"/>
                                                                                        <w:left w:val="none" w:sz="0" w:space="0" w:color="auto"/>
                                                                                        <w:bottom w:val="none" w:sz="0" w:space="0" w:color="auto"/>
                                                                                        <w:right w:val="none" w:sz="0" w:space="0" w:color="auto"/>
                                                                                      </w:divBdr>
                                                                                      <w:divsChild>
                                                                                        <w:div w:id="316767518">
                                                                                          <w:marLeft w:val="0"/>
                                                                                          <w:marRight w:val="0"/>
                                                                                          <w:marTop w:val="0"/>
                                                                                          <w:marBottom w:val="0"/>
                                                                                          <w:divBdr>
                                                                                            <w:top w:val="none" w:sz="0" w:space="0" w:color="auto"/>
                                                                                            <w:left w:val="none" w:sz="0" w:space="0" w:color="auto"/>
                                                                                            <w:bottom w:val="none" w:sz="0" w:space="0" w:color="auto"/>
                                                                                            <w:right w:val="none" w:sz="0" w:space="0" w:color="auto"/>
                                                                                          </w:divBdr>
                                                                                          <w:divsChild>
                                                                                            <w:div w:id="1264680939">
                                                                                              <w:marLeft w:val="0"/>
                                                                                              <w:marRight w:val="0"/>
                                                                                              <w:marTop w:val="0"/>
                                                                                              <w:marBottom w:val="0"/>
                                                                                              <w:divBdr>
                                                                                                <w:top w:val="none" w:sz="0" w:space="0" w:color="auto"/>
                                                                                                <w:left w:val="none" w:sz="0" w:space="0" w:color="auto"/>
                                                                                                <w:bottom w:val="none" w:sz="0" w:space="0" w:color="auto"/>
                                                                                                <w:right w:val="none" w:sz="0" w:space="0" w:color="auto"/>
                                                                                              </w:divBdr>
                                                                                              <w:divsChild>
                                                                                                <w:div w:id="256913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3123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665619">
                                                                                                          <w:marLeft w:val="0"/>
                                                                                                          <w:marRight w:val="0"/>
                                                                                                          <w:marTop w:val="0"/>
                                                                                                          <w:marBottom w:val="0"/>
                                                                                                          <w:divBdr>
                                                                                                            <w:top w:val="none" w:sz="0" w:space="0" w:color="auto"/>
                                                                                                            <w:left w:val="none" w:sz="0" w:space="0" w:color="auto"/>
                                                                                                            <w:bottom w:val="none" w:sz="0" w:space="0" w:color="auto"/>
                                                                                                            <w:right w:val="none" w:sz="0" w:space="0" w:color="auto"/>
                                                                                                          </w:divBdr>
                                                                                                        </w:div>
                                                                                                      </w:divsChild>
                                                                                                    </w:div>
                                                                                                    <w:div w:id="1261141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753254">
                                                                                                          <w:marLeft w:val="0"/>
                                                                                                          <w:marRight w:val="0"/>
                                                                                                          <w:marTop w:val="0"/>
                                                                                                          <w:marBottom w:val="0"/>
                                                                                                          <w:divBdr>
                                                                                                            <w:top w:val="none" w:sz="0" w:space="0" w:color="auto"/>
                                                                                                            <w:left w:val="none" w:sz="0" w:space="0" w:color="auto"/>
                                                                                                            <w:bottom w:val="none" w:sz="0" w:space="0" w:color="auto"/>
                                                                                                            <w:right w:val="none" w:sz="0" w:space="0" w:color="auto"/>
                                                                                                          </w:divBdr>
                                                                                                        </w:div>
                                                                                                      </w:divsChild>
                                                                                                    </w:div>
                                                                                                    <w:div w:id="1901013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7960133">
      <w:bodyDiv w:val="1"/>
      <w:marLeft w:val="0"/>
      <w:marRight w:val="0"/>
      <w:marTop w:val="0"/>
      <w:marBottom w:val="0"/>
      <w:divBdr>
        <w:top w:val="none" w:sz="0" w:space="0" w:color="auto"/>
        <w:left w:val="none" w:sz="0" w:space="0" w:color="auto"/>
        <w:bottom w:val="none" w:sz="0" w:space="0" w:color="auto"/>
        <w:right w:val="none" w:sz="0" w:space="0" w:color="auto"/>
      </w:divBdr>
    </w:div>
    <w:div w:id="213301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1462</Words>
  <Characters>8337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Charing Primary School</Company>
  <LinksUpToDate>false</LinksUpToDate>
  <CharactersWithSpaces>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Bird</dc:creator>
  <cp:keywords/>
  <dc:description/>
  <cp:lastModifiedBy>Hannah Horsford</cp:lastModifiedBy>
  <cp:revision>2</cp:revision>
  <dcterms:created xsi:type="dcterms:W3CDTF">2023-06-18T22:02:00Z</dcterms:created>
  <dcterms:modified xsi:type="dcterms:W3CDTF">2023-06-18T22:02:00Z</dcterms:modified>
</cp:coreProperties>
</file>